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166C5E9B" w:rsidR="00E94468" w:rsidRPr="00694F14" w:rsidRDefault="00EE3A94" w:rsidP="00694F14">
      <w:pPr>
        <w:jc w:val="center"/>
        <w:rPr>
          <w:sz w:val="28"/>
          <w:szCs w:val="28"/>
        </w:rPr>
      </w:pPr>
      <w:r w:rsidRPr="00694F14">
        <w:rPr>
          <w:sz w:val="28"/>
          <w:szCs w:val="28"/>
        </w:rPr>
        <w:t>R</w:t>
      </w:r>
      <w:r w:rsidR="0074738E">
        <w:rPr>
          <w:sz w:val="28"/>
          <w:szCs w:val="28"/>
        </w:rPr>
        <w:t>4</w:t>
      </w:r>
      <w:r w:rsidR="00FF5367">
        <w:rPr>
          <w:sz w:val="28"/>
          <w:szCs w:val="28"/>
        </w:rPr>
        <w:t xml:space="preserve"> </w:t>
      </w:r>
      <w:r w:rsidR="00B92CF7">
        <w:rPr>
          <w:sz w:val="28"/>
          <w:szCs w:val="28"/>
        </w:rPr>
        <w:t xml:space="preserve">GC2F </w:t>
      </w:r>
      <w:proofErr w:type="gramStart"/>
      <w:r w:rsidR="00B92CF7">
        <w:rPr>
          <w:sz w:val="28"/>
          <w:szCs w:val="28"/>
        </w:rPr>
        <w:t>10</w:t>
      </w:r>
      <w:r w:rsidR="00FF5367">
        <w:rPr>
          <w:sz w:val="28"/>
          <w:szCs w:val="28"/>
        </w:rPr>
        <w:t xml:space="preserve"> </w:t>
      </w:r>
      <w:r w:rsidRPr="00694F14">
        <w:rPr>
          <w:sz w:val="28"/>
          <w:szCs w:val="28"/>
        </w:rPr>
        <w:t xml:space="preserve"> –</w:t>
      </w:r>
      <w:proofErr w:type="gramEnd"/>
      <w:r w:rsidRPr="00694F14">
        <w:rPr>
          <w:sz w:val="28"/>
          <w:szCs w:val="28"/>
        </w:rPr>
        <w:t xml:space="preserve"> C</w:t>
      </w:r>
      <w:r w:rsidR="0074738E">
        <w:rPr>
          <w:sz w:val="28"/>
          <w:szCs w:val="28"/>
        </w:rPr>
        <w:t>ontrôle de gestion : Gestion prévisionnelle approfondie</w:t>
      </w:r>
    </w:p>
    <w:p w14:paraId="183C0211" w14:textId="34C1A813" w:rsidR="00EE3A94" w:rsidRDefault="00EE3A94" w:rsidP="00694F14">
      <w:pPr>
        <w:jc w:val="center"/>
        <w:rPr>
          <w:sz w:val="28"/>
          <w:szCs w:val="28"/>
        </w:rPr>
      </w:pPr>
      <w:r w:rsidRPr="00694F14">
        <w:rPr>
          <w:sz w:val="28"/>
          <w:szCs w:val="28"/>
        </w:rPr>
        <w:t xml:space="preserve">Chapitre </w:t>
      </w:r>
      <w:proofErr w:type="gramStart"/>
      <w:r w:rsidRPr="00694F14">
        <w:rPr>
          <w:sz w:val="28"/>
          <w:szCs w:val="28"/>
        </w:rPr>
        <w:t>1  -</w:t>
      </w:r>
      <w:proofErr w:type="gramEnd"/>
      <w:r w:rsidRPr="00694F14">
        <w:rPr>
          <w:sz w:val="28"/>
          <w:szCs w:val="28"/>
        </w:rPr>
        <w:t xml:space="preserve"> </w:t>
      </w:r>
      <w:r w:rsidR="00FF5367">
        <w:rPr>
          <w:sz w:val="28"/>
          <w:szCs w:val="28"/>
        </w:rPr>
        <w:t xml:space="preserve"> </w:t>
      </w:r>
      <w:r w:rsidR="0074738E">
        <w:rPr>
          <w:sz w:val="28"/>
          <w:szCs w:val="28"/>
        </w:rPr>
        <w:t>La gestion des approvisionnements</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68501F84" w14:textId="77777777" w:rsidR="00752083" w:rsidRDefault="00752083">
          <w:pPr>
            <w:pStyle w:val="TM1"/>
            <w:tabs>
              <w:tab w:val="left" w:pos="1100"/>
              <w:tab w:val="right" w:leader="dot" w:pos="9205"/>
            </w:tabs>
          </w:pPr>
        </w:p>
        <w:p w14:paraId="707EB6D5" w14:textId="73C2465A" w:rsidR="006C5E6F" w:rsidRDefault="004534A9">
          <w:pPr>
            <w:pStyle w:val="TM1"/>
            <w:tabs>
              <w:tab w:val="left" w:pos="1100"/>
              <w:tab w:val="right" w:leader="dot" w:pos="9205"/>
            </w:tabs>
            <w:rPr>
              <w:rFonts w:eastAsiaTheme="minorEastAsia"/>
              <w:noProof/>
              <w:lang w:eastAsia="fr-FR"/>
            </w:rPr>
          </w:pPr>
          <w:r>
            <w:fldChar w:fldCharType="begin"/>
          </w:r>
          <w:r>
            <w:instrText xml:space="preserve"> TOC \o "1-3" \h \z \u </w:instrText>
          </w:r>
          <w:r>
            <w:fldChar w:fldCharType="separate"/>
          </w:r>
          <w:hyperlink w:anchor="_Toc220927737" w:history="1">
            <w:r w:rsidR="006C5E6F" w:rsidRPr="00F072EB">
              <w:rPr>
                <w:rStyle w:val="Lienhypertexte"/>
                <w:noProof/>
              </w:rPr>
              <w:t>Partie 1</w:t>
            </w:r>
            <w:r w:rsidR="006C5E6F">
              <w:rPr>
                <w:rFonts w:eastAsiaTheme="minorEastAsia"/>
                <w:noProof/>
                <w:lang w:eastAsia="fr-FR"/>
              </w:rPr>
              <w:tab/>
            </w:r>
            <w:r w:rsidR="006C5E6F" w:rsidRPr="00F072EB">
              <w:rPr>
                <w:rStyle w:val="Lienhypertexte"/>
                <w:noProof/>
              </w:rPr>
              <w:t>Approvisionnement et stock</w:t>
            </w:r>
            <w:r w:rsidR="006C5E6F">
              <w:rPr>
                <w:noProof/>
                <w:webHidden/>
              </w:rPr>
              <w:tab/>
            </w:r>
            <w:r w:rsidR="006C5E6F">
              <w:rPr>
                <w:noProof/>
                <w:webHidden/>
              </w:rPr>
              <w:fldChar w:fldCharType="begin"/>
            </w:r>
            <w:r w:rsidR="006C5E6F">
              <w:rPr>
                <w:noProof/>
                <w:webHidden/>
              </w:rPr>
              <w:instrText xml:space="preserve"> PAGEREF _Toc220927737 \h </w:instrText>
            </w:r>
            <w:r w:rsidR="006C5E6F">
              <w:rPr>
                <w:noProof/>
                <w:webHidden/>
              </w:rPr>
            </w:r>
            <w:r w:rsidR="006C5E6F">
              <w:rPr>
                <w:noProof/>
                <w:webHidden/>
              </w:rPr>
              <w:fldChar w:fldCharType="separate"/>
            </w:r>
            <w:r w:rsidR="006C5E6F">
              <w:rPr>
                <w:noProof/>
                <w:webHidden/>
              </w:rPr>
              <w:t>2</w:t>
            </w:r>
            <w:r w:rsidR="006C5E6F">
              <w:rPr>
                <w:noProof/>
                <w:webHidden/>
              </w:rPr>
              <w:fldChar w:fldCharType="end"/>
            </w:r>
          </w:hyperlink>
        </w:p>
        <w:p w14:paraId="4838FC18" w14:textId="26A4D6BA" w:rsidR="006C5E6F" w:rsidRDefault="006C5E6F">
          <w:pPr>
            <w:pStyle w:val="TM2"/>
            <w:tabs>
              <w:tab w:val="right" w:leader="dot" w:pos="9205"/>
            </w:tabs>
            <w:rPr>
              <w:rFonts w:eastAsiaTheme="minorEastAsia"/>
              <w:noProof/>
              <w:lang w:eastAsia="fr-FR"/>
            </w:rPr>
          </w:pPr>
          <w:hyperlink w:anchor="_Toc220927738" w:history="1">
            <w:r w:rsidRPr="00F072EB">
              <w:rPr>
                <w:rStyle w:val="Lienhypertexte"/>
                <w:noProof/>
              </w:rPr>
              <w:t>A. L’approvisionnement</w:t>
            </w:r>
            <w:r>
              <w:rPr>
                <w:noProof/>
                <w:webHidden/>
              </w:rPr>
              <w:tab/>
            </w:r>
            <w:r>
              <w:rPr>
                <w:noProof/>
                <w:webHidden/>
              </w:rPr>
              <w:fldChar w:fldCharType="begin"/>
            </w:r>
            <w:r>
              <w:rPr>
                <w:noProof/>
                <w:webHidden/>
              </w:rPr>
              <w:instrText xml:space="preserve"> PAGEREF _Toc220927738 \h </w:instrText>
            </w:r>
            <w:r>
              <w:rPr>
                <w:noProof/>
                <w:webHidden/>
              </w:rPr>
            </w:r>
            <w:r>
              <w:rPr>
                <w:noProof/>
                <w:webHidden/>
              </w:rPr>
              <w:fldChar w:fldCharType="separate"/>
            </w:r>
            <w:r>
              <w:rPr>
                <w:noProof/>
                <w:webHidden/>
              </w:rPr>
              <w:t>2</w:t>
            </w:r>
            <w:r>
              <w:rPr>
                <w:noProof/>
                <w:webHidden/>
              </w:rPr>
              <w:fldChar w:fldCharType="end"/>
            </w:r>
          </w:hyperlink>
        </w:p>
        <w:p w14:paraId="4D2C0227" w14:textId="7D039308" w:rsidR="006C5E6F" w:rsidRDefault="006C5E6F">
          <w:pPr>
            <w:pStyle w:val="TM2"/>
            <w:tabs>
              <w:tab w:val="right" w:leader="dot" w:pos="9205"/>
            </w:tabs>
            <w:rPr>
              <w:rFonts w:eastAsiaTheme="minorEastAsia"/>
              <w:noProof/>
              <w:lang w:eastAsia="fr-FR"/>
            </w:rPr>
          </w:pPr>
          <w:hyperlink w:anchor="_Toc220927739" w:history="1">
            <w:r w:rsidRPr="00F072EB">
              <w:rPr>
                <w:rStyle w:val="Lienhypertexte"/>
                <w:noProof/>
              </w:rPr>
              <w:t>B. Les stocks</w:t>
            </w:r>
            <w:r>
              <w:rPr>
                <w:noProof/>
                <w:webHidden/>
              </w:rPr>
              <w:tab/>
            </w:r>
            <w:r>
              <w:rPr>
                <w:noProof/>
                <w:webHidden/>
              </w:rPr>
              <w:fldChar w:fldCharType="begin"/>
            </w:r>
            <w:r>
              <w:rPr>
                <w:noProof/>
                <w:webHidden/>
              </w:rPr>
              <w:instrText xml:space="preserve"> PAGEREF _Toc220927739 \h </w:instrText>
            </w:r>
            <w:r>
              <w:rPr>
                <w:noProof/>
                <w:webHidden/>
              </w:rPr>
            </w:r>
            <w:r>
              <w:rPr>
                <w:noProof/>
                <w:webHidden/>
              </w:rPr>
              <w:fldChar w:fldCharType="separate"/>
            </w:r>
            <w:r>
              <w:rPr>
                <w:noProof/>
                <w:webHidden/>
              </w:rPr>
              <w:t>2</w:t>
            </w:r>
            <w:r>
              <w:rPr>
                <w:noProof/>
                <w:webHidden/>
              </w:rPr>
              <w:fldChar w:fldCharType="end"/>
            </w:r>
          </w:hyperlink>
        </w:p>
        <w:p w14:paraId="2C5B7F6A" w14:textId="40BC6F35" w:rsidR="006C5E6F" w:rsidRDefault="006C5E6F">
          <w:pPr>
            <w:pStyle w:val="TM3"/>
            <w:tabs>
              <w:tab w:val="right" w:leader="dot" w:pos="9205"/>
            </w:tabs>
            <w:rPr>
              <w:rFonts w:eastAsiaTheme="minorEastAsia"/>
              <w:noProof/>
              <w:lang w:eastAsia="fr-FR"/>
            </w:rPr>
          </w:pPr>
          <w:hyperlink w:anchor="_Toc220927740" w:history="1">
            <w:r w:rsidRPr="00F072EB">
              <w:rPr>
                <w:rStyle w:val="Lienhypertexte"/>
                <w:noProof/>
              </w:rPr>
              <w:t>Exercice 1</w:t>
            </w:r>
            <w:r>
              <w:rPr>
                <w:noProof/>
                <w:webHidden/>
              </w:rPr>
              <w:tab/>
            </w:r>
            <w:r>
              <w:rPr>
                <w:noProof/>
                <w:webHidden/>
              </w:rPr>
              <w:fldChar w:fldCharType="begin"/>
            </w:r>
            <w:r>
              <w:rPr>
                <w:noProof/>
                <w:webHidden/>
              </w:rPr>
              <w:instrText xml:space="preserve"> PAGEREF _Toc220927740 \h </w:instrText>
            </w:r>
            <w:r>
              <w:rPr>
                <w:noProof/>
                <w:webHidden/>
              </w:rPr>
            </w:r>
            <w:r>
              <w:rPr>
                <w:noProof/>
                <w:webHidden/>
              </w:rPr>
              <w:fldChar w:fldCharType="separate"/>
            </w:r>
            <w:r>
              <w:rPr>
                <w:noProof/>
                <w:webHidden/>
              </w:rPr>
              <w:t>3</w:t>
            </w:r>
            <w:r>
              <w:rPr>
                <w:noProof/>
                <w:webHidden/>
              </w:rPr>
              <w:fldChar w:fldCharType="end"/>
            </w:r>
          </w:hyperlink>
        </w:p>
        <w:p w14:paraId="4D33D8E7" w14:textId="7345D096" w:rsidR="006C5E6F" w:rsidRDefault="006C5E6F">
          <w:pPr>
            <w:pStyle w:val="TM3"/>
            <w:tabs>
              <w:tab w:val="right" w:leader="dot" w:pos="9205"/>
            </w:tabs>
            <w:rPr>
              <w:rFonts w:eastAsiaTheme="minorEastAsia"/>
              <w:noProof/>
              <w:lang w:eastAsia="fr-FR"/>
            </w:rPr>
          </w:pPr>
          <w:hyperlink w:anchor="_Toc220927741" w:history="1">
            <w:r w:rsidRPr="00F072EB">
              <w:rPr>
                <w:rStyle w:val="Lienhypertexte"/>
                <w:noProof/>
              </w:rPr>
              <w:t>Exercice 2</w:t>
            </w:r>
            <w:r>
              <w:rPr>
                <w:noProof/>
                <w:webHidden/>
              </w:rPr>
              <w:tab/>
            </w:r>
            <w:r>
              <w:rPr>
                <w:noProof/>
                <w:webHidden/>
              </w:rPr>
              <w:fldChar w:fldCharType="begin"/>
            </w:r>
            <w:r>
              <w:rPr>
                <w:noProof/>
                <w:webHidden/>
              </w:rPr>
              <w:instrText xml:space="preserve"> PAGEREF _Toc220927741 \h </w:instrText>
            </w:r>
            <w:r>
              <w:rPr>
                <w:noProof/>
                <w:webHidden/>
              </w:rPr>
            </w:r>
            <w:r>
              <w:rPr>
                <w:noProof/>
                <w:webHidden/>
              </w:rPr>
              <w:fldChar w:fldCharType="separate"/>
            </w:r>
            <w:r>
              <w:rPr>
                <w:noProof/>
                <w:webHidden/>
              </w:rPr>
              <w:t>4</w:t>
            </w:r>
            <w:r>
              <w:rPr>
                <w:noProof/>
                <w:webHidden/>
              </w:rPr>
              <w:fldChar w:fldCharType="end"/>
            </w:r>
          </w:hyperlink>
        </w:p>
        <w:p w14:paraId="5914F620" w14:textId="3BB41FDA" w:rsidR="006C5E6F" w:rsidRDefault="006C5E6F">
          <w:pPr>
            <w:pStyle w:val="TM3"/>
            <w:tabs>
              <w:tab w:val="right" w:leader="dot" w:pos="9205"/>
            </w:tabs>
            <w:rPr>
              <w:rFonts w:eastAsiaTheme="minorEastAsia"/>
              <w:noProof/>
              <w:lang w:eastAsia="fr-FR"/>
            </w:rPr>
          </w:pPr>
          <w:hyperlink w:anchor="_Toc220927742" w:history="1">
            <w:r w:rsidRPr="00F072EB">
              <w:rPr>
                <w:rStyle w:val="Lienhypertexte"/>
                <w:noProof/>
              </w:rPr>
              <w:t>Exercice 3</w:t>
            </w:r>
            <w:r>
              <w:rPr>
                <w:noProof/>
                <w:webHidden/>
              </w:rPr>
              <w:tab/>
            </w:r>
            <w:r>
              <w:rPr>
                <w:noProof/>
                <w:webHidden/>
              </w:rPr>
              <w:fldChar w:fldCharType="begin"/>
            </w:r>
            <w:r>
              <w:rPr>
                <w:noProof/>
                <w:webHidden/>
              </w:rPr>
              <w:instrText xml:space="preserve"> PAGEREF _Toc220927742 \h </w:instrText>
            </w:r>
            <w:r>
              <w:rPr>
                <w:noProof/>
                <w:webHidden/>
              </w:rPr>
            </w:r>
            <w:r>
              <w:rPr>
                <w:noProof/>
                <w:webHidden/>
              </w:rPr>
              <w:fldChar w:fldCharType="separate"/>
            </w:r>
            <w:r>
              <w:rPr>
                <w:noProof/>
                <w:webHidden/>
              </w:rPr>
              <w:t>5</w:t>
            </w:r>
            <w:r>
              <w:rPr>
                <w:noProof/>
                <w:webHidden/>
              </w:rPr>
              <w:fldChar w:fldCharType="end"/>
            </w:r>
          </w:hyperlink>
        </w:p>
        <w:p w14:paraId="14330C29" w14:textId="546E2959" w:rsidR="006C5E6F" w:rsidRDefault="006C5E6F">
          <w:pPr>
            <w:pStyle w:val="TM3"/>
            <w:tabs>
              <w:tab w:val="right" w:leader="dot" w:pos="9205"/>
            </w:tabs>
            <w:rPr>
              <w:rFonts w:eastAsiaTheme="minorEastAsia"/>
              <w:noProof/>
              <w:lang w:eastAsia="fr-FR"/>
            </w:rPr>
          </w:pPr>
          <w:hyperlink w:anchor="_Toc220927743" w:history="1">
            <w:r w:rsidRPr="00F072EB">
              <w:rPr>
                <w:rStyle w:val="Lienhypertexte"/>
                <w:noProof/>
              </w:rPr>
              <w:t>Exercice 4</w:t>
            </w:r>
            <w:r>
              <w:rPr>
                <w:noProof/>
                <w:webHidden/>
              </w:rPr>
              <w:tab/>
            </w:r>
            <w:r>
              <w:rPr>
                <w:noProof/>
                <w:webHidden/>
              </w:rPr>
              <w:fldChar w:fldCharType="begin"/>
            </w:r>
            <w:r>
              <w:rPr>
                <w:noProof/>
                <w:webHidden/>
              </w:rPr>
              <w:instrText xml:space="preserve"> PAGEREF _Toc220927743 \h </w:instrText>
            </w:r>
            <w:r>
              <w:rPr>
                <w:noProof/>
                <w:webHidden/>
              </w:rPr>
            </w:r>
            <w:r>
              <w:rPr>
                <w:noProof/>
                <w:webHidden/>
              </w:rPr>
              <w:fldChar w:fldCharType="separate"/>
            </w:r>
            <w:r>
              <w:rPr>
                <w:noProof/>
                <w:webHidden/>
              </w:rPr>
              <w:t>5</w:t>
            </w:r>
            <w:r>
              <w:rPr>
                <w:noProof/>
                <w:webHidden/>
              </w:rPr>
              <w:fldChar w:fldCharType="end"/>
            </w:r>
          </w:hyperlink>
        </w:p>
        <w:p w14:paraId="05662EE8" w14:textId="796E8C2F" w:rsidR="006C5E6F" w:rsidRDefault="006C5E6F">
          <w:pPr>
            <w:pStyle w:val="TM2"/>
            <w:tabs>
              <w:tab w:val="right" w:leader="dot" w:pos="9205"/>
            </w:tabs>
            <w:rPr>
              <w:rFonts w:eastAsiaTheme="minorEastAsia"/>
              <w:noProof/>
              <w:lang w:eastAsia="fr-FR"/>
            </w:rPr>
          </w:pPr>
          <w:hyperlink w:anchor="_Toc220927744" w:history="1">
            <w:r w:rsidRPr="00F072EB">
              <w:rPr>
                <w:rStyle w:val="Lienhypertexte"/>
                <w:noProof/>
              </w:rPr>
              <w:t>D. Les stocks à gérer en priorité (la méthode 20/80  et ABC )</w:t>
            </w:r>
            <w:r>
              <w:rPr>
                <w:noProof/>
                <w:webHidden/>
              </w:rPr>
              <w:tab/>
            </w:r>
            <w:r>
              <w:rPr>
                <w:noProof/>
                <w:webHidden/>
              </w:rPr>
              <w:fldChar w:fldCharType="begin"/>
            </w:r>
            <w:r>
              <w:rPr>
                <w:noProof/>
                <w:webHidden/>
              </w:rPr>
              <w:instrText xml:space="preserve"> PAGEREF _Toc220927744 \h </w:instrText>
            </w:r>
            <w:r>
              <w:rPr>
                <w:noProof/>
                <w:webHidden/>
              </w:rPr>
            </w:r>
            <w:r>
              <w:rPr>
                <w:noProof/>
                <w:webHidden/>
              </w:rPr>
              <w:fldChar w:fldCharType="separate"/>
            </w:r>
            <w:r>
              <w:rPr>
                <w:noProof/>
                <w:webHidden/>
              </w:rPr>
              <w:t>6</w:t>
            </w:r>
            <w:r>
              <w:rPr>
                <w:noProof/>
                <w:webHidden/>
              </w:rPr>
              <w:fldChar w:fldCharType="end"/>
            </w:r>
          </w:hyperlink>
        </w:p>
        <w:p w14:paraId="3C221BA0" w14:textId="670F40B0" w:rsidR="006C5E6F" w:rsidRDefault="006C5E6F">
          <w:pPr>
            <w:pStyle w:val="TM1"/>
            <w:tabs>
              <w:tab w:val="left" w:pos="1100"/>
              <w:tab w:val="right" w:leader="dot" w:pos="9205"/>
            </w:tabs>
            <w:rPr>
              <w:rFonts w:eastAsiaTheme="minorEastAsia"/>
              <w:noProof/>
              <w:lang w:eastAsia="fr-FR"/>
            </w:rPr>
          </w:pPr>
          <w:hyperlink w:anchor="_Toc220927745" w:history="1">
            <w:r w:rsidRPr="00F072EB">
              <w:rPr>
                <w:rStyle w:val="Lienhypertexte"/>
                <w:noProof/>
              </w:rPr>
              <w:t xml:space="preserve">Partie 2 </w:t>
            </w:r>
            <w:r>
              <w:rPr>
                <w:rFonts w:eastAsiaTheme="minorEastAsia"/>
                <w:noProof/>
                <w:lang w:eastAsia="fr-FR"/>
              </w:rPr>
              <w:tab/>
            </w:r>
            <w:r w:rsidRPr="00F072EB">
              <w:rPr>
                <w:rStyle w:val="Lienhypertexte"/>
                <w:noProof/>
              </w:rPr>
              <w:t>Le coût de stockage</w:t>
            </w:r>
            <w:r>
              <w:rPr>
                <w:noProof/>
                <w:webHidden/>
              </w:rPr>
              <w:tab/>
            </w:r>
            <w:r>
              <w:rPr>
                <w:noProof/>
                <w:webHidden/>
              </w:rPr>
              <w:fldChar w:fldCharType="begin"/>
            </w:r>
            <w:r>
              <w:rPr>
                <w:noProof/>
                <w:webHidden/>
              </w:rPr>
              <w:instrText xml:space="preserve"> PAGEREF _Toc220927745 \h </w:instrText>
            </w:r>
            <w:r>
              <w:rPr>
                <w:noProof/>
                <w:webHidden/>
              </w:rPr>
            </w:r>
            <w:r>
              <w:rPr>
                <w:noProof/>
                <w:webHidden/>
              </w:rPr>
              <w:fldChar w:fldCharType="separate"/>
            </w:r>
            <w:r>
              <w:rPr>
                <w:noProof/>
                <w:webHidden/>
              </w:rPr>
              <w:t>7</w:t>
            </w:r>
            <w:r>
              <w:rPr>
                <w:noProof/>
                <w:webHidden/>
              </w:rPr>
              <w:fldChar w:fldCharType="end"/>
            </w:r>
          </w:hyperlink>
        </w:p>
        <w:p w14:paraId="038A9C73" w14:textId="6E7C7F9D" w:rsidR="006C5E6F" w:rsidRDefault="006C5E6F">
          <w:pPr>
            <w:pStyle w:val="TM2"/>
            <w:tabs>
              <w:tab w:val="right" w:leader="dot" w:pos="9205"/>
            </w:tabs>
            <w:rPr>
              <w:rFonts w:eastAsiaTheme="minorEastAsia"/>
              <w:noProof/>
              <w:lang w:eastAsia="fr-FR"/>
            </w:rPr>
          </w:pPr>
          <w:hyperlink w:anchor="_Toc220927746" w:history="1">
            <w:r w:rsidRPr="00F072EB">
              <w:rPr>
                <w:rStyle w:val="Lienhypertexte"/>
                <w:noProof/>
              </w:rPr>
              <w:t>A. Le coût de stockage sans optimisation et sans rupture</w:t>
            </w:r>
            <w:r>
              <w:rPr>
                <w:noProof/>
                <w:webHidden/>
              </w:rPr>
              <w:tab/>
            </w:r>
            <w:r>
              <w:rPr>
                <w:noProof/>
                <w:webHidden/>
              </w:rPr>
              <w:fldChar w:fldCharType="begin"/>
            </w:r>
            <w:r>
              <w:rPr>
                <w:noProof/>
                <w:webHidden/>
              </w:rPr>
              <w:instrText xml:space="preserve"> PAGEREF _Toc220927746 \h </w:instrText>
            </w:r>
            <w:r>
              <w:rPr>
                <w:noProof/>
                <w:webHidden/>
              </w:rPr>
            </w:r>
            <w:r>
              <w:rPr>
                <w:noProof/>
                <w:webHidden/>
              </w:rPr>
              <w:fldChar w:fldCharType="separate"/>
            </w:r>
            <w:r>
              <w:rPr>
                <w:noProof/>
                <w:webHidden/>
              </w:rPr>
              <w:t>7</w:t>
            </w:r>
            <w:r>
              <w:rPr>
                <w:noProof/>
                <w:webHidden/>
              </w:rPr>
              <w:fldChar w:fldCharType="end"/>
            </w:r>
          </w:hyperlink>
        </w:p>
        <w:p w14:paraId="77A09AA7" w14:textId="04053CD4" w:rsidR="006C5E6F" w:rsidRDefault="006C5E6F">
          <w:pPr>
            <w:pStyle w:val="TM3"/>
            <w:tabs>
              <w:tab w:val="right" w:leader="dot" w:pos="9205"/>
            </w:tabs>
            <w:rPr>
              <w:rFonts w:eastAsiaTheme="minorEastAsia"/>
              <w:noProof/>
              <w:lang w:eastAsia="fr-FR"/>
            </w:rPr>
          </w:pPr>
          <w:hyperlink w:anchor="_Toc220927747" w:history="1">
            <w:r w:rsidRPr="00F072EB">
              <w:rPr>
                <w:rStyle w:val="Lienhypertexte"/>
                <w:noProof/>
              </w:rPr>
              <w:t>Exercice 5</w:t>
            </w:r>
            <w:r>
              <w:rPr>
                <w:noProof/>
                <w:webHidden/>
              </w:rPr>
              <w:tab/>
            </w:r>
            <w:r>
              <w:rPr>
                <w:noProof/>
                <w:webHidden/>
              </w:rPr>
              <w:fldChar w:fldCharType="begin"/>
            </w:r>
            <w:r>
              <w:rPr>
                <w:noProof/>
                <w:webHidden/>
              </w:rPr>
              <w:instrText xml:space="preserve"> PAGEREF _Toc220927747 \h </w:instrText>
            </w:r>
            <w:r>
              <w:rPr>
                <w:noProof/>
                <w:webHidden/>
              </w:rPr>
            </w:r>
            <w:r>
              <w:rPr>
                <w:noProof/>
                <w:webHidden/>
              </w:rPr>
              <w:fldChar w:fldCharType="separate"/>
            </w:r>
            <w:r>
              <w:rPr>
                <w:noProof/>
                <w:webHidden/>
              </w:rPr>
              <w:t>7</w:t>
            </w:r>
            <w:r>
              <w:rPr>
                <w:noProof/>
                <w:webHidden/>
              </w:rPr>
              <w:fldChar w:fldCharType="end"/>
            </w:r>
          </w:hyperlink>
        </w:p>
        <w:p w14:paraId="6759DF51" w14:textId="2AE454C3" w:rsidR="006C5E6F" w:rsidRDefault="006C5E6F">
          <w:pPr>
            <w:pStyle w:val="TM2"/>
            <w:tabs>
              <w:tab w:val="right" w:leader="dot" w:pos="9205"/>
            </w:tabs>
            <w:rPr>
              <w:rFonts w:eastAsiaTheme="minorEastAsia"/>
              <w:noProof/>
              <w:lang w:eastAsia="fr-FR"/>
            </w:rPr>
          </w:pPr>
          <w:hyperlink w:anchor="_Toc220927748" w:history="1">
            <w:r w:rsidRPr="00F072EB">
              <w:rPr>
                <w:rStyle w:val="Lienhypertexte"/>
                <w:noProof/>
              </w:rPr>
              <w:t>B.  Le coût de stockage avec optimisation et sans rupture (Modèle de Wilson en avenir certain)</w:t>
            </w:r>
            <w:r>
              <w:rPr>
                <w:noProof/>
                <w:webHidden/>
              </w:rPr>
              <w:tab/>
            </w:r>
            <w:r>
              <w:rPr>
                <w:noProof/>
                <w:webHidden/>
              </w:rPr>
              <w:fldChar w:fldCharType="begin"/>
            </w:r>
            <w:r>
              <w:rPr>
                <w:noProof/>
                <w:webHidden/>
              </w:rPr>
              <w:instrText xml:space="preserve"> PAGEREF _Toc220927748 \h </w:instrText>
            </w:r>
            <w:r>
              <w:rPr>
                <w:noProof/>
                <w:webHidden/>
              </w:rPr>
            </w:r>
            <w:r>
              <w:rPr>
                <w:noProof/>
                <w:webHidden/>
              </w:rPr>
              <w:fldChar w:fldCharType="separate"/>
            </w:r>
            <w:r>
              <w:rPr>
                <w:noProof/>
                <w:webHidden/>
              </w:rPr>
              <w:t>8</w:t>
            </w:r>
            <w:r>
              <w:rPr>
                <w:noProof/>
                <w:webHidden/>
              </w:rPr>
              <w:fldChar w:fldCharType="end"/>
            </w:r>
          </w:hyperlink>
        </w:p>
        <w:p w14:paraId="7DD920EE" w14:textId="72CAEF0D" w:rsidR="006C5E6F" w:rsidRDefault="006C5E6F">
          <w:pPr>
            <w:pStyle w:val="TM3"/>
            <w:tabs>
              <w:tab w:val="right" w:leader="dot" w:pos="9205"/>
            </w:tabs>
            <w:rPr>
              <w:rFonts w:eastAsiaTheme="minorEastAsia"/>
              <w:noProof/>
              <w:lang w:eastAsia="fr-FR"/>
            </w:rPr>
          </w:pPr>
          <w:hyperlink w:anchor="_Toc220927749" w:history="1">
            <w:r w:rsidRPr="00F072EB">
              <w:rPr>
                <w:rStyle w:val="Lienhypertexte"/>
                <w:noProof/>
              </w:rPr>
              <w:t>Exercice 6</w:t>
            </w:r>
            <w:r>
              <w:rPr>
                <w:noProof/>
                <w:webHidden/>
              </w:rPr>
              <w:tab/>
            </w:r>
            <w:r>
              <w:rPr>
                <w:noProof/>
                <w:webHidden/>
              </w:rPr>
              <w:fldChar w:fldCharType="begin"/>
            </w:r>
            <w:r>
              <w:rPr>
                <w:noProof/>
                <w:webHidden/>
              </w:rPr>
              <w:instrText xml:space="preserve"> PAGEREF _Toc220927749 \h </w:instrText>
            </w:r>
            <w:r>
              <w:rPr>
                <w:noProof/>
                <w:webHidden/>
              </w:rPr>
            </w:r>
            <w:r>
              <w:rPr>
                <w:noProof/>
                <w:webHidden/>
              </w:rPr>
              <w:fldChar w:fldCharType="separate"/>
            </w:r>
            <w:r>
              <w:rPr>
                <w:noProof/>
                <w:webHidden/>
              </w:rPr>
              <w:t>10</w:t>
            </w:r>
            <w:r>
              <w:rPr>
                <w:noProof/>
                <w:webHidden/>
              </w:rPr>
              <w:fldChar w:fldCharType="end"/>
            </w:r>
          </w:hyperlink>
        </w:p>
        <w:p w14:paraId="0DD149FE" w14:textId="0FC9C7F2" w:rsidR="006C5E6F" w:rsidRDefault="006C5E6F">
          <w:pPr>
            <w:pStyle w:val="TM3"/>
            <w:tabs>
              <w:tab w:val="right" w:leader="dot" w:pos="9205"/>
            </w:tabs>
            <w:rPr>
              <w:rFonts w:eastAsiaTheme="minorEastAsia"/>
              <w:noProof/>
              <w:lang w:eastAsia="fr-FR"/>
            </w:rPr>
          </w:pPr>
          <w:hyperlink w:anchor="_Toc220927750" w:history="1">
            <w:r w:rsidRPr="00F072EB">
              <w:rPr>
                <w:rStyle w:val="Lienhypertexte"/>
                <w:noProof/>
              </w:rPr>
              <w:t>Exercice 7</w:t>
            </w:r>
            <w:r>
              <w:rPr>
                <w:noProof/>
                <w:webHidden/>
              </w:rPr>
              <w:tab/>
            </w:r>
            <w:r>
              <w:rPr>
                <w:noProof/>
                <w:webHidden/>
              </w:rPr>
              <w:fldChar w:fldCharType="begin"/>
            </w:r>
            <w:r>
              <w:rPr>
                <w:noProof/>
                <w:webHidden/>
              </w:rPr>
              <w:instrText xml:space="preserve"> PAGEREF _Toc220927750 \h </w:instrText>
            </w:r>
            <w:r>
              <w:rPr>
                <w:noProof/>
                <w:webHidden/>
              </w:rPr>
            </w:r>
            <w:r>
              <w:rPr>
                <w:noProof/>
                <w:webHidden/>
              </w:rPr>
              <w:fldChar w:fldCharType="separate"/>
            </w:r>
            <w:r>
              <w:rPr>
                <w:noProof/>
                <w:webHidden/>
              </w:rPr>
              <w:t>10</w:t>
            </w:r>
            <w:r>
              <w:rPr>
                <w:noProof/>
                <w:webHidden/>
              </w:rPr>
              <w:fldChar w:fldCharType="end"/>
            </w:r>
          </w:hyperlink>
        </w:p>
        <w:p w14:paraId="31104EBF" w14:textId="5DF52D01" w:rsidR="006C5E6F" w:rsidRDefault="006C5E6F">
          <w:pPr>
            <w:pStyle w:val="TM3"/>
            <w:tabs>
              <w:tab w:val="right" w:leader="dot" w:pos="9205"/>
            </w:tabs>
            <w:rPr>
              <w:rFonts w:eastAsiaTheme="minorEastAsia"/>
              <w:noProof/>
              <w:lang w:eastAsia="fr-FR"/>
            </w:rPr>
          </w:pPr>
          <w:hyperlink w:anchor="_Toc220927751" w:history="1">
            <w:r w:rsidRPr="00F072EB">
              <w:rPr>
                <w:rStyle w:val="Lienhypertexte"/>
                <w:noProof/>
              </w:rPr>
              <w:t>Exercice 8  - Synthèse</w:t>
            </w:r>
            <w:r>
              <w:rPr>
                <w:noProof/>
                <w:webHidden/>
              </w:rPr>
              <w:tab/>
            </w:r>
            <w:r>
              <w:rPr>
                <w:noProof/>
                <w:webHidden/>
              </w:rPr>
              <w:fldChar w:fldCharType="begin"/>
            </w:r>
            <w:r>
              <w:rPr>
                <w:noProof/>
                <w:webHidden/>
              </w:rPr>
              <w:instrText xml:space="preserve"> PAGEREF _Toc220927751 \h </w:instrText>
            </w:r>
            <w:r>
              <w:rPr>
                <w:noProof/>
                <w:webHidden/>
              </w:rPr>
            </w:r>
            <w:r>
              <w:rPr>
                <w:noProof/>
                <w:webHidden/>
              </w:rPr>
              <w:fldChar w:fldCharType="separate"/>
            </w:r>
            <w:r>
              <w:rPr>
                <w:noProof/>
                <w:webHidden/>
              </w:rPr>
              <w:t>11</w:t>
            </w:r>
            <w:r>
              <w:rPr>
                <w:noProof/>
                <w:webHidden/>
              </w:rPr>
              <w:fldChar w:fldCharType="end"/>
            </w:r>
          </w:hyperlink>
        </w:p>
        <w:p w14:paraId="59A9B513" w14:textId="1E637D50" w:rsidR="006C5E6F" w:rsidRDefault="006C5E6F">
          <w:pPr>
            <w:pStyle w:val="TM3"/>
            <w:tabs>
              <w:tab w:val="right" w:leader="dot" w:pos="9205"/>
            </w:tabs>
            <w:rPr>
              <w:rFonts w:eastAsiaTheme="minorEastAsia"/>
              <w:noProof/>
              <w:lang w:eastAsia="fr-FR"/>
            </w:rPr>
          </w:pPr>
          <w:hyperlink w:anchor="_Toc220927752" w:history="1">
            <w:r w:rsidRPr="00F072EB">
              <w:rPr>
                <w:rStyle w:val="Lienhypertexte"/>
                <w:noProof/>
              </w:rPr>
              <w:t>Exercice 9  - Synthèse bis</w:t>
            </w:r>
            <w:r>
              <w:rPr>
                <w:noProof/>
                <w:webHidden/>
              </w:rPr>
              <w:tab/>
            </w:r>
            <w:r>
              <w:rPr>
                <w:noProof/>
                <w:webHidden/>
              </w:rPr>
              <w:fldChar w:fldCharType="begin"/>
            </w:r>
            <w:r>
              <w:rPr>
                <w:noProof/>
                <w:webHidden/>
              </w:rPr>
              <w:instrText xml:space="preserve"> PAGEREF _Toc220927752 \h </w:instrText>
            </w:r>
            <w:r>
              <w:rPr>
                <w:noProof/>
                <w:webHidden/>
              </w:rPr>
            </w:r>
            <w:r>
              <w:rPr>
                <w:noProof/>
                <w:webHidden/>
              </w:rPr>
              <w:fldChar w:fldCharType="separate"/>
            </w:r>
            <w:r>
              <w:rPr>
                <w:noProof/>
                <w:webHidden/>
              </w:rPr>
              <w:t>12</w:t>
            </w:r>
            <w:r>
              <w:rPr>
                <w:noProof/>
                <w:webHidden/>
              </w:rPr>
              <w:fldChar w:fldCharType="end"/>
            </w:r>
          </w:hyperlink>
        </w:p>
        <w:p w14:paraId="6E55C8B3" w14:textId="73E9EEE5" w:rsidR="004534A9" w:rsidRDefault="004534A9">
          <w:r>
            <w:rPr>
              <w:b/>
              <w:bCs/>
            </w:rPr>
            <w:fldChar w:fldCharType="end"/>
          </w:r>
        </w:p>
      </w:sdtContent>
    </w:sdt>
    <w:p w14:paraId="51280065" w14:textId="1E0A8D30" w:rsidR="00CA6BB6" w:rsidRDefault="00CA6BB6">
      <w:r>
        <w:br w:type="page"/>
      </w:r>
      <w:bookmarkStart w:id="0" w:name="_GoBack"/>
      <w:bookmarkEnd w:id="0"/>
    </w:p>
    <w:p w14:paraId="06A401B4" w14:textId="76E19AB2" w:rsidR="00EE3A94" w:rsidRPr="004534A9" w:rsidRDefault="00EE3A94" w:rsidP="004534A9">
      <w:pPr>
        <w:pStyle w:val="Titre1"/>
      </w:pPr>
      <w:bookmarkStart w:id="1" w:name="_Toc220927737"/>
      <w:r w:rsidRPr="004534A9">
        <w:lastRenderedPageBreak/>
        <w:t>Partie 1</w:t>
      </w:r>
      <w:r w:rsidR="003B50F4" w:rsidRPr="004534A9">
        <w:tab/>
      </w:r>
      <w:r w:rsidR="00B92CF7">
        <w:t>A</w:t>
      </w:r>
      <w:r w:rsidR="0074738E">
        <w:t>pprovisionnement</w:t>
      </w:r>
      <w:r w:rsidR="00725425">
        <w:t xml:space="preserve"> et stock</w:t>
      </w:r>
      <w:bookmarkEnd w:id="1"/>
    </w:p>
    <w:p w14:paraId="3640CDFB" w14:textId="77777777" w:rsidR="004534A9" w:rsidRPr="004534A9" w:rsidRDefault="004534A9" w:rsidP="004534A9"/>
    <w:p w14:paraId="54CFA2C2" w14:textId="71914D57" w:rsidR="004656EF" w:rsidRDefault="00B92CF7" w:rsidP="00B92CF7">
      <w:pPr>
        <w:pStyle w:val="Titre2"/>
      </w:pPr>
      <w:bookmarkStart w:id="2" w:name="_Toc220927738"/>
      <w:r>
        <w:t>A</w:t>
      </w:r>
      <w:r w:rsidR="00716F47">
        <w:t xml:space="preserve">. </w:t>
      </w:r>
      <w:r w:rsidR="004656EF">
        <w:t>L’approvisionnement</w:t>
      </w:r>
      <w:bookmarkEnd w:id="2"/>
      <w:r w:rsidR="004656EF">
        <w:t xml:space="preserve"> </w:t>
      </w:r>
    </w:p>
    <w:p w14:paraId="6E50FE9C" w14:textId="77777777" w:rsidR="00B92CF7" w:rsidRPr="00B92CF7" w:rsidRDefault="00B92CF7" w:rsidP="00B92CF7"/>
    <w:p w14:paraId="754BDCF2" w14:textId="5AC0F92F" w:rsidR="004656EF" w:rsidRDefault="004656EF" w:rsidP="004656EF">
      <w:r>
        <w:t>Les missions du service approvisionnement :</w:t>
      </w:r>
    </w:p>
    <w:p w14:paraId="3824787C" w14:textId="5DA98144" w:rsidR="004656EF" w:rsidRDefault="004656EF" w:rsidP="00233B87">
      <w:pPr>
        <w:pStyle w:val="Paragraphedeliste"/>
        <w:numPr>
          <w:ilvl w:val="0"/>
          <w:numId w:val="15"/>
        </w:numPr>
      </w:pPr>
      <w:r>
        <w:t>Prévoir les besoins en achat</w:t>
      </w:r>
    </w:p>
    <w:p w14:paraId="4AD0F780" w14:textId="71A942C4" w:rsidR="004656EF" w:rsidRDefault="004656EF" w:rsidP="00233B87">
      <w:pPr>
        <w:pStyle w:val="Paragraphedeliste"/>
        <w:numPr>
          <w:ilvl w:val="0"/>
          <w:numId w:val="15"/>
        </w:numPr>
      </w:pPr>
      <w:r>
        <w:t>Gérer les achats</w:t>
      </w:r>
    </w:p>
    <w:p w14:paraId="05734D1F" w14:textId="10A84A44" w:rsidR="004656EF" w:rsidRDefault="004656EF" w:rsidP="00233B87">
      <w:pPr>
        <w:pStyle w:val="Paragraphedeliste"/>
        <w:numPr>
          <w:ilvl w:val="0"/>
          <w:numId w:val="15"/>
        </w:numPr>
      </w:pPr>
      <w:r>
        <w:t>Gérer les stocks</w:t>
      </w:r>
    </w:p>
    <w:p w14:paraId="2335C774" w14:textId="5380C3B2" w:rsidR="004656EF" w:rsidRPr="004656EF" w:rsidRDefault="004656EF" w:rsidP="004656EF">
      <w:r>
        <w:t>Le montant des achats peut atteindre jusqu’à 50% du CA d’une société. Une bonne gestion des achats mais aussi du stockage peuvent permettre de faire des économies substantielles à une entreprise.</w:t>
      </w:r>
    </w:p>
    <w:p w14:paraId="6017E35C" w14:textId="4DEE4538" w:rsidR="005451DA" w:rsidRDefault="00B92CF7" w:rsidP="004534A9">
      <w:pPr>
        <w:pStyle w:val="Titre2"/>
      </w:pPr>
      <w:bookmarkStart w:id="3" w:name="_Hlk123221482"/>
      <w:bookmarkStart w:id="4" w:name="_Hlk108789652"/>
      <w:bookmarkStart w:id="5" w:name="_Toc220927739"/>
      <w:r>
        <w:t>B</w:t>
      </w:r>
      <w:r w:rsidR="005451DA">
        <w:t xml:space="preserve">. </w:t>
      </w:r>
      <w:r w:rsidR="00725425">
        <w:t>Les stocks</w:t>
      </w:r>
      <w:bookmarkEnd w:id="5"/>
    </w:p>
    <w:bookmarkEnd w:id="3"/>
    <w:p w14:paraId="3168C9EA" w14:textId="1C0BE46C" w:rsidR="006060C8" w:rsidRDefault="006060C8" w:rsidP="006060C8"/>
    <w:p w14:paraId="0F46BCDC" w14:textId="6D885083" w:rsidR="00725425" w:rsidRPr="00F071F3" w:rsidRDefault="00725425" w:rsidP="006060C8">
      <w:pPr>
        <w:rPr>
          <w:u w:val="single"/>
        </w:rPr>
      </w:pPr>
      <w:r w:rsidRPr="00F071F3">
        <w:rPr>
          <w:u w:val="single"/>
        </w:rPr>
        <w:t>Le stockage permet de :</w:t>
      </w:r>
    </w:p>
    <w:p w14:paraId="2185AD26" w14:textId="67D0B49E" w:rsidR="00725425" w:rsidRPr="006060C8" w:rsidRDefault="00725425" w:rsidP="00233B87">
      <w:pPr>
        <w:pStyle w:val="Paragraphedeliste"/>
        <w:numPr>
          <w:ilvl w:val="0"/>
          <w:numId w:val="16"/>
        </w:numPr>
      </w:pPr>
      <w:r>
        <w:t>Réguler les flux de matières premières et produits en cherchant l’harmonie entre commande, livraison, consommation et expédition.</w:t>
      </w:r>
    </w:p>
    <w:bookmarkEnd w:id="4"/>
    <w:p w14:paraId="0F7A2EB8" w14:textId="0832FE7D" w:rsidR="005451DA" w:rsidRDefault="00725425" w:rsidP="00233B87">
      <w:pPr>
        <w:pStyle w:val="Paragraphedeliste"/>
        <w:numPr>
          <w:ilvl w:val="0"/>
          <w:numId w:val="1"/>
        </w:numPr>
        <w:rPr>
          <w:sz w:val="20"/>
          <w:szCs w:val="20"/>
        </w:rPr>
      </w:pPr>
      <w:r>
        <w:rPr>
          <w:sz w:val="20"/>
          <w:szCs w:val="20"/>
        </w:rPr>
        <w:t>Constituer une réserve de précaution afin de pallier les problèmes éventuels de rupture de stock.</w:t>
      </w:r>
    </w:p>
    <w:p w14:paraId="2759C61F" w14:textId="6F74FE4E" w:rsidR="00725425" w:rsidRDefault="00725425" w:rsidP="00233B87">
      <w:pPr>
        <w:pStyle w:val="Paragraphedeliste"/>
        <w:numPr>
          <w:ilvl w:val="0"/>
          <w:numId w:val="1"/>
        </w:numPr>
        <w:rPr>
          <w:sz w:val="20"/>
          <w:szCs w:val="20"/>
        </w:rPr>
      </w:pPr>
      <w:r>
        <w:rPr>
          <w:sz w:val="20"/>
          <w:szCs w:val="20"/>
        </w:rPr>
        <w:t>Réagir sans retard aux variations imprévues de la demande</w:t>
      </w:r>
    </w:p>
    <w:p w14:paraId="764CFA35" w14:textId="6BC517E6" w:rsidR="00725425" w:rsidRDefault="00725425" w:rsidP="00233B87">
      <w:pPr>
        <w:pStyle w:val="Paragraphedeliste"/>
        <w:numPr>
          <w:ilvl w:val="0"/>
          <w:numId w:val="1"/>
        </w:numPr>
        <w:rPr>
          <w:sz w:val="20"/>
          <w:szCs w:val="20"/>
        </w:rPr>
      </w:pPr>
      <w:r>
        <w:rPr>
          <w:sz w:val="20"/>
          <w:szCs w:val="20"/>
        </w:rPr>
        <w:t>Spéculer en achetant en quantités importantes un produit à un prix connu anticipant une hausse du cours.</w:t>
      </w:r>
    </w:p>
    <w:p w14:paraId="140942C9" w14:textId="197B2274" w:rsidR="006060C8" w:rsidRPr="00F071F3" w:rsidRDefault="00F071F3" w:rsidP="006060C8">
      <w:pPr>
        <w:spacing w:after="0"/>
        <w:ind w:left="360"/>
        <w:jc w:val="both"/>
        <w:rPr>
          <w:sz w:val="20"/>
          <w:szCs w:val="20"/>
          <w:u w:val="single"/>
        </w:rPr>
      </w:pPr>
      <w:r w:rsidRPr="00F071F3">
        <w:rPr>
          <w:sz w:val="20"/>
          <w:szCs w:val="20"/>
          <w:u w:val="single"/>
        </w:rPr>
        <w:t>Les concepts essentiels du stockage :</w:t>
      </w:r>
    </w:p>
    <w:p w14:paraId="23E58B31" w14:textId="3819A27B" w:rsidR="00F071F3" w:rsidRDefault="00F071F3" w:rsidP="006060C8">
      <w:pPr>
        <w:spacing w:after="0"/>
        <w:ind w:left="360"/>
        <w:jc w:val="both"/>
        <w:rPr>
          <w:sz w:val="20"/>
          <w:szCs w:val="20"/>
        </w:rPr>
      </w:pPr>
    </w:p>
    <w:p w14:paraId="4A7B0DB1" w14:textId="11293F39" w:rsidR="00F071F3" w:rsidRPr="00F071F3" w:rsidRDefault="00F071F3" w:rsidP="00233B87">
      <w:pPr>
        <w:pStyle w:val="Paragraphedeliste"/>
        <w:numPr>
          <w:ilvl w:val="0"/>
          <w:numId w:val="17"/>
        </w:numPr>
        <w:spacing w:after="0"/>
        <w:jc w:val="both"/>
        <w:rPr>
          <w:sz w:val="20"/>
          <w:szCs w:val="20"/>
        </w:rPr>
      </w:pPr>
      <w:r w:rsidRPr="00F071F3">
        <w:rPr>
          <w:b/>
          <w:sz w:val="20"/>
          <w:szCs w:val="20"/>
        </w:rPr>
        <w:t>Le stock moyen</w:t>
      </w:r>
      <w:r w:rsidRPr="00F071F3">
        <w:rPr>
          <w:b/>
          <w:sz w:val="20"/>
          <w:szCs w:val="20"/>
        </w:rPr>
        <w:tab/>
      </w:r>
      <w:r w:rsidRPr="00F071F3">
        <w:rPr>
          <w:sz w:val="20"/>
          <w:szCs w:val="20"/>
        </w:rPr>
        <w:t>: Il s’agit de la quantité moyenne qui est toujours en stock</w:t>
      </w:r>
    </w:p>
    <w:p w14:paraId="766B3676" w14:textId="0A153505" w:rsidR="00F071F3" w:rsidRDefault="00F071F3" w:rsidP="006060C8">
      <w:pPr>
        <w:spacing w:after="0"/>
        <w:ind w:left="360"/>
        <w:jc w:val="both"/>
        <w:rPr>
          <w:sz w:val="20"/>
          <w:szCs w:val="20"/>
        </w:rPr>
      </w:pPr>
    </w:p>
    <w:p w14:paraId="733CABD5" w14:textId="43932CA5" w:rsidR="00F071F3" w:rsidRPr="00F071F3" w:rsidRDefault="00F071F3" w:rsidP="00F071F3">
      <w:pPr>
        <w:spacing w:after="0"/>
        <w:jc w:val="both"/>
        <w:rPr>
          <w:rFonts w:eastAsiaTheme="minorEastAsia"/>
          <w:sz w:val="20"/>
          <w:szCs w:val="20"/>
        </w:rPr>
      </w:pPr>
      <m:oMathPara>
        <m:oMath>
          <m:r>
            <w:rPr>
              <w:rFonts w:ascii="Cambria Math" w:hAnsi="Cambria Math"/>
              <w:sz w:val="20"/>
              <w:szCs w:val="20"/>
            </w:rPr>
            <m:t xml:space="preserve">STOCK MOYEN =  </m:t>
          </m:r>
          <m:f>
            <m:fPr>
              <m:ctrlPr>
                <w:rPr>
                  <w:rFonts w:ascii="Cambria Math" w:hAnsi="Cambria Math"/>
                  <w:i/>
                  <w:sz w:val="20"/>
                  <w:szCs w:val="20"/>
                </w:rPr>
              </m:ctrlPr>
            </m:fPr>
            <m:num>
              <m:r>
                <w:rPr>
                  <w:rFonts w:ascii="Cambria Math" w:hAnsi="Cambria Math"/>
                  <w:sz w:val="20"/>
                  <w:szCs w:val="20"/>
                </w:rPr>
                <m:t>Consommation  totale</m:t>
              </m:r>
            </m:num>
            <m:den>
              <m:r>
                <w:rPr>
                  <w:rFonts w:ascii="Cambria Math" w:hAnsi="Cambria Math"/>
                  <w:sz w:val="20"/>
                  <w:szCs w:val="20"/>
                </w:rPr>
                <m:t>(Nombre de commandes)*2</m:t>
              </m:r>
            </m:den>
          </m:f>
        </m:oMath>
      </m:oMathPara>
    </w:p>
    <w:p w14:paraId="228A098C" w14:textId="77777777" w:rsidR="00FB7038" w:rsidRDefault="00FB7038" w:rsidP="00FB7038">
      <w:pPr>
        <w:spacing w:after="0"/>
        <w:ind w:left="360"/>
        <w:jc w:val="both"/>
        <w:rPr>
          <w:sz w:val="20"/>
          <w:szCs w:val="20"/>
        </w:rPr>
      </w:pPr>
    </w:p>
    <w:p w14:paraId="264AAC7F" w14:textId="6A01A1BB" w:rsidR="00F071F3" w:rsidRPr="00F071F3" w:rsidRDefault="00F071F3" w:rsidP="00F071F3">
      <w:pPr>
        <w:ind w:left="709"/>
        <w:rPr>
          <w:sz w:val="20"/>
          <w:szCs w:val="20"/>
        </w:rPr>
      </w:pPr>
      <w:r w:rsidRPr="00F071F3">
        <w:rPr>
          <w:sz w:val="20"/>
          <w:szCs w:val="20"/>
        </w:rPr>
        <w:t>Exemple</w:t>
      </w:r>
      <w:r w:rsidR="00D66DFA">
        <w:rPr>
          <w:sz w:val="20"/>
          <w:szCs w:val="20"/>
        </w:rPr>
        <w:t xml:space="preserve"> 1 </w:t>
      </w:r>
      <w:r w:rsidRPr="00F071F3">
        <w:rPr>
          <w:sz w:val="20"/>
          <w:szCs w:val="20"/>
        </w:rPr>
        <w:t xml:space="preserve">: </w:t>
      </w:r>
    </w:p>
    <w:p w14:paraId="30015436" w14:textId="3508CC17" w:rsidR="00FB7038" w:rsidRDefault="00F071F3" w:rsidP="00B92CF7">
      <w:pPr>
        <w:ind w:left="709"/>
        <w:rPr>
          <w:sz w:val="20"/>
          <w:szCs w:val="20"/>
        </w:rPr>
      </w:pPr>
      <w:r w:rsidRPr="00F071F3">
        <w:rPr>
          <w:sz w:val="20"/>
          <w:szCs w:val="20"/>
        </w:rPr>
        <w:t xml:space="preserve">Une entreprise réalise </w:t>
      </w:r>
      <w:r w:rsidR="006C5E6F">
        <w:rPr>
          <w:sz w:val="20"/>
          <w:szCs w:val="20"/>
        </w:rPr>
        <w:t>trois</w:t>
      </w:r>
      <w:r w:rsidRPr="00F071F3">
        <w:rPr>
          <w:sz w:val="20"/>
          <w:szCs w:val="20"/>
        </w:rPr>
        <w:t xml:space="preserve"> commandes au cours de l’année. La consommation sur l’année est de 1800 produits.</w:t>
      </w:r>
    </w:p>
    <w:p w14:paraId="1499EA63" w14:textId="77777777" w:rsidR="00F071F3" w:rsidRDefault="00F071F3" w:rsidP="006C5E6F">
      <w:pPr>
        <w:spacing w:after="0"/>
        <w:jc w:val="both"/>
        <w:rPr>
          <w:sz w:val="20"/>
          <w:szCs w:val="20"/>
        </w:rPr>
      </w:pPr>
    </w:p>
    <w:p w14:paraId="2953DBD6" w14:textId="29E4C781" w:rsidR="00F071F3" w:rsidRDefault="006C5E6F" w:rsidP="006C5E6F">
      <w:pPr>
        <w:spacing w:after="0"/>
        <w:ind w:left="360" w:firstLine="349"/>
        <w:jc w:val="both"/>
        <w:rPr>
          <w:sz w:val="20"/>
          <w:szCs w:val="20"/>
        </w:rPr>
      </w:pPr>
      <w:r>
        <w:rPr>
          <w:sz w:val="20"/>
          <w:szCs w:val="20"/>
        </w:rPr>
        <w:t>S</w:t>
      </w:r>
      <w:r w:rsidR="00F071F3">
        <w:rPr>
          <w:sz w:val="20"/>
          <w:szCs w:val="20"/>
        </w:rPr>
        <w:t xml:space="preserve">tock Moyen =     </w:t>
      </w:r>
      <w:proofErr w:type="gramStart"/>
      <w:r w:rsidR="00F071F3">
        <w:rPr>
          <w:sz w:val="20"/>
          <w:szCs w:val="20"/>
        </w:rPr>
        <w:t>1800  /</w:t>
      </w:r>
      <w:proofErr w:type="gramEnd"/>
      <w:r w:rsidR="00F071F3">
        <w:rPr>
          <w:sz w:val="20"/>
          <w:szCs w:val="20"/>
        </w:rPr>
        <w:t xml:space="preserve"> (2*</w:t>
      </w:r>
      <w:r>
        <w:rPr>
          <w:sz w:val="20"/>
          <w:szCs w:val="20"/>
        </w:rPr>
        <w:t>3</w:t>
      </w:r>
      <w:r w:rsidR="00F071F3">
        <w:rPr>
          <w:sz w:val="20"/>
          <w:szCs w:val="20"/>
        </w:rPr>
        <w:t xml:space="preserve">)   =  </w:t>
      </w:r>
      <w:r>
        <w:rPr>
          <w:sz w:val="20"/>
          <w:szCs w:val="20"/>
        </w:rPr>
        <w:t>300</w:t>
      </w:r>
      <w:r w:rsidR="00F071F3">
        <w:rPr>
          <w:sz w:val="20"/>
          <w:szCs w:val="20"/>
        </w:rPr>
        <w:t xml:space="preserve"> unités</w:t>
      </w:r>
    </w:p>
    <w:p w14:paraId="49C86227" w14:textId="77777777" w:rsidR="00F071F3" w:rsidRDefault="00F071F3" w:rsidP="00FB7038">
      <w:pPr>
        <w:spacing w:after="0"/>
        <w:ind w:left="360"/>
        <w:jc w:val="both"/>
        <w:rPr>
          <w:sz w:val="20"/>
          <w:szCs w:val="20"/>
        </w:rPr>
      </w:pPr>
    </w:p>
    <w:p w14:paraId="36683E14" w14:textId="588190CD" w:rsidR="00F071F3" w:rsidRPr="00D66DFA" w:rsidRDefault="00F071F3" w:rsidP="00233B87">
      <w:pPr>
        <w:pStyle w:val="Paragraphedeliste"/>
        <w:numPr>
          <w:ilvl w:val="0"/>
          <w:numId w:val="17"/>
        </w:numPr>
        <w:spacing w:after="0"/>
        <w:jc w:val="both"/>
        <w:rPr>
          <w:b/>
          <w:sz w:val="20"/>
          <w:szCs w:val="20"/>
        </w:rPr>
      </w:pPr>
      <w:r w:rsidRPr="00D66DFA">
        <w:rPr>
          <w:b/>
          <w:sz w:val="20"/>
          <w:szCs w:val="20"/>
        </w:rPr>
        <w:t>Le stock de sécurité</w:t>
      </w:r>
    </w:p>
    <w:p w14:paraId="7D9CFA0F" w14:textId="3FF86D1A" w:rsidR="00F071F3" w:rsidRDefault="00F071F3" w:rsidP="00F071F3">
      <w:pPr>
        <w:pStyle w:val="Paragraphedeliste"/>
        <w:spacing w:after="0"/>
        <w:ind w:left="1080"/>
        <w:jc w:val="both"/>
        <w:rPr>
          <w:sz w:val="20"/>
          <w:szCs w:val="20"/>
        </w:rPr>
      </w:pPr>
    </w:p>
    <w:p w14:paraId="387E5750" w14:textId="5BA675F2" w:rsidR="00F071F3" w:rsidRPr="00D66DFA" w:rsidRDefault="00F071F3" w:rsidP="00F071F3">
      <w:pPr>
        <w:pStyle w:val="Paragraphedeliste"/>
        <w:spacing w:after="0"/>
        <w:ind w:left="1080"/>
        <w:jc w:val="both"/>
        <w:rPr>
          <w:rFonts w:cstheme="minorHAnsi"/>
          <w:color w:val="3A383F"/>
          <w:sz w:val="20"/>
          <w:szCs w:val="20"/>
        </w:rPr>
      </w:pPr>
      <w:r w:rsidRPr="00D66DFA">
        <w:rPr>
          <w:rFonts w:cstheme="minorHAnsi"/>
          <w:color w:val="3A383F"/>
          <w:sz w:val="20"/>
          <w:szCs w:val="20"/>
        </w:rPr>
        <w:t>Le stock de sécurité est le niveau de stock qui permet de limiter les ruptures de stock dues aux aléas (prévisions non conformes à la demande, délai d’approvisionnement plus long que prévu, etc.)</w:t>
      </w:r>
    </w:p>
    <w:p w14:paraId="1C07BE27" w14:textId="70168D98" w:rsidR="00D66DFA" w:rsidRDefault="00D66DFA" w:rsidP="00F071F3">
      <w:pPr>
        <w:pStyle w:val="Paragraphedeliste"/>
        <w:spacing w:after="0"/>
        <w:ind w:left="1080"/>
        <w:jc w:val="both"/>
        <w:rPr>
          <w:rFonts w:cstheme="minorHAnsi"/>
        </w:rPr>
      </w:pPr>
    </w:p>
    <w:p w14:paraId="21546255" w14:textId="77777777" w:rsidR="00D66DFA" w:rsidRPr="00D66DFA" w:rsidRDefault="00D66DFA" w:rsidP="00D66DFA">
      <w:pPr>
        <w:ind w:left="720"/>
        <w:rPr>
          <w:sz w:val="20"/>
          <w:szCs w:val="20"/>
        </w:rPr>
      </w:pPr>
      <w:r w:rsidRPr="00D66DFA">
        <w:rPr>
          <w:sz w:val="20"/>
          <w:szCs w:val="20"/>
        </w:rPr>
        <w:t xml:space="preserve">Exemple 2 : </w:t>
      </w:r>
    </w:p>
    <w:p w14:paraId="508D2B7A" w14:textId="2C7250DB" w:rsidR="00D66DFA" w:rsidRPr="006C5E6F" w:rsidRDefault="00D66DFA" w:rsidP="006C5E6F">
      <w:pPr>
        <w:ind w:left="720"/>
        <w:rPr>
          <w:sz w:val="20"/>
          <w:szCs w:val="20"/>
        </w:rPr>
      </w:pPr>
      <w:r w:rsidRPr="00D66DFA">
        <w:rPr>
          <w:sz w:val="20"/>
          <w:szCs w:val="20"/>
        </w:rPr>
        <w:t xml:space="preserve">Cette même entreprise décide de conserver un stock de sécurité </w:t>
      </w:r>
      <w:proofErr w:type="gramStart"/>
      <w:r w:rsidRPr="00D66DFA">
        <w:rPr>
          <w:sz w:val="20"/>
          <w:szCs w:val="20"/>
        </w:rPr>
        <w:t xml:space="preserve">de  </w:t>
      </w:r>
      <w:r w:rsidR="006C5E6F">
        <w:rPr>
          <w:sz w:val="20"/>
          <w:szCs w:val="20"/>
        </w:rPr>
        <w:t>10</w:t>
      </w:r>
      <w:r w:rsidRPr="00D66DFA">
        <w:rPr>
          <w:sz w:val="20"/>
          <w:szCs w:val="20"/>
        </w:rPr>
        <w:t>0</w:t>
      </w:r>
      <w:proofErr w:type="gramEnd"/>
      <w:r w:rsidRPr="00D66DFA">
        <w:rPr>
          <w:sz w:val="20"/>
          <w:szCs w:val="20"/>
        </w:rPr>
        <w:t xml:space="preserve"> unités.</w:t>
      </w:r>
      <w:r>
        <w:rPr>
          <w:noProof/>
          <w:lang w:eastAsia="fr-FR"/>
        </w:rPr>
        <mc:AlternateContent>
          <mc:Choice Requires="wps">
            <w:drawing>
              <wp:anchor distT="0" distB="0" distL="114300" distR="114300" simplePos="0" relativeHeight="251677696" behindDoc="0" locked="0" layoutInCell="1" allowOverlap="1" wp14:anchorId="6CED9117" wp14:editId="54AF248C">
                <wp:simplePos x="0" y="0"/>
                <wp:positionH relativeFrom="column">
                  <wp:posOffset>873760</wp:posOffset>
                </wp:positionH>
                <wp:positionV relativeFrom="paragraph">
                  <wp:posOffset>1910715</wp:posOffset>
                </wp:positionV>
                <wp:extent cx="3931920" cy="38100"/>
                <wp:effectExtent l="38100" t="38100" r="68580" b="95250"/>
                <wp:wrapNone/>
                <wp:docPr id="15" name="Connecteur droit 1"/>
                <wp:cNvGraphicFramePr/>
                <a:graphic xmlns:a="http://schemas.openxmlformats.org/drawingml/2006/main">
                  <a:graphicData uri="http://schemas.microsoft.com/office/word/2010/wordprocessingShape">
                    <wps:wsp>
                      <wps:cNvCnPr/>
                      <wps:spPr>
                        <a:xfrm>
                          <a:off x="0" y="0"/>
                          <a:ext cx="3931920" cy="38100"/>
                        </a:xfrm>
                        <a:prstGeom prst="line">
                          <a:avLst/>
                        </a:prstGeom>
                        <a:noFill/>
                        <a:ln w="25400" cap="flat" cmpd="sng" algn="ctr">
                          <a:solidFill>
                            <a:schemeClr val="tx1">
                              <a:lumMod val="85000"/>
                              <a:lumOff val="15000"/>
                            </a:schemeClr>
                          </a:solidFill>
                          <a:prstDash val="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3EFCC10"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150.45pt" to="378.4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" strokecolor="#272727 [2749]" strokeweight="2pt">
                <v:stroke dashstyle="dash"/>
                <v:shadow on="t" color="black" opacity="24903f" origin=",.5" offset="0,.55556mm"/>
              </v:line>
            </w:pict>
          </mc:Fallback>
        </mc:AlternateContent>
      </w:r>
      <w:r w:rsidRPr="00346499">
        <w:rPr>
          <w:noProof/>
          <w:lang w:eastAsia="fr-FR"/>
        </w:rPr>
        <w:t xml:space="preserve"> </w:t>
      </w:r>
    </w:p>
    <w:p w14:paraId="52C9D9CF" w14:textId="5288AB80" w:rsidR="00D66DFA" w:rsidRPr="00D66DFA" w:rsidRDefault="00D66DFA" w:rsidP="00D66DFA">
      <w:pPr>
        <w:spacing w:after="200" w:line="276" w:lineRule="auto"/>
        <w:ind w:firstLine="709"/>
        <w:rPr>
          <w:sz w:val="20"/>
          <w:szCs w:val="20"/>
        </w:rPr>
      </w:pPr>
      <w:r w:rsidRPr="00D66DFA">
        <w:rPr>
          <w:sz w:val="20"/>
          <w:szCs w:val="20"/>
        </w:rPr>
        <w:t>Stock moyen </w:t>
      </w:r>
      <w:r w:rsidRPr="00D66DFA">
        <w:rPr>
          <w:sz w:val="20"/>
          <w:szCs w:val="20"/>
        </w:rPr>
        <w:tab/>
        <w:t xml:space="preserve">= Demande / 2(Nombre de </w:t>
      </w:r>
      <w:proofErr w:type="gramStart"/>
      <w:r w:rsidRPr="00D66DFA">
        <w:rPr>
          <w:sz w:val="20"/>
          <w:szCs w:val="20"/>
        </w:rPr>
        <w:t>Commandes)  +</w:t>
      </w:r>
      <w:proofErr w:type="gramEnd"/>
      <w:r w:rsidRPr="00D66DFA">
        <w:rPr>
          <w:sz w:val="20"/>
          <w:szCs w:val="20"/>
        </w:rPr>
        <w:t xml:space="preserve">  Stock de sécurité  </w:t>
      </w:r>
    </w:p>
    <w:p w14:paraId="24B5C905" w14:textId="010A8F13" w:rsidR="00D66DFA" w:rsidRDefault="00D66DFA" w:rsidP="00D66DFA">
      <w:pPr>
        <w:ind w:left="2496" w:firstLine="336"/>
        <w:rPr>
          <w:sz w:val="20"/>
          <w:szCs w:val="20"/>
        </w:rPr>
      </w:pPr>
      <w:r w:rsidRPr="00D66DFA">
        <w:rPr>
          <w:sz w:val="20"/>
          <w:szCs w:val="20"/>
        </w:rPr>
        <w:t xml:space="preserve"> =&gt;</w:t>
      </w:r>
      <w:proofErr w:type="gramStart"/>
      <w:r w:rsidRPr="00D66DFA">
        <w:rPr>
          <w:sz w:val="20"/>
          <w:szCs w:val="20"/>
        </w:rPr>
        <w:t xml:space="preserve">   (</w:t>
      </w:r>
      <w:proofErr w:type="gramEnd"/>
      <w:r w:rsidRPr="00D66DFA">
        <w:rPr>
          <w:sz w:val="20"/>
          <w:szCs w:val="20"/>
        </w:rPr>
        <w:t xml:space="preserve">1800 / </w:t>
      </w:r>
      <w:r w:rsidR="006C5E6F">
        <w:rPr>
          <w:sz w:val="20"/>
          <w:szCs w:val="20"/>
        </w:rPr>
        <w:t>6</w:t>
      </w:r>
      <w:r w:rsidRPr="00D66DFA">
        <w:rPr>
          <w:sz w:val="20"/>
          <w:szCs w:val="20"/>
        </w:rPr>
        <w:t xml:space="preserve">) + </w:t>
      </w:r>
      <w:r w:rsidR="006C5E6F">
        <w:rPr>
          <w:sz w:val="20"/>
          <w:szCs w:val="20"/>
        </w:rPr>
        <w:t>1</w:t>
      </w:r>
      <w:r w:rsidRPr="00D66DFA">
        <w:rPr>
          <w:sz w:val="20"/>
          <w:szCs w:val="20"/>
        </w:rPr>
        <w:t xml:space="preserve">00 =&gt;  </w:t>
      </w:r>
      <w:r w:rsidR="006C5E6F">
        <w:rPr>
          <w:sz w:val="20"/>
          <w:szCs w:val="20"/>
        </w:rPr>
        <w:t>400</w:t>
      </w:r>
      <w:r w:rsidRPr="00D66DFA">
        <w:rPr>
          <w:sz w:val="20"/>
          <w:szCs w:val="20"/>
        </w:rPr>
        <w:t xml:space="preserve"> unités</w:t>
      </w:r>
    </w:p>
    <w:p w14:paraId="2C42FF99" w14:textId="61C68910" w:rsidR="00D66DFA" w:rsidRPr="006C5E6F" w:rsidRDefault="00D66DFA" w:rsidP="006C5E6F">
      <w:pPr>
        <w:spacing w:after="0"/>
        <w:jc w:val="both"/>
        <w:rPr>
          <w:rFonts w:cstheme="minorHAnsi"/>
        </w:rPr>
      </w:pPr>
    </w:p>
    <w:p w14:paraId="1FC1C278" w14:textId="7DE1DEC9" w:rsidR="00D66DFA" w:rsidRPr="00D66DFA" w:rsidRDefault="00D66DFA" w:rsidP="00233B87">
      <w:pPr>
        <w:pStyle w:val="Paragraphedeliste"/>
        <w:numPr>
          <w:ilvl w:val="0"/>
          <w:numId w:val="17"/>
        </w:numPr>
        <w:spacing w:after="0"/>
        <w:jc w:val="both"/>
        <w:rPr>
          <w:b/>
          <w:sz w:val="20"/>
          <w:szCs w:val="20"/>
        </w:rPr>
      </w:pPr>
      <w:r w:rsidRPr="00D66DFA">
        <w:rPr>
          <w:b/>
          <w:sz w:val="20"/>
          <w:szCs w:val="20"/>
        </w:rPr>
        <w:t>Le stock d</w:t>
      </w:r>
      <w:r>
        <w:rPr>
          <w:b/>
          <w:sz w:val="20"/>
          <w:szCs w:val="20"/>
        </w:rPr>
        <w:t>’alerte (ou critique)</w:t>
      </w:r>
    </w:p>
    <w:p w14:paraId="18850A80" w14:textId="77777777" w:rsidR="00D66DFA" w:rsidRPr="00D66DFA" w:rsidRDefault="00D66DFA" w:rsidP="00F071F3">
      <w:pPr>
        <w:pStyle w:val="Paragraphedeliste"/>
        <w:spacing w:after="0"/>
        <w:ind w:left="1080"/>
        <w:jc w:val="both"/>
        <w:rPr>
          <w:rFonts w:cstheme="minorHAnsi"/>
        </w:rPr>
      </w:pPr>
    </w:p>
    <w:p w14:paraId="5B9052B5" w14:textId="77777777" w:rsidR="00D66DFA" w:rsidRPr="00D66DFA" w:rsidRDefault="00D66DFA" w:rsidP="00D66DFA">
      <w:pPr>
        <w:pStyle w:val="Paragraphedeliste"/>
        <w:spacing w:after="0"/>
        <w:ind w:left="1080"/>
        <w:rPr>
          <w:sz w:val="20"/>
          <w:szCs w:val="20"/>
        </w:rPr>
      </w:pPr>
      <w:r w:rsidRPr="00D66DFA">
        <w:rPr>
          <w:sz w:val="20"/>
          <w:szCs w:val="20"/>
        </w:rPr>
        <w:t>Un </w:t>
      </w:r>
      <w:r w:rsidRPr="00D66DFA">
        <w:rPr>
          <w:bCs/>
          <w:sz w:val="20"/>
          <w:szCs w:val="20"/>
        </w:rPr>
        <w:t>stock d’alerte</w:t>
      </w:r>
      <w:r w:rsidRPr="00D66DFA">
        <w:rPr>
          <w:sz w:val="20"/>
          <w:szCs w:val="20"/>
        </w:rPr>
        <w:t> représente le </w:t>
      </w:r>
      <w:r w:rsidRPr="00D66DFA">
        <w:rPr>
          <w:bCs/>
          <w:sz w:val="20"/>
          <w:szCs w:val="20"/>
        </w:rPr>
        <w:t>niveau de stocks</w:t>
      </w:r>
      <w:r w:rsidRPr="00D66DFA">
        <w:rPr>
          <w:sz w:val="20"/>
          <w:szCs w:val="20"/>
        </w:rPr>
        <w:t> qui, une fois atteint, </w:t>
      </w:r>
      <w:r w:rsidRPr="00D66DFA">
        <w:rPr>
          <w:bCs/>
          <w:sz w:val="20"/>
          <w:szCs w:val="20"/>
        </w:rPr>
        <w:t>déclenche</w:t>
      </w:r>
      <w:r w:rsidRPr="00D66DFA">
        <w:rPr>
          <w:sz w:val="20"/>
          <w:szCs w:val="20"/>
        </w:rPr>
        <w:t> automatiquement et immédiatement une </w:t>
      </w:r>
      <w:r w:rsidRPr="00D66DFA">
        <w:rPr>
          <w:bCs/>
          <w:sz w:val="20"/>
          <w:szCs w:val="20"/>
        </w:rPr>
        <w:t>commande de réapprovisionnement</w:t>
      </w:r>
      <w:r w:rsidRPr="00D66DFA">
        <w:rPr>
          <w:sz w:val="20"/>
          <w:szCs w:val="20"/>
        </w:rPr>
        <w:t xml:space="preserve"> auprès des fournisseurs concernés. </w:t>
      </w:r>
    </w:p>
    <w:p w14:paraId="0804DC55" w14:textId="5CF26EC5" w:rsidR="00D66DFA" w:rsidRPr="00D66DFA" w:rsidRDefault="00D66DFA" w:rsidP="00D66DFA">
      <w:pPr>
        <w:pStyle w:val="Paragraphedeliste"/>
        <w:spacing w:after="0"/>
        <w:ind w:left="1080"/>
        <w:rPr>
          <w:sz w:val="20"/>
          <w:szCs w:val="20"/>
        </w:rPr>
      </w:pPr>
      <w:r w:rsidRPr="00D66DFA">
        <w:rPr>
          <w:sz w:val="20"/>
          <w:szCs w:val="20"/>
        </w:rPr>
        <w:t>Il correspond à un montant « plancher ».</w:t>
      </w:r>
    </w:p>
    <w:p w14:paraId="5CA3C499" w14:textId="77777777" w:rsidR="00D66DFA" w:rsidRPr="00D66DFA" w:rsidRDefault="00D66DFA" w:rsidP="00D66DFA">
      <w:pPr>
        <w:pStyle w:val="Paragraphedeliste"/>
        <w:spacing w:after="0"/>
        <w:ind w:left="1080"/>
        <w:rPr>
          <w:sz w:val="20"/>
          <w:szCs w:val="20"/>
        </w:rPr>
      </w:pPr>
      <w:r w:rsidRPr="00D66DFA">
        <w:rPr>
          <w:sz w:val="20"/>
          <w:szCs w:val="20"/>
        </w:rPr>
        <w:t>Le </w:t>
      </w:r>
      <w:r w:rsidRPr="00D66DFA">
        <w:rPr>
          <w:bCs/>
          <w:sz w:val="20"/>
          <w:szCs w:val="20"/>
        </w:rPr>
        <w:t>stock d’alerte</w:t>
      </w:r>
      <w:r w:rsidRPr="00D66DFA">
        <w:rPr>
          <w:sz w:val="20"/>
          <w:szCs w:val="20"/>
        </w:rPr>
        <w:t> doit tenir compte, non seulement des </w:t>
      </w:r>
      <w:r w:rsidRPr="00D66DFA">
        <w:rPr>
          <w:bCs/>
          <w:sz w:val="20"/>
          <w:szCs w:val="20"/>
        </w:rPr>
        <w:t>prévisions de ventes</w:t>
      </w:r>
      <w:r w:rsidRPr="00D66DFA">
        <w:rPr>
          <w:sz w:val="20"/>
          <w:szCs w:val="20"/>
        </w:rPr>
        <w:t> mais aussi – et surtout – du </w:t>
      </w:r>
      <w:r w:rsidRPr="00D66DFA">
        <w:rPr>
          <w:bCs/>
          <w:sz w:val="20"/>
          <w:szCs w:val="20"/>
        </w:rPr>
        <w:t>délai de livraison</w:t>
      </w:r>
      <w:r w:rsidRPr="00D66DFA">
        <w:rPr>
          <w:sz w:val="20"/>
          <w:szCs w:val="20"/>
        </w:rPr>
        <w:t xml:space="preserve"> des fournisseurs car la consommation persiste pendant le délai d’approvisionnement. </w:t>
      </w:r>
    </w:p>
    <w:p w14:paraId="3E43971B" w14:textId="2D5DE2B8" w:rsidR="00D66DFA" w:rsidRDefault="00D66DFA" w:rsidP="00D66DFA">
      <w:pPr>
        <w:pStyle w:val="Paragraphedeliste"/>
        <w:spacing w:after="0"/>
        <w:ind w:left="1080"/>
        <w:rPr>
          <w:sz w:val="20"/>
          <w:szCs w:val="20"/>
        </w:rPr>
      </w:pPr>
      <w:r w:rsidRPr="00D66DFA">
        <w:rPr>
          <w:sz w:val="20"/>
          <w:szCs w:val="20"/>
        </w:rPr>
        <w:t>Un stock de sécurité est généralement ajouté à ce montant, il permet de faire face aux imprévus.</w:t>
      </w:r>
    </w:p>
    <w:p w14:paraId="05CF887D" w14:textId="05B3CD26" w:rsidR="00D66DFA" w:rsidRDefault="00D66DFA" w:rsidP="00D66DFA">
      <w:pPr>
        <w:pStyle w:val="Paragraphedeliste"/>
        <w:spacing w:after="0"/>
        <w:ind w:left="1080"/>
        <w:rPr>
          <w:sz w:val="20"/>
          <w:szCs w:val="20"/>
        </w:rPr>
      </w:pPr>
    </w:p>
    <w:p w14:paraId="5DD1E4F3" w14:textId="58491651" w:rsidR="00D66DFA" w:rsidRDefault="00D66DFA" w:rsidP="00D66DFA">
      <w:pPr>
        <w:pStyle w:val="Paragraphedeliste"/>
        <w:spacing w:after="0"/>
        <w:ind w:left="1080"/>
        <w:rPr>
          <w:sz w:val="20"/>
          <w:szCs w:val="20"/>
        </w:rPr>
      </w:pPr>
    </w:p>
    <w:p w14:paraId="06EA0BAE" w14:textId="11CF828E" w:rsidR="00D66DFA" w:rsidRDefault="00D66DFA" w:rsidP="00D66DFA">
      <w:pPr>
        <w:pStyle w:val="Paragraphedeliste"/>
        <w:spacing w:after="0"/>
        <w:ind w:left="1080"/>
        <w:rPr>
          <w:sz w:val="20"/>
          <w:szCs w:val="20"/>
        </w:rPr>
      </w:pPr>
      <w:r>
        <w:rPr>
          <w:noProof/>
          <w:lang w:eastAsia="fr-FR"/>
        </w:rPr>
        <w:drawing>
          <wp:inline distT="0" distB="0" distL="0" distR="0" wp14:anchorId="24049F52" wp14:editId="3BA3B124">
            <wp:extent cx="5040173" cy="3215983"/>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776" t="67787" r="57170" b="12869"/>
                    <a:stretch/>
                  </pic:blipFill>
                  <pic:spPr bwMode="auto">
                    <a:xfrm>
                      <a:off x="0" y="0"/>
                      <a:ext cx="5069958" cy="3234988"/>
                    </a:xfrm>
                    <a:prstGeom prst="rect">
                      <a:avLst/>
                    </a:prstGeom>
                    <a:ln>
                      <a:noFill/>
                    </a:ln>
                    <a:extLst>
                      <a:ext uri="{53640926-AAD7-44D8-BBD7-CCE9431645EC}">
                        <a14:shadowObscured xmlns:a14="http://schemas.microsoft.com/office/drawing/2010/main"/>
                      </a:ext>
                    </a:extLst>
                  </pic:spPr>
                </pic:pic>
              </a:graphicData>
            </a:graphic>
          </wp:inline>
        </w:drawing>
      </w:r>
    </w:p>
    <w:p w14:paraId="60D03835" w14:textId="45517AC4" w:rsidR="00D66DFA" w:rsidRDefault="00D66DFA" w:rsidP="00D66DFA">
      <w:pPr>
        <w:pStyle w:val="Paragraphedeliste"/>
        <w:spacing w:after="0"/>
        <w:ind w:left="1080"/>
        <w:rPr>
          <w:sz w:val="20"/>
          <w:szCs w:val="20"/>
        </w:rPr>
      </w:pPr>
    </w:p>
    <w:p w14:paraId="390D6E72" w14:textId="77777777" w:rsidR="006A4528" w:rsidRDefault="006A4528" w:rsidP="006A4528">
      <w:pPr>
        <w:pStyle w:val="Titre3"/>
      </w:pPr>
      <w:bookmarkStart w:id="6" w:name="_Toc220927740"/>
      <w:r w:rsidRPr="005451DA">
        <w:t xml:space="preserve">Exercice </w:t>
      </w:r>
      <w:r>
        <w:t>1</w:t>
      </w:r>
      <w:bookmarkEnd w:id="6"/>
    </w:p>
    <w:p w14:paraId="5352EE2B" w14:textId="77777777" w:rsidR="006A4528" w:rsidRPr="00D66DFA" w:rsidRDefault="006A4528" w:rsidP="006A4528">
      <w:pPr>
        <w:rPr>
          <w:sz w:val="20"/>
          <w:szCs w:val="20"/>
        </w:rPr>
      </w:pPr>
    </w:p>
    <w:p w14:paraId="2F87D0E6" w14:textId="77777777" w:rsidR="006A4528" w:rsidRPr="00D66DFA" w:rsidRDefault="006A4528" w:rsidP="006A4528">
      <w:pPr>
        <w:shd w:val="clear" w:color="auto" w:fill="FFFFFF"/>
        <w:spacing w:after="36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Vous travaillez au sein de l’unité commerciale </w:t>
      </w:r>
      <w:proofErr w:type="spellStart"/>
      <w:r w:rsidRPr="00D66DFA">
        <w:rPr>
          <w:rFonts w:eastAsia="Times New Roman" w:cstheme="minorHAnsi"/>
          <w:color w:val="424242"/>
          <w:sz w:val="20"/>
          <w:szCs w:val="20"/>
          <w:lang w:eastAsia="fr-FR"/>
        </w:rPr>
        <w:t>Cascahuète</w:t>
      </w:r>
      <w:proofErr w:type="spellEnd"/>
      <w:r w:rsidRPr="00D66DFA">
        <w:rPr>
          <w:rFonts w:eastAsia="Times New Roman" w:cstheme="minorHAnsi"/>
          <w:color w:val="424242"/>
          <w:sz w:val="20"/>
          <w:szCs w:val="20"/>
          <w:lang w:eastAsia="fr-FR"/>
        </w:rPr>
        <w:t xml:space="preserve"> spécialisée dans la production et distribution de cacahuètes et autres apéritifs salés.</w:t>
      </w:r>
    </w:p>
    <w:p w14:paraId="0865C2E7" w14:textId="77777777" w:rsidR="006A4528" w:rsidRPr="00D66DFA" w:rsidRDefault="006A4528" w:rsidP="006A4528">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Vous êtes chargé(e) de suivre le stock de pistaches. </w:t>
      </w:r>
    </w:p>
    <w:p w14:paraId="42F2C600" w14:textId="77777777" w:rsidR="006A4528" w:rsidRPr="00D66DFA" w:rsidRDefault="006A4528" w:rsidP="006A4528">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La responsable, Mme </w:t>
      </w:r>
      <w:proofErr w:type="spellStart"/>
      <w:r w:rsidRPr="00D66DFA">
        <w:rPr>
          <w:rFonts w:asciiTheme="minorHAnsi" w:hAnsiTheme="minorHAnsi" w:cstheme="minorHAnsi"/>
          <w:color w:val="424242"/>
          <w:sz w:val="20"/>
          <w:szCs w:val="20"/>
        </w:rPr>
        <w:t>Lachipse</w:t>
      </w:r>
      <w:proofErr w:type="spellEnd"/>
      <w:r w:rsidRPr="00D66DFA">
        <w:rPr>
          <w:rFonts w:asciiTheme="minorHAnsi" w:hAnsiTheme="minorHAnsi" w:cstheme="minorHAnsi"/>
          <w:color w:val="424242"/>
          <w:sz w:val="20"/>
          <w:szCs w:val="20"/>
        </w:rPr>
        <w:t xml:space="preserve"> vous transmet les éléments suivants concernant les cartons de pistaches :</w:t>
      </w:r>
    </w:p>
    <w:p w14:paraId="76A2BCAC"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Délai d’approvisionnement des pistaches : </w:t>
      </w:r>
      <w:r>
        <w:rPr>
          <w:rFonts w:eastAsia="Times New Roman" w:cstheme="minorHAnsi"/>
          <w:color w:val="424242"/>
          <w:sz w:val="20"/>
          <w:szCs w:val="20"/>
          <w:lang w:eastAsia="fr-FR"/>
        </w:rPr>
        <w:t>6</w:t>
      </w:r>
      <w:r w:rsidRPr="00D66DFA">
        <w:rPr>
          <w:rFonts w:eastAsia="Times New Roman" w:cstheme="minorHAnsi"/>
          <w:color w:val="424242"/>
          <w:sz w:val="20"/>
          <w:szCs w:val="20"/>
          <w:lang w:eastAsia="fr-FR"/>
        </w:rPr>
        <w:t xml:space="preserve"> jours ;</w:t>
      </w:r>
    </w:p>
    <w:p w14:paraId="5C2D080C"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Stock de sécurité des pistaches : 16 cartons ;</w:t>
      </w:r>
    </w:p>
    <w:p w14:paraId="469A8E0C"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Stock initial des cartons de pistaches : 2</w:t>
      </w:r>
      <w:r>
        <w:rPr>
          <w:rFonts w:eastAsia="Times New Roman" w:cstheme="minorHAnsi"/>
          <w:color w:val="424242"/>
          <w:sz w:val="20"/>
          <w:szCs w:val="20"/>
          <w:lang w:eastAsia="fr-FR"/>
        </w:rPr>
        <w:t>0</w:t>
      </w:r>
      <w:r w:rsidRPr="00D66DFA">
        <w:rPr>
          <w:rFonts w:eastAsia="Times New Roman" w:cstheme="minorHAnsi"/>
          <w:color w:val="424242"/>
          <w:sz w:val="20"/>
          <w:szCs w:val="20"/>
          <w:lang w:eastAsia="fr-FR"/>
        </w:rPr>
        <w:t xml:space="preserve"> cartons ;</w:t>
      </w:r>
    </w:p>
    <w:p w14:paraId="32484C76"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Nombre de cartons de pistaches vendues par mois : 60 cartons</w:t>
      </w:r>
    </w:p>
    <w:p w14:paraId="1AAA0623" w14:textId="77777777" w:rsidR="006A4528" w:rsidRPr="00D66DFA" w:rsidRDefault="006A4528" w:rsidP="006A4528">
      <w:pPr>
        <w:shd w:val="clear" w:color="auto" w:fill="FFFFFF"/>
        <w:spacing w:after="0" w:line="240" w:lineRule="auto"/>
        <w:rPr>
          <w:rFonts w:ascii="Times New Roman" w:eastAsia="Times New Roman" w:hAnsi="Times New Roman" w:cs="Times New Roman"/>
          <w:color w:val="424242"/>
          <w:sz w:val="20"/>
          <w:szCs w:val="20"/>
          <w:lang w:eastAsia="fr-FR"/>
        </w:rPr>
      </w:pPr>
    </w:p>
    <w:p w14:paraId="07BA3A32" w14:textId="5E50DB13"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Combien de jours de vente représente le stock initial ?</w:t>
      </w:r>
    </w:p>
    <w:p w14:paraId="5EF1560C" w14:textId="6B7EE4A5"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7E16896B"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0E573C9A" w14:textId="41A2DB43"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le stock minimum entre chaque livraison.</w:t>
      </w:r>
    </w:p>
    <w:p w14:paraId="1FC269E4" w14:textId="00650D6C"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3FC0A78D"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43BC8868" w14:textId="5CE8925B"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le stock d’alerte.</w:t>
      </w:r>
    </w:p>
    <w:p w14:paraId="614395E2" w14:textId="78D9DD5C"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590DFF97"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32C9DAEB" w14:textId="091336B9"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la date de livraison courant janvier</w:t>
      </w:r>
    </w:p>
    <w:p w14:paraId="41271C24" w14:textId="146F6F1E"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120683CE"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04E03ABF" w14:textId="08C1D527" w:rsidR="00B92CF7" w:rsidRDefault="00B92CF7">
      <w:pPr>
        <w:rPr>
          <w:sz w:val="20"/>
          <w:szCs w:val="20"/>
        </w:rPr>
      </w:pPr>
    </w:p>
    <w:p w14:paraId="27AC1775" w14:textId="77777777" w:rsidR="006A4528" w:rsidRDefault="006A4528" w:rsidP="006A4528">
      <w:pPr>
        <w:spacing w:after="0" w:line="276" w:lineRule="auto"/>
        <w:rPr>
          <w:sz w:val="20"/>
          <w:szCs w:val="20"/>
        </w:rPr>
      </w:pPr>
    </w:p>
    <w:p w14:paraId="162FCDD2" w14:textId="579A3FB8" w:rsidR="006A4528" w:rsidRDefault="006A4528" w:rsidP="006A4528">
      <w:pPr>
        <w:pStyle w:val="Titre3"/>
      </w:pPr>
      <w:bookmarkStart w:id="7" w:name="_Toc220927741"/>
      <w:r w:rsidRPr="005451DA">
        <w:t xml:space="preserve">Exercice </w:t>
      </w:r>
      <w:r>
        <w:t>2</w:t>
      </w:r>
      <w:bookmarkEnd w:id="7"/>
      <w:r>
        <w:t xml:space="preserve"> </w:t>
      </w:r>
    </w:p>
    <w:p w14:paraId="538B6A82" w14:textId="77777777" w:rsidR="006A4528" w:rsidRPr="006A4528" w:rsidRDefault="006A4528" w:rsidP="006A4528"/>
    <w:p w14:paraId="1ADD801B" w14:textId="442F37C2" w:rsidR="006A4528" w:rsidRPr="006A4528" w:rsidRDefault="006A4528" w:rsidP="006A4528">
      <w:pPr>
        <w:rPr>
          <w:sz w:val="20"/>
          <w:szCs w:val="20"/>
        </w:rPr>
      </w:pPr>
      <w:r w:rsidRPr="006A4528">
        <w:rPr>
          <w:sz w:val="20"/>
          <w:szCs w:val="20"/>
        </w:rPr>
        <w:t>Vous devez gérer l’approvisionnement en capsule de café pour le BDE de l’IUT</w:t>
      </w:r>
    </w:p>
    <w:p w14:paraId="3E885131" w14:textId="77777777" w:rsidR="006A4528" w:rsidRPr="006A4528" w:rsidRDefault="006A4528" w:rsidP="006A4528">
      <w:pPr>
        <w:pStyle w:val="Paragraphedeliste"/>
        <w:numPr>
          <w:ilvl w:val="0"/>
          <w:numId w:val="39"/>
        </w:numPr>
        <w:rPr>
          <w:sz w:val="20"/>
          <w:szCs w:val="20"/>
        </w:rPr>
      </w:pPr>
      <w:r w:rsidRPr="006A4528">
        <w:rPr>
          <w:sz w:val="20"/>
          <w:szCs w:val="20"/>
        </w:rPr>
        <w:t>Consommation du 1</w:t>
      </w:r>
      <w:r w:rsidRPr="006A4528">
        <w:rPr>
          <w:sz w:val="20"/>
          <w:szCs w:val="20"/>
          <w:vertAlign w:val="superscript"/>
        </w:rPr>
        <w:t>er</w:t>
      </w:r>
      <w:r w:rsidRPr="006A4528">
        <w:rPr>
          <w:sz w:val="20"/>
          <w:szCs w:val="20"/>
        </w:rPr>
        <w:t xml:space="preserve"> trimestre : 720 capsules</w:t>
      </w:r>
    </w:p>
    <w:p w14:paraId="0E9FA649" w14:textId="77777777" w:rsidR="006A4528" w:rsidRPr="006A4528" w:rsidRDefault="006A4528" w:rsidP="006A4528">
      <w:pPr>
        <w:pStyle w:val="Paragraphedeliste"/>
        <w:numPr>
          <w:ilvl w:val="0"/>
          <w:numId w:val="39"/>
        </w:numPr>
        <w:rPr>
          <w:sz w:val="20"/>
          <w:szCs w:val="20"/>
        </w:rPr>
      </w:pPr>
      <w:r w:rsidRPr="006A4528">
        <w:rPr>
          <w:sz w:val="20"/>
          <w:szCs w:val="20"/>
        </w:rPr>
        <w:t>Stock initial au 1</w:t>
      </w:r>
      <w:r w:rsidRPr="006A4528">
        <w:rPr>
          <w:sz w:val="20"/>
          <w:szCs w:val="20"/>
          <w:vertAlign w:val="superscript"/>
        </w:rPr>
        <w:t>er</w:t>
      </w:r>
      <w:r w:rsidRPr="006A4528">
        <w:rPr>
          <w:sz w:val="20"/>
          <w:szCs w:val="20"/>
        </w:rPr>
        <w:t xml:space="preserve"> janvier : Correspond au niveau du stock sécurité</w:t>
      </w:r>
    </w:p>
    <w:p w14:paraId="1DBAFE10" w14:textId="77777777" w:rsidR="006A4528" w:rsidRPr="006A4528" w:rsidRDefault="006A4528" w:rsidP="006A4528">
      <w:pPr>
        <w:pStyle w:val="Paragraphedeliste"/>
        <w:numPr>
          <w:ilvl w:val="0"/>
          <w:numId w:val="39"/>
        </w:numPr>
        <w:rPr>
          <w:sz w:val="20"/>
          <w:szCs w:val="20"/>
        </w:rPr>
      </w:pPr>
      <w:r w:rsidRPr="006A4528">
        <w:rPr>
          <w:sz w:val="20"/>
          <w:szCs w:val="20"/>
        </w:rPr>
        <w:t>Stock de sécurité : 8 jours de consommation journalière</w:t>
      </w:r>
    </w:p>
    <w:p w14:paraId="29B1607D" w14:textId="77777777" w:rsidR="006A4528" w:rsidRPr="006A4528" w:rsidRDefault="006A4528" w:rsidP="006A4528">
      <w:pPr>
        <w:pStyle w:val="Paragraphedeliste"/>
        <w:numPr>
          <w:ilvl w:val="0"/>
          <w:numId w:val="39"/>
        </w:numPr>
        <w:rPr>
          <w:sz w:val="20"/>
          <w:szCs w:val="20"/>
        </w:rPr>
      </w:pPr>
      <w:r w:rsidRPr="006A4528">
        <w:rPr>
          <w:sz w:val="20"/>
          <w:szCs w:val="20"/>
        </w:rPr>
        <w:t>Réalisation de 9 commandes dans le trimestre</w:t>
      </w:r>
    </w:p>
    <w:p w14:paraId="14CF697D" w14:textId="63F38AEB" w:rsidR="006A4528" w:rsidRPr="006A4528" w:rsidRDefault="006A4528" w:rsidP="006A4528">
      <w:pPr>
        <w:pStyle w:val="Paragraphedeliste"/>
        <w:numPr>
          <w:ilvl w:val="0"/>
          <w:numId w:val="39"/>
        </w:numPr>
        <w:rPr>
          <w:sz w:val="20"/>
          <w:szCs w:val="20"/>
        </w:rPr>
      </w:pPr>
      <w:r w:rsidRPr="006A4528">
        <w:rPr>
          <w:sz w:val="20"/>
          <w:szCs w:val="20"/>
        </w:rPr>
        <w:t>Délai de livraison est de 4 jours</w:t>
      </w:r>
    </w:p>
    <w:p w14:paraId="740E9E39" w14:textId="77777777" w:rsidR="006A4528" w:rsidRPr="006A4528" w:rsidRDefault="006A4528" w:rsidP="006A4528">
      <w:pPr>
        <w:pStyle w:val="Paragraphedeliste"/>
        <w:numPr>
          <w:ilvl w:val="0"/>
          <w:numId w:val="39"/>
        </w:numPr>
        <w:rPr>
          <w:sz w:val="20"/>
          <w:szCs w:val="20"/>
        </w:rPr>
      </w:pPr>
      <w:r w:rsidRPr="006A4528">
        <w:rPr>
          <w:sz w:val="20"/>
          <w:szCs w:val="20"/>
        </w:rPr>
        <w:t>La première livraison interviendra le 1</w:t>
      </w:r>
      <w:r w:rsidRPr="006A4528">
        <w:rPr>
          <w:sz w:val="20"/>
          <w:szCs w:val="20"/>
          <w:vertAlign w:val="superscript"/>
        </w:rPr>
        <w:t>er</w:t>
      </w:r>
      <w:r w:rsidRPr="006A4528">
        <w:rPr>
          <w:sz w:val="20"/>
          <w:szCs w:val="20"/>
        </w:rPr>
        <w:t xml:space="preserve"> janvier</w:t>
      </w:r>
    </w:p>
    <w:p w14:paraId="6FD8EB4A" w14:textId="77777777" w:rsidR="006A4528" w:rsidRPr="006A4528" w:rsidRDefault="006A4528" w:rsidP="006A4528">
      <w:pPr>
        <w:pStyle w:val="Paragraphedeliste"/>
        <w:rPr>
          <w:sz w:val="20"/>
          <w:szCs w:val="20"/>
        </w:rPr>
      </w:pPr>
    </w:p>
    <w:p w14:paraId="6FC75603" w14:textId="77777777" w:rsidR="006A4528" w:rsidRPr="006A4528" w:rsidRDefault="006A4528" w:rsidP="006A4528">
      <w:pPr>
        <w:pStyle w:val="Paragraphedeliste"/>
        <w:numPr>
          <w:ilvl w:val="0"/>
          <w:numId w:val="38"/>
        </w:numPr>
        <w:rPr>
          <w:b/>
          <w:sz w:val="20"/>
          <w:szCs w:val="20"/>
        </w:rPr>
      </w:pPr>
      <w:r w:rsidRPr="006A4528">
        <w:rPr>
          <w:b/>
          <w:sz w:val="20"/>
          <w:szCs w:val="20"/>
        </w:rPr>
        <w:t>Quel est le stock de sécurité ?</w:t>
      </w:r>
    </w:p>
    <w:p w14:paraId="4D3BB317" w14:textId="77777777" w:rsidR="006A4528" w:rsidRPr="006A4528" w:rsidRDefault="006A4528" w:rsidP="006A4528">
      <w:pPr>
        <w:spacing w:after="0"/>
        <w:ind w:left="720"/>
        <w:rPr>
          <w:sz w:val="20"/>
          <w:szCs w:val="20"/>
        </w:rPr>
      </w:pPr>
    </w:p>
    <w:p w14:paraId="065258E5" w14:textId="77777777" w:rsidR="006A4528" w:rsidRPr="006A4528" w:rsidRDefault="006A4528" w:rsidP="006A4528">
      <w:pPr>
        <w:spacing w:after="0"/>
        <w:ind w:left="720"/>
        <w:rPr>
          <w:sz w:val="20"/>
          <w:szCs w:val="20"/>
        </w:rPr>
      </w:pPr>
    </w:p>
    <w:p w14:paraId="2028ED02" w14:textId="77777777" w:rsidR="006A4528" w:rsidRPr="006A4528" w:rsidRDefault="006A4528" w:rsidP="006A4528">
      <w:pPr>
        <w:pStyle w:val="Paragraphedeliste"/>
        <w:numPr>
          <w:ilvl w:val="0"/>
          <w:numId w:val="38"/>
        </w:numPr>
        <w:rPr>
          <w:b/>
          <w:sz w:val="20"/>
          <w:szCs w:val="20"/>
        </w:rPr>
      </w:pPr>
      <w:r w:rsidRPr="006A4528">
        <w:rPr>
          <w:b/>
          <w:sz w:val="20"/>
          <w:szCs w:val="20"/>
        </w:rPr>
        <w:t>Quel est le stock Moyen ?</w:t>
      </w:r>
    </w:p>
    <w:p w14:paraId="5D1938D2" w14:textId="77777777" w:rsidR="006A4528" w:rsidRPr="006A4528" w:rsidRDefault="006A4528" w:rsidP="006A4528">
      <w:pPr>
        <w:pStyle w:val="Paragraphedeliste"/>
        <w:rPr>
          <w:sz w:val="20"/>
          <w:szCs w:val="20"/>
        </w:rPr>
      </w:pPr>
    </w:p>
    <w:p w14:paraId="2BA5BAFD" w14:textId="77777777" w:rsidR="006A4528" w:rsidRPr="006A4528" w:rsidRDefault="006A4528" w:rsidP="006A4528">
      <w:pPr>
        <w:pStyle w:val="Paragraphedeliste"/>
        <w:rPr>
          <w:sz w:val="20"/>
          <w:szCs w:val="20"/>
        </w:rPr>
      </w:pPr>
    </w:p>
    <w:p w14:paraId="10034891" w14:textId="77777777" w:rsidR="006A4528" w:rsidRPr="006A4528" w:rsidRDefault="006A4528" w:rsidP="006A4528">
      <w:pPr>
        <w:pStyle w:val="Paragraphedeliste"/>
        <w:rPr>
          <w:sz w:val="20"/>
          <w:szCs w:val="20"/>
        </w:rPr>
      </w:pPr>
    </w:p>
    <w:p w14:paraId="69038F2E" w14:textId="77777777" w:rsidR="006A4528" w:rsidRPr="006A4528" w:rsidRDefault="006A4528" w:rsidP="006A4528">
      <w:pPr>
        <w:pStyle w:val="Paragraphedeliste"/>
        <w:numPr>
          <w:ilvl w:val="0"/>
          <w:numId w:val="38"/>
        </w:numPr>
        <w:rPr>
          <w:b/>
          <w:sz w:val="20"/>
          <w:szCs w:val="20"/>
        </w:rPr>
      </w:pPr>
      <w:r w:rsidRPr="006A4528">
        <w:rPr>
          <w:b/>
          <w:sz w:val="20"/>
          <w:szCs w:val="20"/>
        </w:rPr>
        <w:t>Quel est le stock d’Alerte ?</w:t>
      </w:r>
    </w:p>
    <w:p w14:paraId="4898D3DE" w14:textId="77777777" w:rsidR="006A4528" w:rsidRPr="006A4528" w:rsidRDefault="006A4528" w:rsidP="006A4528">
      <w:pPr>
        <w:rPr>
          <w:b/>
          <w:sz w:val="20"/>
          <w:szCs w:val="20"/>
        </w:rPr>
      </w:pPr>
    </w:p>
    <w:p w14:paraId="2A04C4AA" w14:textId="77777777" w:rsidR="006A4528" w:rsidRPr="006A4528" w:rsidRDefault="006A4528" w:rsidP="006A4528">
      <w:pPr>
        <w:rPr>
          <w:b/>
          <w:sz w:val="20"/>
          <w:szCs w:val="20"/>
        </w:rPr>
      </w:pPr>
    </w:p>
    <w:p w14:paraId="13F97F82" w14:textId="77777777" w:rsidR="006A4528" w:rsidRPr="006A4528" w:rsidRDefault="006A4528" w:rsidP="006A4528">
      <w:pPr>
        <w:pStyle w:val="Paragraphedeliste"/>
        <w:numPr>
          <w:ilvl w:val="0"/>
          <w:numId w:val="38"/>
        </w:numPr>
        <w:rPr>
          <w:b/>
          <w:sz w:val="20"/>
          <w:szCs w:val="20"/>
        </w:rPr>
      </w:pPr>
      <w:r w:rsidRPr="006A4528">
        <w:rPr>
          <w:b/>
          <w:sz w:val="20"/>
          <w:szCs w:val="20"/>
        </w:rPr>
        <w:t>Quelles sont les dates de commande et de livraison de le seconde commande/livraison ?</w:t>
      </w:r>
    </w:p>
    <w:p w14:paraId="659D5838" w14:textId="77777777" w:rsidR="006A4528" w:rsidRPr="006A4528" w:rsidRDefault="006A4528" w:rsidP="006A4528">
      <w:pPr>
        <w:ind w:left="360"/>
        <w:rPr>
          <w:sz w:val="20"/>
          <w:szCs w:val="20"/>
        </w:rPr>
      </w:pPr>
    </w:p>
    <w:p w14:paraId="604E4CCF" w14:textId="77777777" w:rsidR="006A4528" w:rsidRPr="006A4528" w:rsidRDefault="006A4528" w:rsidP="006A4528">
      <w:pPr>
        <w:ind w:left="360"/>
        <w:rPr>
          <w:sz w:val="20"/>
          <w:szCs w:val="20"/>
        </w:rPr>
      </w:pPr>
    </w:p>
    <w:p w14:paraId="36E593B1" w14:textId="77777777" w:rsidR="006A4528" w:rsidRPr="006A4528" w:rsidRDefault="006A4528" w:rsidP="006A4528">
      <w:pPr>
        <w:ind w:left="360"/>
        <w:rPr>
          <w:sz w:val="20"/>
          <w:szCs w:val="20"/>
        </w:rPr>
      </w:pPr>
    </w:p>
    <w:p w14:paraId="205FB5C2" w14:textId="7BD78FC3" w:rsidR="006A4528" w:rsidRPr="006A4528" w:rsidRDefault="006A4528" w:rsidP="006A4528">
      <w:pPr>
        <w:pStyle w:val="Paragraphedeliste"/>
        <w:numPr>
          <w:ilvl w:val="0"/>
          <w:numId w:val="38"/>
        </w:numPr>
        <w:rPr>
          <w:b/>
          <w:sz w:val="20"/>
          <w:szCs w:val="20"/>
        </w:rPr>
      </w:pPr>
      <w:r>
        <w:rPr>
          <w:b/>
          <w:sz w:val="20"/>
          <w:szCs w:val="20"/>
        </w:rPr>
        <w:t>Le fournisseur</w:t>
      </w:r>
      <w:r w:rsidRPr="006A4528">
        <w:rPr>
          <w:b/>
          <w:sz w:val="20"/>
          <w:szCs w:val="20"/>
        </w:rPr>
        <w:t xml:space="preserve"> peut avoir combien de jours de retard ?</w:t>
      </w:r>
    </w:p>
    <w:p w14:paraId="12CC9FC2" w14:textId="77777777" w:rsidR="006A4528" w:rsidRPr="006A4528" w:rsidRDefault="006A4528" w:rsidP="006A4528">
      <w:pPr>
        <w:pStyle w:val="Paragraphedeliste"/>
        <w:rPr>
          <w:b/>
          <w:sz w:val="20"/>
          <w:szCs w:val="20"/>
        </w:rPr>
      </w:pPr>
    </w:p>
    <w:p w14:paraId="6010A8F0" w14:textId="77777777" w:rsidR="006A4528" w:rsidRDefault="006A4528" w:rsidP="006A4528"/>
    <w:p w14:paraId="293A6EE8" w14:textId="0F1AF5B7" w:rsidR="006C5E6F" w:rsidRDefault="006C5E6F">
      <w:pPr>
        <w:rPr>
          <w:sz w:val="20"/>
          <w:szCs w:val="20"/>
        </w:rPr>
      </w:pPr>
      <w:r>
        <w:rPr>
          <w:sz w:val="20"/>
          <w:szCs w:val="20"/>
        </w:rPr>
        <w:br w:type="page"/>
      </w:r>
    </w:p>
    <w:p w14:paraId="61DF8678" w14:textId="77777777" w:rsidR="006A4528" w:rsidRPr="00D66DFA" w:rsidRDefault="006A4528" w:rsidP="00D66DFA">
      <w:pPr>
        <w:pStyle w:val="Paragraphedeliste"/>
        <w:spacing w:after="0"/>
        <w:ind w:left="1080"/>
        <w:rPr>
          <w:sz w:val="20"/>
          <w:szCs w:val="20"/>
        </w:rPr>
      </w:pPr>
    </w:p>
    <w:p w14:paraId="6998584B" w14:textId="1A4BE230" w:rsidR="00D66DFA" w:rsidRPr="00D66DFA" w:rsidRDefault="00D66DFA" w:rsidP="00233B87">
      <w:pPr>
        <w:pStyle w:val="Paragraphedeliste"/>
        <w:numPr>
          <w:ilvl w:val="0"/>
          <w:numId w:val="17"/>
        </w:numPr>
        <w:spacing w:after="0"/>
        <w:jc w:val="both"/>
        <w:rPr>
          <w:b/>
          <w:sz w:val="20"/>
          <w:szCs w:val="20"/>
        </w:rPr>
      </w:pPr>
      <w:r w:rsidRPr="00D66DFA">
        <w:rPr>
          <w:b/>
          <w:sz w:val="20"/>
          <w:szCs w:val="20"/>
        </w:rPr>
        <w:t>L</w:t>
      </w:r>
      <w:r>
        <w:rPr>
          <w:b/>
          <w:sz w:val="20"/>
          <w:szCs w:val="20"/>
        </w:rPr>
        <w:t>a durée moyenne de stockage</w:t>
      </w:r>
    </w:p>
    <w:p w14:paraId="3A3A6D01" w14:textId="15B66675" w:rsidR="00FB7038" w:rsidRDefault="00FB7038" w:rsidP="00AB1AB7">
      <w:pPr>
        <w:rPr>
          <w:sz w:val="20"/>
          <w:szCs w:val="20"/>
        </w:rPr>
      </w:pPr>
    </w:p>
    <w:p w14:paraId="73AC67BC" w14:textId="77777777" w:rsidR="00C21F97" w:rsidRPr="00C21F97" w:rsidRDefault="00C21F97" w:rsidP="005B197D">
      <w:pPr>
        <w:ind w:left="709"/>
        <w:rPr>
          <w:sz w:val="20"/>
          <w:szCs w:val="20"/>
        </w:rPr>
      </w:pPr>
      <w:r w:rsidRPr="00C21F97">
        <w:rPr>
          <w:sz w:val="20"/>
          <w:szCs w:val="20"/>
        </w:rPr>
        <w:t>La </w:t>
      </w:r>
      <w:r w:rsidRPr="00C21F97">
        <w:rPr>
          <w:bCs/>
          <w:sz w:val="20"/>
          <w:szCs w:val="20"/>
        </w:rPr>
        <w:t>durée de stockage</w:t>
      </w:r>
      <w:r w:rsidRPr="00C21F97">
        <w:rPr>
          <w:sz w:val="20"/>
          <w:szCs w:val="20"/>
        </w:rPr>
        <w:t> représente la </w:t>
      </w:r>
      <w:r w:rsidRPr="00C21F97">
        <w:rPr>
          <w:bCs/>
          <w:sz w:val="20"/>
          <w:szCs w:val="20"/>
        </w:rPr>
        <w:t>période durant laquelle les marchandises d’une entreprise</w:t>
      </w:r>
      <w:r w:rsidRPr="00C21F97">
        <w:rPr>
          <w:sz w:val="20"/>
          <w:szCs w:val="20"/>
        </w:rPr>
        <w:t> sont </w:t>
      </w:r>
      <w:r w:rsidRPr="00C21F97">
        <w:rPr>
          <w:bCs/>
          <w:sz w:val="20"/>
          <w:szCs w:val="20"/>
        </w:rPr>
        <w:t>conservées dans les locaux logistiques avant d’être expédiés</w:t>
      </w:r>
      <w:r w:rsidRPr="00C21F97">
        <w:rPr>
          <w:sz w:val="20"/>
          <w:szCs w:val="20"/>
        </w:rPr>
        <w:t> vers le client final</w:t>
      </w:r>
    </w:p>
    <w:p w14:paraId="046DF18B" w14:textId="1D5CFE54" w:rsidR="00C21F97" w:rsidRPr="00C13E16" w:rsidRDefault="00C21F97" w:rsidP="00C13E16">
      <w:pPr>
        <w:ind w:left="709"/>
        <w:rPr>
          <w:rFonts w:eastAsiaTheme="minorEastAsia"/>
          <w:sz w:val="20"/>
          <w:szCs w:val="20"/>
        </w:rPr>
      </w:pPr>
      <m:oMathPara>
        <m:oMath>
          <m:r>
            <w:rPr>
              <w:rFonts w:ascii="Cambria Math" w:hAnsi="Cambria Math"/>
              <w:sz w:val="20"/>
              <w:szCs w:val="20"/>
            </w:rPr>
            <m:t xml:space="preserve">Valeur journalière =  </m:t>
          </m:r>
          <m:f>
            <m:fPr>
              <m:ctrlPr>
                <w:rPr>
                  <w:rFonts w:ascii="Cambria Math" w:hAnsi="Cambria Math"/>
                  <w:i/>
                  <w:sz w:val="20"/>
                  <w:szCs w:val="20"/>
                </w:rPr>
              </m:ctrlPr>
            </m:fPr>
            <m:num>
              <m:r>
                <w:rPr>
                  <w:rFonts w:ascii="Cambria Math" w:hAnsi="Cambria Math"/>
                  <w:sz w:val="20"/>
                  <w:szCs w:val="20"/>
                </w:rPr>
                <m:t xml:space="preserve">(Stock Initial en début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 xml:space="preserve">année en € +Stock final en fin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année en €)</m:t>
              </m:r>
            </m:num>
            <m:den>
              <m:r>
                <w:rPr>
                  <w:rFonts w:ascii="Cambria Math" w:hAnsi="Cambria Math"/>
                  <w:sz w:val="20"/>
                  <w:szCs w:val="20"/>
                </w:rPr>
                <m:t>2</m:t>
              </m:r>
            </m:den>
          </m:f>
        </m:oMath>
      </m:oMathPara>
    </w:p>
    <w:p w14:paraId="3D6904C1" w14:textId="77777777" w:rsidR="00C13E16" w:rsidRPr="00C13E16" w:rsidRDefault="00C13E16" w:rsidP="00C13E16">
      <w:pPr>
        <w:ind w:left="709"/>
        <w:rPr>
          <w:rFonts w:eastAsiaTheme="minorEastAsia"/>
          <w:sz w:val="20"/>
          <w:szCs w:val="20"/>
        </w:rPr>
      </w:pPr>
    </w:p>
    <w:p w14:paraId="33D6480D" w14:textId="7B86A981" w:rsidR="00C13E16" w:rsidRPr="00C13E16" w:rsidRDefault="00C13E16" w:rsidP="00C21F97">
      <w:pPr>
        <w:ind w:left="284"/>
        <w:rPr>
          <w:rFonts w:eastAsiaTheme="minorEastAsia"/>
          <w:sz w:val="20"/>
          <w:szCs w:val="20"/>
        </w:rPr>
      </w:pPr>
      <m:oMathPara>
        <m:oMath>
          <m:r>
            <w:rPr>
              <w:rFonts w:ascii="Cambria Math" w:hAnsi="Cambria Math"/>
              <w:sz w:val="20"/>
              <w:szCs w:val="20"/>
            </w:rPr>
            <m:t xml:space="preserve">Durée Moyenne de stockage =  </m:t>
          </m:r>
          <m:f>
            <m:fPr>
              <m:ctrlPr>
                <w:rPr>
                  <w:rFonts w:ascii="Cambria Math" w:hAnsi="Cambria Math"/>
                  <w:i/>
                  <w:sz w:val="20"/>
                  <w:szCs w:val="20"/>
                </w:rPr>
              </m:ctrlPr>
            </m:fPr>
            <m:num>
              <m:r>
                <w:rPr>
                  <w:rFonts w:ascii="Cambria Math" w:hAnsi="Cambria Math"/>
                  <w:sz w:val="20"/>
                  <w:szCs w:val="20"/>
                </w:rPr>
                <m:t xml:space="preserve">Valeur journalière </m:t>
              </m:r>
            </m:num>
            <m:den>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Coût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achat annuel des marchandises vendues</m:t>
                  </m:r>
                </m:num>
                <m:den>
                  <m:r>
                    <w:rPr>
                      <w:rFonts w:ascii="Cambria Math" w:hAnsi="Cambria Math"/>
                      <w:sz w:val="20"/>
                      <w:szCs w:val="20"/>
                    </w:rPr>
                    <m:t>36</m:t>
                  </m:r>
                  <m:r>
                    <w:rPr>
                      <w:rFonts w:ascii="Cambria Math" w:hAnsi="Cambria Math"/>
                      <w:sz w:val="20"/>
                      <w:szCs w:val="20"/>
                    </w:rPr>
                    <m:t>0</m:t>
                  </m:r>
                </m:den>
              </m:f>
              <m:r>
                <w:rPr>
                  <w:rFonts w:ascii="Cambria Math" w:hAnsi="Cambria Math"/>
                  <w:sz w:val="20"/>
                  <w:szCs w:val="20"/>
                </w:rPr>
                <m:t>)</m:t>
              </m:r>
            </m:den>
          </m:f>
        </m:oMath>
      </m:oMathPara>
    </w:p>
    <w:p w14:paraId="3079341E" w14:textId="77777777" w:rsidR="00D66DFA" w:rsidRPr="006060C8" w:rsidRDefault="00D66DFA" w:rsidP="00D66DFA">
      <w:pPr>
        <w:ind w:left="709"/>
        <w:rPr>
          <w:sz w:val="20"/>
          <w:szCs w:val="20"/>
        </w:rPr>
      </w:pPr>
    </w:p>
    <w:p w14:paraId="4E9C862A" w14:textId="4F9674C7" w:rsidR="00C13E16" w:rsidRDefault="00404C03" w:rsidP="00C13E16">
      <w:pPr>
        <w:pStyle w:val="Titre3"/>
      </w:pPr>
      <w:bookmarkStart w:id="8" w:name="_Toc220927742"/>
      <w:r w:rsidRPr="005451DA">
        <w:t xml:space="preserve">Exercice </w:t>
      </w:r>
      <w:r w:rsidR="006A4528">
        <w:t>3</w:t>
      </w:r>
      <w:bookmarkEnd w:id="8"/>
    </w:p>
    <w:p w14:paraId="5D27A566" w14:textId="77777777" w:rsidR="00C13E16" w:rsidRPr="00C13E16" w:rsidRDefault="00C13E16" w:rsidP="00C13E16">
      <w:pPr>
        <w:spacing w:after="120"/>
      </w:pPr>
    </w:p>
    <w:p w14:paraId="5B120D1D" w14:textId="53DCCC34" w:rsidR="00C13E16" w:rsidRPr="00C13E16" w:rsidRDefault="00C13E16" w:rsidP="00C13E16">
      <w:pPr>
        <w:shd w:val="clear" w:color="auto" w:fill="FFFFFF"/>
        <w:spacing w:after="120" w:line="240" w:lineRule="auto"/>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On </w:t>
      </w:r>
      <w:r w:rsidR="006A4528">
        <w:rPr>
          <w:rFonts w:ascii="Calibri" w:eastAsia="Times New Roman" w:hAnsi="Calibri" w:cs="Calibri"/>
          <w:color w:val="424242"/>
          <w:lang w:eastAsia="fr-FR"/>
        </w:rPr>
        <w:t xml:space="preserve">vous communique les éléments suivants : </w:t>
      </w:r>
    </w:p>
    <w:p w14:paraId="5E8DEC1F" w14:textId="3CB45794"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Pr>
          <w:rFonts w:ascii="Calibri" w:eastAsia="Times New Roman" w:hAnsi="Calibri" w:cs="Calibri"/>
          <w:color w:val="424242"/>
          <w:lang w:eastAsia="fr-FR"/>
        </w:rPr>
        <w:t>Stock initial</w:t>
      </w:r>
      <w:r>
        <w:rPr>
          <w:rFonts w:ascii="Calibri" w:eastAsia="Times New Roman" w:hAnsi="Calibri" w:cs="Calibri"/>
          <w:color w:val="424242"/>
          <w:lang w:eastAsia="fr-FR"/>
        </w:rPr>
        <w:tab/>
        <w:t>:  20 000€</w:t>
      </w:r>
    </w:p>
    <w:p w14:paraId="05A85242" w14:textId="4975FDA3"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Stock </w:t>
      </w:r>
      <w:r>
        <w:rPr>
          <w:rFonts w:ascii="Calibri" w:eastAsia="Times New Roman" w:hAnsi="Calibri" w:cs="Calibri"/>
          <w:color w:val="424242"/>
          <w:lang w:eastAsia="fr-FR"/>
        </w:rPr>
        <w:t>final</w:t>
      </w:r>
      <w:r>
        <w:rPr>
          <w:rFonts w:ascii="Calibri" w:eastAsia="Times New Roman" w:hAnsi="Calibri" w:cs="Calibri"/>
          <w:color w:val="424242"/>
          <w:lang w:eastAsia="fr-FR"/>
        </w:rPr>
        <w:tab/>
      </w:r>
      <w:r w:rsidRPr="00C13E16">
        <w:rPr>
          <w:rFonts w:ascii="Calibri" w:eastAsia="Times New Roman" w:hAnsi="Calibri" w:cs="Calibri"/>
          <w:color w:val="424242"/>
          <w:lang w:eastAsia="fr-FR"/>
        </w:rPr>
        <w:t xml:space="preserve">: </w:t>
      </w:r>
      <w:r>
        <w:rPr>
          <w:rFonts w:ascii="Calibri" w:eastAsia="Times New Roman" w:hAnsi="Calibri" w:cs="Calibri"/>
          <w:color w:val="424242"/>
          <w:lang w:eastAsia="fr-FR"/>
        </w:rPr>
        <w:t xml:space="preserve"> 30 000</w:t>
      </w:r>
      <w:r w:rsidRPr="00C13E16">
        <w:rPr>
          <w:rFonts w:ascii="Calibri" w:eastAsia="Times New Roman" w:hAnsi="Calibri" w:cs="Calibri"/>
          <w:color w:val="424242"/>
          <w:lang w:eastAsia="fr-FR"/>
        </w:rPr>
        <w:t>€</w:t>
      </w:r>
    </w:p>
    <w:p w14:paraId="25685E28" w14:textId="0B8AC688"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Coût d’achat des marchandises vendues : </w:t>
      </w:r>
      <w:r>
        <w:rPr>
          <w:rFonts w:ascii="Calibri" w:eastAsia="Times New Roman" w:hAnsi="Calibri" w:cs="Calibri"/>
          <w:color w:val="424242"/>
          <w:lang w:eastAsia="fr-FR"/>
        </w:rPr>
        <w:t>6</w:t>
      </w:r>
      <w:r w:rsidRPr="00C13E16">
        <w:rPr>
          <w:rFonts w:ascii="Calibri" w:eastAsia="Times New Roman" w:hAnsi="Calibri" w:cs="Calibri"/>
          <w:color w:val="424242"/>
          <w:lang w:eastAsia="fr-FR"/>
        </w:rPr>
        <w:t>00 000 €</w:t>
      </w:r>
    </w:p>
    <w:p w14:paraId="2FF0F681" w14:textId="77777777" w:rsidR="00C13E16" w:rsidRPr="00C13E16" w:rsidRDefault="00C13E16" w:rsidP="00C13E16">
      <w:pPr>
        <w:shd w:val="clear" w:color="auto" w:fill="FFFFFF"/>
        <w:spacing w:after="0" w:line="240" w:lineRule="auto"/>
        <w:ind w:left="720"/>
        <w:contextualSpacing/>
        <w:rPr>
          <w:rFonts w:ascii="Calibri" w:eastAsia="Times New Roman" w:hAnsi="Calibri" w:cs="Calibri"/>
          <w:color w:val="424242"/>
          <w:lang w:eastAsia="fr-FR"/>
        </w:rPr>
      </w:pPr>
    </w:p>
    <w:p w14:paraId="4A2D81C3" w14:textId="77777777" w:rsidR="00C13E16" w:rsidRPr="00C13E16" w:rsidRDefault="00C13E16" w:rsidP="00233B87">
      <w:pPr>
        <w:numPr>
          <w:ilvl w:val="0"/>
          <w:numId w:val="20"/>
        </w:numPr>
        <w:shd w:val="clear" w:color="auto" w:fill="FFFFFF"/>
        <w:spacing w:after="0" w:line="240" w:lineRule="auto"/>
        <w:rPr>
          <w:rFonts w:ascii="Calibri" w:eastAsia="Times New Roman" w:hAnsi="Calibri" w:cs="Calibri"/>
          <w:b/>
          <w:color w:val="424242"/>
          <w:lang w:eastAsia="fr-FR"/>
        </w:rPr>
      </w:pPr>
      <w:r w:rsidRPr="00C13E16">
        <w:rPr>
          <w:rFonts w:ascii="Calibri" w:eastAsia="Times New Roman" w:hAnsi="Calibri" w:cs="Calibri"/>
          <w:b/>
          <w:color w:val="424242"/>
          <w:lang w:eastAsia="fr-FR"/>
        </w:rPr>
        <w:t>Calculez la durée moyenne de stockage.</w:t>
      </w:r>
    </w:p>
    <w:p w14:paraId="0D7E4384" w14:textId="56A25893" w:rsidR="00692B13" w:rsidRDefault="00692B13" w:rsidP="00692B13"/>
    <w:p w14:paraId="2E65D361" w14:textId="05446CC5" w:rsidR="006A4528" w:rsidRDefault="006A4528" w:rsidP="006A4528">
      <w:pPr>
        <w:pStyle w:val="Titre3"/>
      </w:pPr>
      <w:bookmarkStart w:id="9" w:name="_Toc220927743"/>
      <w:r w:rsidRPr="005451DA">
        <w:t xml:space="preserve">Exercice </w:t>
      </w:r>
      <w:r>
        <w:t>4</w:t>
      </w:r>
      <w:bookmarkEnd w:id="9"/>
    </w:p>
    <w:p w14:paraId="136AF540" w14:textId="77777777" w:rsidR="006A4528" w:rsidRPr="00C13E16" w:rsidRDefault="006A4528" w:rsidP="006A4528">
      <w:pPr>
        <w:spacing w:after="120"/>
      </w:pPr>
    </w:p>
    <w:p w14:paraId="41D947B2" w14:textId="2D3EC4E6"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 xml:space="preserve">La société </w:t>
      </w:r>
      <w:r w:rsidR="006C5E6F">
        <w:rPr>
          <w:rFonts w:ascii="Calibri" w:eastAsia="Times New Roman" w:hAnsi="Calibri" w:cs="Calibri"/>
          <w:color w:val="424242"/>
          <w:lang w:eastAsia="fr-FR"/>
        </w:rPr>
        <w:t>GEA</w:t>
      </w:r>
      <w:r w:rsidRPr="006A4528">
        <w:rPr>
          <w:rFonts w:ascii="Calibri" w:eastAsia="Times New Roman" w:hAnsi="Calibri" w:cs="Calibri"/>
          <w:color w:val="424242"/>
          <w:lang w:eastAsia="fr-FR"/>
        </w:rPr>
        <w:t xml:space="preserve"> est spécialisée dans la commercialisation de pneus pour tracteurs. La société valorise son stock final selon la méthode du CUMP fin de période.</w:t>
      </w:r>
    </w:p>
    <w:p w14:paraId="47A0424B" w14:textId="77777777"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Son stock en début d’année est valorisé à 2 945 000€ (pour 6200 pneus). En fin d’année le stock est valorisé à 3 350 130 € (pour 6850 pneus).</w:t>
      </w:r>
    </w:p>
    <w:p w14:paraId="6A1C0DC9" w14:textId="77777777"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Au cours de l’année la société a acheté 38350 pneus à un prix unitaire d’achat moyen de 450€. Les charges indirectes annuelle d’approvisionnement sont de 1 585 575€. Il a y eu 10 livraisons dans l’année. L’entreprise estime son stock de sécurité à 1200 pneus.</w:t>
      </w:r>
    </w:p>
    <w:p w14:paraId="5149D05B" w14:textId="1A4C3A11" w:rsidR="006A4528" w:rsidRDefault="006A4528" w:rsidP="006A4528">
      <w:pPr>
        <w:numPr>
          <w:ilvl w:val="0"/>
          <w:numId w:val="40"/>
        </w:numPr>
        <w:rPr>
          <w:rFonts w:ascii="Calibri" w:eastAsia="Times New Roman" w:hAnsi="Calibri" w:cs="Calibri"/>
          <w:b/>
          <w:bCs/>
          <w:i/>
          <w:iCs/>
          <w:color w:val="424242"/>
          <w:lang w:eastAsia="fr-FR"/>
        </w:rPr>
      </w:pPr>
      <w:r w:rsidRPr="006A4528">
        <w:rPr>
          <w:rFonts w:ascii="Calibri" w:eastAsia="Times New Roman" w:hAnsi="Calibri" w:cs="Calibri"/>
          <w:b/>
          <w:bCs/>
          <w:i/>
          <w:iCs/>
          <w:color w:val="424242"/>
          <w:lang w:eastAsia="fr-FR"/>
        </w:rPr>
        <w:t xml:space="preserve">Retrouver comment a été déterminé la valeur en € </w:t>
      </w:r>
      <w:r w:rsidR="00541F1D" w:rsidRPr="006A4528">
        <w:rPr>
          <w:rFonts w:ascii="Calibri" w:eastAsia="Times New Roman" w:hAnsi="Calibri" w:cs="Calibri"/>
          <w:b/>
          <w:bCs/>
          <w:i/>
          <w:iCs/>
          <w:color w:val="424242"/>
          <w:lang w:eastAsia="fr-FR"/>
        </w:rPr>
        <w:t>du stock</w:t>
      </w:r>
      <w:r w:rsidRPr="006A4528">
        <w:rPr>
          <w:rFonts w:ascii="Calibri" w:eastAsia="Times New Roman" w:hAnsi="Calibri" w:cs="Calibri"/>
          <w:b/>
          <w:bCs/>
          <w:i/>
          <w:iCs/>
          <w:color w:val="424242"/>
          <w:lang w:eastAsia="fr-FR"/>
        </w:rPr>
        <w:t xml:space="preserve"> final</w:t>
      </w:r>
    </w:p>
    <w:p w14:paraId="184903E0" w14:textId="77777777" w:rsidR="00541F1D" w:rsidRPr="006A4528" w:rsidRDefault="00541F1D" w:rsidP="00541F1D">
      <w:pPr>
        <w:ind w:left="720"/>
        <w:rPr>
          <w:rFonts w:ascii="Calibri" w:eastAsia="Times New Roman" w:hAnsi="Calibri" w:cs="Calibri"/>
          <w:b/>
          <w:bCs/>
          <w:i/>
          <w:iCs/>
          <w:color w:val="424242"/>
          <w:lang w:eastAsia="fr-FR"/>
        </w:rPr>
      </w:pPr>
    </w:p>
    <w:p w14:paraId="6216F81B" w14:textId="430E5C58" w:rsidR="006A4528" w:rsidRDefault="006A4528" w:rsidP="006A4528">
      <w:pPr>
        <w:numPr>
          <w:ilvl w:val="0"/>
          <w:numId w:val="40"/>
        </w:numPr>
        <w:rPr>
          <w:rFonts w:ascii="Calibri" w:eastAsia="Times New Roman" w:hAnsi="Calibri" w:cs="Calibri"/>
          <w:b/>
          <w:bCs/>
          <w:i/>
          <w:iCs/>
          <w:color w:val="424242"/>
          <w:lang w:eastAsia="fr-FR"/>
        </w:rPr>
      </w:pPr>
      <w:r w:rsidRPr="006A4528">
        <w:rPr>
          <w:rFonts w:ascii="Calibri" w:eastAsia="Times New Roman" w:hAnsi="Calibri" w:cs="Calibri"/>
          <w:b/>
          <w:bCs/>
          <w:i/>
          <w:iCs/>
          <w:color w:val="424242"/>
          <w:lang w:eastAsia="fr-FR"/>
        </w:rPr>
        <w:t>Déterminer la durée moyenne de stockage d’un pneu</w:t>
      </w:r>
    </w:p>
    <w:p w14:paraId="18F96883" w14:textId="77777777" w:rsidR="00541F1D" w:rsidRPr="006A4528" w:rsidRDefault="00541F1D" w:rsidP="00541F1D">
      <w:pPr>
        <w:rPr>
          <w:rFonts w:ascii="Calibri" w:eastAsia="Times New Roman" w:hAnsi="Calibri" w:cs="Calibri"/>
          <w:b/>
          <w:bCs/>
          <w:i/>
          <w:iCs/>
          <w:color w:val="424242"/>
          <w:lang w:eastAsia="fr-FR"/>
        </w:rPr>
      </w:pPr>
    </w:p>
    <w:p w14:paraId="174F8C9A" w14:textId="1AE7941C" w:rsidR="006A4528" w:rsidRDefault="006A4528" w:rsidP="006A4528">
      <w:pPr>
        <w:rPr>
          <w:rFonts w:ascii="Calibri" w:eastAsia="Times New Roman" w:hAnsi="Calibri" w:cs="Calibri"/>
          <w:color w:val="424242"/>
          <w:lang w:eastAsia="fr-FR"/>
        </w:rPr>
      </w:pPr>
    </w:p>
    <w:p w14:paraId="4129B6D6" w14:textId="77777777" w:rsidR="006C5E6F" w:rsidRPr="006A4528" w:rsidRDefault="006C5E6F" w:rsidP="006A4528">
      <w:pPr>
        <w:rPr>
          <w:rFonts w:ascii="Calibri" w:eastAsia="Times New Roman" w:hAnsi="Calibri" w:cs="Calibri"/>
          <w:color w:val="424242"/>
          <w:lang w:eastAsia="fr-FR"/>
        </w:rPr>
      </w:pPr>
    </w:p>
    <w:p w14:paraId="2D2CE54F" w14:textId="77777777" w:rsidR="006A4528" w:rsidRDefault="006A4528" w:rsidP="00692B13"/>
    <w:p w14:paraId="3F6F24E3" w14:textId="0A8E77C2" w:rsidR="00C81931" w:rsidRDefault="00C81931" w:rsidP="00C81931">
      <w:pPr>
        <w:pStyle w:val="Titre2"/>
      </w:pPr>
      <w:bookmarkStart w:id="10" w:name="_Toc220927744"/>
      <w:r>
        <w:lastRenderedPageBreak/>
        <w:t>D. Les stocks à gérer en priorité (la méthode 20/</w:t>
      </w:r>
      <w:proofErr w:type="gramStart"/>
      <w:r>
        <w:t>80  et</w:t>
      </w:r>
      <w:proofErr w:type="gramEnd"/>
      <w:r>
        <w:t xml:space="preserve"> ABC )</w:t>
      </w:r>
      <w:bookmarkEnd w:id="10"/>
    </w:p>
    <w:p w14:paraId="1694FF88" w14:textId="6D1BC4C4" w:rsidR="00C81931" w:rsidRDefault="00C81931" w:rsidP="00C81931"/>
    <w:p w14:paraId="5D589487" w14:textId="53E02F5B" w:rsidR="00C81931" w:rsidRPr="00006A6D" w:rsidRDefault="00365162" w:rsidP="00233B87">
      <w:pPr>
        <w:pStyle w:val="Paragraphedeliste"/>
        <w:numPr>
          <w:ilvl w:val="0"/>
          <w:numId w:val="17"/>
        </w:numPr>
        <w:rPr>
          <w:b/>
          <w:sz w:val="20"/>
          <w:szCs w:val="20"/>
        </w:rPr>
      </w:pPr>
      <w:r w:rsidRPr="00006A6D">
        <w:rPr>
          <w:b/>
          <w:sz w:val="20"/>
          <w:szCs w:val="20"/>
        </w:rPr>
        <w:t>La méthode 20/80</w:t>
      </w:r>
    </w:p>
    <w:p w14:paraId="5A8595AA" w14:textId="1784C19A" w:rsidR="006314E0" w:rsidRPr="00006A6D" w:rsidRDefault="006314E0" w:rsidP="006314E0">
      <w:pPr>
        <w:pStyle w:val="Paragraphedeliste"/>
        <w:ind w:left="1080"/>
        <w:rPr>
          <w:sz w:val="20"/>
          <w:szCs w:val="20"/>
          <w:u w:val="single"/>
        </w:rPr>
      </w:pPr>
      <w:r w:rsidRPr="00006A6D">
        <w:rPr>
          <w:sz w:val="20"/>
          <w:szCs w:val="20"/>
          <w:u w:val="single"/>
        </w:rPr>
        <w:t>Le principe de PARETO ou la règle du 20 / 80 est une méthode selon laquelle 20% des causes sont responsables de 80% des effets.</w:t>
      </w:r>
    </w:p>
    <w:p w14:paraId="60F29B46" w14:textId="757CBC78" w:rsidR="00365162" w:rsidRPr="00006A6D" w:rsidRDefault="00365162" w:rsidP="00365162">
      <w:pPr>
        <w:pStyle w:val="Paragraphedeliste"/>
        <w:ind w:left="1080"/>
        <w:rPr>
          <w:sz w:val="20"/>
          <w:szCs w:val="20"/>
        </w:rPr>
      </w:pPr>
      <w:r w:rsidRPr="00006A6D">
        <w:rPr>
          <w:sz w:val="20"/>
          <w:szCs w:val="20"/>
        </w:rPr>
        <w:t>Selon cette méthode, on constate souvent que 20% des nomenclatures (matières premières, marchandises, produits finis) représentent 80% de la valeur totale des stocks. Inversement 80% des nomenclatures ne représentent que 20% de la valeur totale des stocks.</w:t>
      </w:r>
    </w:p>
    <w:p w14:paraId="6AB28EB0" w14:textId="25C8D249" w:rsidR="006314E0" w:rsidRDefault="00233B87" w:rsidP="00E646FC">
      <w:pPr>
        <w:jc w:val="center"/>
      </w:pPr>
      <w:r>
        <w:rPr>
          <w:noProof/>
        </w:rPr>
        <w:drawing>
          <wp:inline distT="0" distB="0" distL="0" distR="0" wp14:anchorId="518CCE4C" wp14:editId="0C09195B">
            <wp:extent cx="4572000" cy="2743200"/>
            <wp:effectExtent l="0" t="0" r="0" b="0"/>
            <wp:docPr id="1" name="Graphique 1">
              <a:extLst xmlns:a="http://schemas.openxmlformats.org/drawingml/2006/main">
                <a:ext uri="{FF2B5EF4-FFF2-40B4-BE49-F238E27FC236}">
                  <a16:creationId xmlns:a16="http://schemas.microsoft.com/office/drawing/2014/main" id="{DD48C6AF-2D26-4308-838E-A95E5FC76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44A896" w14:textId="77777777" w:rsidR="006314E0" w:rsidRPr="00006A6D" w:rsidRDefault="006314E0" w:rsidP="00233B87">
      <w:pPr>
        <w:jc w:val="center"/>
        <w:rPr>
          <w:sz w:val="20"/>
          <w:szCs w:val="20"/>
        </w:rPr>
      </w:pPr>
    </w:p>
    <w:p w14:paraId="260AF24B" w14:textId="0E4A3560" w:rsidR="006314E0" w:rsidRPr="00006A6D" w:rsidRDefault="006314E0" w:rsidP="006314E0">
      <w:pPr>
        <w:pStyle w:val="Paragraphedeliste"/>
        <w:numPr>
          <w:ilvl w:val="0"/>
          <w:numId w:val="17"/>
        </w:numPr>
        <w:rPr>
          <w:b/>
          <w:sz w:val="20"/>
          <w:szCs w:val="20"/>
        </w:rPr>
      </w:pPr>
      <w:r w:rsidRPr="00006A6D">
        <w:rPr>
          <w:b/>
          <w:sz w:val="20"/>
          <w:szCs w:val="20"/>
        </w:rPr>
        <w:t>La méthode ABC</w:t>
      </w:r>
    </w:p>
    <w:p w14:paraId="0CFDE25E" w14:textId="33569B11" w:rsidR="006314E0" w:rsidRPr="00006A6D" w:rsidRDefault="006314E0" w:rsidP="006314E0">
      <w:pPr>
        <w:pStyle w:val="Paragraphedeliste"/>
        <w:ind w:left="1080"/>
        <w:rPr>
          <w:sz w:val="20"/>
          <w:szCs w:val="20"/>
        </w:rPr>
      </w:pPr>
      <w:r w:rsidRPr="00006A6D">
        <w:rPr>
          <w:sz w:val="20"/>
          <w:szCs w:val="20"/>
        </w:rPr>
        <w:t xml:space="preserve">Dans la méthode ABC, trois catégories de stocks (et non plus deux, comme dans la méthode 20/80) sont </w:t>
      </w:r>
      <w:r w:rsidR="00BC46C2" w:rsidRPr="00006A6D">
        <w:rPr>
          <w:sz w:val="20"/>
          <w:szCs w:val="20"/>
        </w:rPr>
        <w:t xml:space="preserve">distinguées en </w:t>
      </w:r>
      <w:r w:rsidRPr="00006A6D">
        <w:rPr>
          <w:sz w:val="20"/>
          <w:szCs w:val="20"/>
        </w:rPr>
        <w:t>fonction de leur importance dans la valeur globale des stocks.</w:t>
      </w:r>
    </w:p>
    <w:p w14:paraId="1C87AF66" w14:textId="1C6095D4" w:rsidR="00BC46C2" w:rsidRDefault="00BC46C2" w:rsidP="006314E0">
      <w:pPr>
        <w:pStyle w:val="Paragraphedeliste"/>
        <w:ind w:left="1080"/>
      </w:pPr>
    </w:p>
    <w:p w14:paraId="40609B37" w14:textId="04BA74D6" w:rsidR="00BC46C2" w:rsidRDefault="00BC46C2" w:rsidP="006314E0">
      <w:pPr>
        <w:pStyle w:val="Paragraphedeliste"/>
        <w:ind w:left="1080"/>
      </w:pPr>
      <w:r>
        <w:t>% du valeur de stock</w:t>
      </w:r>
    </w:p>
    <w:p w14:paraId="466DFFE9" w14:textId="04FF634B" w:rsidR="006314E0" w:rsidRDefault="006314E0" w:rsidP="006314E0">
      <w:pPr>
        <w:pStyle w:val="Paragraphedeliste"/>
        <w:ind w:left="1080"/>
      </w:pPr>
    </w:p>
    <w:p w14:paraId="1BA54904" w14:textId="25195A0E" w:rsidR="00B92CF7" w:rsidRDefault="00BC46C2" w:rsidP="006C5E6F">
      <w:pPr>
        <w:pStyle w:val="Paragraphedeliste"/>
        <w:ind w:left="1080"/>
      </w:pPr>
      <w:r>
        <w:rPr>
          <w:noProof/>
        </w:rPr>
        <w:drawing>
          <wp:inline distT="0" distB="0" distL="0" distR="0" wp14:anchorId="1B3520EB" wp14:editId="2F9729B6">
            <wp:extent cx="4200525" cy="2775128"/>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667"/>
                    <a:stretch/>
                  </pic:blipFill>
                  <pic:spPr bwMode="auto">
                    <a:xfrm>
                      <a:off x="0" y="0"/>
                      <a:ext cx="4200525" cy="2775128"/>
                    </a:xfrm>
                    <a:prstGeom prst="rect">
                      <a:avLst/>
                    </a:prstGeom>
                    <a:ln>
                      <a:noFill/>
                    </a:ln>
                    <a:extLst>
                      <a:ext uri="{53640926-AAD7-44D8-BBD7-CCE9431645EC}">
                        <a14:shadowObscured xmlns:a14="http://schemas.microsoft.com/office/drawing/2010/main"/>
                      </a:ext>
                    </a:extLst>
                  </pic:spPr>
                </pic:pic>
              </a:graphicData>
            </a:graphic>
          </wp:inline>
        </w:drawing>
      </w:r>
      <w:r>
        <w:t>% des produits</w:t>
      </w:r>
    </w:p>
    <w:p w14:paraId="2E05F2F5" w14:textId="4C38ED31" w:rsidR="008D7CA4" w:rsidRDefault="00EE3A94" w:rsidP="004534A9">
      <w:pPr>
        <w:pStyle w:val="Titre1"/>
      </w:pPr>
      <w:bookmarkStart w:id="11" w:name="_Toc220927745"/>
      <w:r w:rsidRPr="00EE3A94">
        <w:lastRenderedPageBreak/>
        <w:t xml:space="preserve">Partie 2 </w:t>
      </w:r>
      <w:r w:rsidR="003B50F4">
        <w:tab/>
      </w:r>
      <w:r w:rsidR="00E646FC">
        <w:t>Le coût de stockage</w:t>
      </w:r>
      <w:bookmarkEnd w:id="11"/>
    </w:p>
    <w:p w14:paraId="32A0EFA0" w14:textId="419AFDA2" w:rsidR="00EE3A94" w:rsidRDefault="00EE3A94" w:rsidP="008D7CA4"/>
    <w:p w14:paraId="7200F9E1" w14:textId="7465E1D6" w:rsidR="008D7CA4" w:rsidRDefault="008D7CA4" w:rsidP="00CF22FA">
      <w:pPr>
        <w:pStyle w:val="Titre2"/>
      </w:pPr>
      <w:bookmarkStart w:id="12" w:name="_Toc220927746"/>
      <w:r>
        <w:t>A.</w:t>
      </w:r>
      <w:r w:rsidR="00692B13">
        <w:t xml:space="preserve"> L</w:t>
      </w:r>
      <w:r w:rsidR="00E646FC">
        <w:t>e coût de stockage sans optimisation et sans rupture</w:t>
      </w:r>
      <w:bookmarkEnd w:id="12"/>
    </w:p>
    <w:p w14:paraId="0EBE1794" w14:textId="5C1EB7EC" w:rsidR="008D7CA4" w:rsidRDefault="008D7CA4" w:rsidP="008D7CA4"/>
    <w:p w14:paraId="2FD56E62" w14:textId="77777777" w:rsidR="00E646FC" w:rsidRPr="00006A6D" w:rsidRDefault="00E646FC" w:rsidP="00E646FC">
      <w:pPr>
        <w:spacing w:after="0"/>
        <w:ind w:left="357"/>
        <w:rPr>
          <w:sz w:val="20"/>
          <w:szCs w:val="20"/>
        </w:rPr>
      </w:pPr>
      <w:r w:rsidRPr="00006A6D">
        <w:rPr>
          <w:sz w:val="20"/>
          <w:szCs w:val="20"/>
        </w:rPr>
        <w:t xml:space="preserve">Le coût du stockage est scindé est 3 catégories : </w:t>
      </w:r>
    </w:p>
    <w:p w14:paraId="29F877CD" w14:textId="77777777" w:rsidR="00E646FC" w:rsidRPr="00006A6D" w:rsidRDefault="00E646FC" w:rsidP="00E646FC">
      <w:pPr>
        <w:pStyle w:val="Paragraphedeliste"/>
        <w:numPr>
          <w:ilvl w:val="0"/>
          <w:numId w:val="24"/>
        </w:numPr>
        <w:spacing w:after="0" w:line="276" w:lineRule="auto"/>
        <w:rPr>
          <w:b/>
          <w:sz w:val="20"/>
          <w:szCs w:val="20"/>
        </w:rPr>
      </w:pPr>
      <w:r w:rsidRPr="00006A6D">
        <w:rPr>
          <w:b/>
          <w:sz w:val="20"/>
          <w:szCs w:val="20"/>
        </w:rPr>
        <w:t>Le coût de passation (ou de lancement)</w:t>
      </w:r>
    </w:p>
    <w:p w14:paraId="3C18B0EA" w14:textId="77777777" w:rsidR="00E646FC" w:rsidRPr="00006A6D" w:rsidRDefault="00E646FC" w:rsidP="00E646FC">
      <w:pPr>
        <w:pStyle w:val="Paragraphedeliste"/>
        <w:numPr>
          <w:ilvl w:val="0"/>
          <w:numId w:val="24"/>
        </w:numPr>
        <w:spacing w:after="0" w:line="276" w:lineRule="auto"/>
        <w:rPr>
          <w:b/>
          <w:sz w:val="20"/>
          <w:szCs w:val="20"/>
        </w:rPr>
      </w:pPr>
      <w:r w:rsidRPr="00006A6D">
        <w:rPr>
          <w:b/>
          <w:sz w:val="20"/>
          <w:szCs w:val="20"/>
        </w:rPr>
        <w:t>Le coût de possession du stock (ou de possession des stocks)</w:t>
      </w:r>
    </w:p>
    <w:p w14:paraId="1A47D8C0" w14:textId="77777777" w:rsidR="00E646FC" w:rsidRPr="00006A6D" w:rsidRDefault="00E646FC" w:rsidP="00E646FC">
      <w:pPr>
        <w:pStyle w:val="Paragraphedeliste"/>
        <w:numPr>
          <w:ilvl w:val="0"/>
          <w:numId w:val="24"/>
        </w:numPr>
        <w:spacing w:after="0" w:line="276" w:lineRule="auto"/>
        <w:rPr>
          <w:sz w:val="20"/>
          <w:szCs w:val="20"/>
        </w:rPr>
      </w:pPr>
      <w:r w:rsidRPr="00006A6D">
        <w:rPr>
          <w:sz w:val="20"/>
          <w:szCs w:val="20"/>
        </w:rPr>
        <w:t>Le coût de rupture (ou de pénurie)</w:t>
      </w:r>
    </w:p>
    <w:p w14:paraId="51530C20" w14:textId="77777777" w:rsidR="00E646FC" w:rsidRPr="00006A6D" w:rsidRDefault="00E646FC" w:rsidP="00E646FC">
      <w:pPr>
        <w:pStyle w:val="Paragraphedeliste"/>
        <w:jc w:val="both"/>
        <w:rPr>
          <w:sz w:val="20"/>
          <w:szCs w:val="20"/>
        </w:rPr>
      </w:pPr>
    </w:p>
    <w:p w14:paraId="7A050150" w14:textId="77777777" w:rsidR="00E646FC" w:rsidRPr="00006A6D" w:rsidRDefault="00E646FC" w:rsidP="00E646FC">
      <w:pPr>
        <w:pStyle w:val="Paragraphedeliste"/>
        <w:numPr>
          <w:ilvl w:val="0"/>
          <w:numId w:val="25"/>
        </w:numPr>
        <w:spacing w:after="200" w:line="276" w:lineRule="auto"/>
        <w:jc w:val="both"/>
        <w:rPr>
          <w:sz w:val="20"/>
          <w:szCs w:val="20"/>
          <w:u w:val="single"/>
        </w:rPr>
      </w:pPr>
      <w:r w:rsidRPr="00006A6D">
        <w:rPr>
          <w:sz w:val="20"/>
          <w:szCs w:val="20"/>
          <w:u w:val="single"/>
        </w:rPr>
        <w:t>Le coût de passation</w:t>
      </w:r>
    </w:p>
    <w:p w14:paraId="2D10442A" w14:textId="77777777" w:rsidR="00E646FC" w:rsidRPr="00006A6D" w:rsidRDefault="00E646FC" w:rsidP="00E646FC">
      <w:pPr>
        <w:pStyle w:val="Paragraphedeliste"/>
        <w:jc w:val="both"/>
        <w:rPr>
          <w:sz w:val="20"/>
          <w:szCs w:val="20"/>
        </w:rPr>
      </w:pPr>
    </w:p>
    <w:p w14:paraId="6413BA86" w14:textId="0342E760" w:rsidR="00E646FC" w:rsidRPr="00006A6D" w:rsidRDefault="00E646FC" w:rsidP="00E646FC">
      <w:pPr>
        <w:pStyle w:val="Paragraphedeliste"/>
        <w:jc w:val="both"/>
        <w:rPr>
          <w:sz w:val="20"/>
          <w:szCs w:val="20"/>
        </w:rPr>
      </w:pPr>
      <w:r w:rsidRPr="00006A6D">
        <w:rPr>
          <w:sz w:val="20"/>
          <w:szCs w:val="20"/>
        </w:rPr>
        <w:t xml:space="preserve">Il s’agit </w:t>
      </w:r>
      <w:r w:rsidR="00006A6D" w:rsidRPr="00006A6D">
        <w:rPr>
          <w:sz w:val="20"/>
          <w:szCs w:val="20"/>
        </w:rPr>
        <w:t>des charges</w:t>
      </w:r>
      <w:r w:rsidRPr="00006A6D">
        <w:rPr>
          <w:sz w:val="20"/>
          <w:szCs w:val="20"/>
        </w:rPr>
        <w:t xml:space="preserve"> du service Achat, liées aux commandes passées. Ces charges sont en général proportionnelles au nombre de commandes.</w:t>
      </w:r>
    </w:p>
    <w:p w14:paraId="3AC8D3D9" w14:textId="77777777" w:rsidR="00E646FC" w:rsidRPr="00006A6D" w:rsidRDefault="00E646FC" w:rsidP="00E646FC">
      <w:pPr>
        <w:pStyle w:val="Paragraphedeliste"/>
        <w:jc w:val="both"/>
        <w:rPr>
          <w:sz w:val="20"/>
          <w:szCs w:val="20"/>
        </w:rPr>
      </w:pPr>
    </w:p>
    <w:p w14:paraId="0808E7EE" w14:textId="77777777" w:rsidR="00006A6D" w:rsidRPr="00006A6D" w:rsidRDefault="00E646FC" w:rsidP="00006A6D">
      <w:pPr>
        <w:pStyle w:val="Paragraphedeliste"/>
        <w:numPr>
          <w:ilvl w:val="0"/>
          <w:numId w:val="25"/>
        </w:numPr>
        <w:rPr>
          <w:rFonts w:cs="Tahoma"/>
          <w:sz w:val="20"/>
          <w:szCs w:val="20"/>
        </w:rPr>
      </w:pPr>
      <w:r w:rsidRPr="00006A6D">
        <w:rPr>
          <w:sz w:val="20"/>
          <w:szCs w:val="20"/>
          <w:u w:val="single"/>
        </w:rPr>
        <w:t>Le coût de possession du stock</w:t>
      </w:r>
      <w:r w:rsidR="00006A6D" w:rsidRPr="00006A6D">
        <w:rPr>
          <w:rFonts w:cs="Tahoma"/>
          <w:sz w:val="20"/>
          <w:szCs w:val="20"/>
        </w:rPr>
        <w:t xml:space="preserve"> </w:t>
      </w:r>
    </w:p>
    <w:p w14:paraId="1959B6E6" w14:textId="19B6773C" w:rsidR="00006A6D" w:rsidRPr="00006A6D" w:rsidRDefault="00006A6D" w:rsidP="00006A6D">
      <w:pPr>
        <w:ind w:left="705"/>
        <w:rPr>
          <w:rFonts w:cs="Tahoma"/>
          <w:sz w:val="20"/>
          <w:szCs w:val="20"/>
        </w:rPr>
      </w:pPr>
      <w:r w:rsidRPr="00006A6D">
        <w:rPr>
          <w:rFonts w:cs="Tahoma"/>
          <w:sz w:val="20"/>
          <w:szCs w:val="20"/>
        </w:rPr>
        <w:t>Il s’agit des charges liées à la détention d’un stock (loyer de l’entrepôt, assurance, manutention …). En général ces charges sont regroupées dans un centre d’analyse. Fréquemment le coût de stockage est lié à un taux de possession du stock.</w:t>
      </w:r>
    </w:p>
    <w:p w14:paraId="471FB31D" w14:textId="43A64BAB" w:rsidR="00E646FC" w:rsidRPr="00006A6D" w:rsidRDefault="00006A6D" w:rsidP="00006A6D">
      <w:pPr>
        <w:ind w:left="705"/>
        <w:rPr>
          <w:rFonts w:cs="Tahoma"/>
          <w:sz w:val="20"/>
          <w:szCs w:val="20"/>
        </w:rPr>
      </w:pPr>
      <w:r w:rsidRPr="00867733">
        <w:rPr>
          <w:rFonts w:cs="Tahoma"/>
          <w:sz w:val="20"/>
          <w:szCs w:val="20"/>
        </w:rPr>
        <w:t xml:space="preserve">Cout de possession d’une unité </w:t>
      </w:r>
      <w:proofErr w:type="gramStart"/>
      <w:r w:rsidRPr="00867733">
        <w:rPr>
          <w:rFonts w:cs="Tahoma"/>
          <w:sz w:val="20"/>
          <w:szCs w:val="20"/>
        </w:rPr>
        <w:t>stockée  =</w:t>
      </w:r>
      <w:proofErr w:type="gramEnd"/>
      <w:r w:rsidRPr="00867733">
        <w:rPr>
          <w:rFonts w:cs="Tahoma"/>
          <w:sz w:val="20"/>
          <w:szCs w:val="20"/>
        </w:rPr>
        <w:t xml:space="preserve"> (Taux de possession) *(Valeur de l’unité stockée)</w:t>
      </w:r>
    </w:p>
    <w:p w14:paraId="3D2213FD" w14:textId="77777777" w:rsidR="00E646FC" w:rsidRPr="00006A6D" w:rsidRDefault="00E646FC" w:rsidP="00E646FC">
      <w:pPr>
        <w:pStyle w:val="Paragraphedeliste"/>
        <w:numPr>
          <w:ilvl w:val="0"/>
          <w:numId w:val="25"/>
        </w:numPr>
        <w:rPr>
          <w:rFonts w:cs="Tahoma"/>
          <w:sz w:val="20"/>
          <w:szCs w:val="20"/>
        </w:rPr>
      </w:pPr>
      <w:r w:rsidRPr="00006A6D">
        <w:rPr>
          <w:sz w:val="20"/>
          <w:szCs w:val="20"/>
          <w:u w:val="single"/>
        </w:rPr>
        <w:t>Le coût de la rupture du stock</w:t>
      </w:r>
    </w:p>
    <w:p w14:paraId="6667712F" w14:textId="77777777" w:rsidR="00006A6D" w:rsidRPr="00006A6D" w:rsidRDefault="00006A6D" w:rsidP="00006A6D">
      <w:pPr>
        <w:ind w:left="360"/>
        <w:rPr>
          <w:sz w:val="20"/>
          <w:szCs w:val="20"/>
        </w:rPr>
      </w:pPr>
      <w:r w:rsidRPr="00006A6D">
        <w:rPr>
          <w:sz w:val="20"/>
          <w:szCs w:val="20"/>
        </w:rPr>
        <w:t xml:space="preserve">Principalement il s’agit : </w:t>
      </w:r>
    </w:p>
    <w:p w14:paraId="296E0938" w14:textId="77777777" w:rsidR="00006A6D" w:rsidRPr="00006A6D" w:rsidRDefault="00006A6D" w:rsidP="00006A6D">
      <w:pPr>
        <w:spacing w:after="0"/>
        <w:ind w:left="360"/>
        <w:rPr>
          <w:sz w:val="20"/>
          <w:szCs w:val="20"/>
        </w:rPr>
      </w:pPr>
      <w:r w:rsidRPr="00006A6D">
        <w:rPr>
          <w:sz w:val="20"/>
          <w:szCs w:val="20"/>
        </w:rPr>
        <w:tab/>
        <w:t>-des coûts administratifs liés à l’annulation des commandes</w:t>
      </w:r>
    </w:p>
    <w:p w14:paraId="7D646775" w14:textId="77777777" w:rsidR="00006A6D" w:rsidRPr="00006A6D" w:rsidRDefault="00006A6D" w:rsidP="00006A6D">
      <w:pPr>
        <w:spacing w:after="0"/>
        <w:ind w:left="360" w:firstLine="349"/>
        <w:rPr>
          <w:sz w:val="20"/>
          <w:szCs w:val="20"/>
        </w:rPr>
      </w:pPr>
      <w:r w:rsidRPr="00006A6D">
        <w:rPr>
          <w:sz w:val="20"/>
          <w:szCs w:val="20"/>
        </w:rPr>
        <w:t>-des surcoûts de production (ou de réapprovisionnement) pour éviter le mécontentement des clients</w:t>
      </w:r>
    </w:p>
    <w:p w14:paraId="0FE1E39A" w14:textId="77777777" w:rsidR="00006A6D" w:rsidRPr="00006A6D" w:rsidRDefault="00006A6D" w:rsidP="00006A6D">
      <w:pPr>
        <w:spacing w:after="0"/>
        <w:ind w:left="360"/>
        <w:rPr>
          <w:sz w:val="20"/>
          <w:szCs w:val="20"/>
        </w:rPr>
      </w:pPr>
      <w:r w:rsidRPr="00006A6D">
        <w:rPr>
          <w:sz w:val="20"/>
          <w:szCs w:val="20"/>
        </w:rPr>
        <w:tab/>
        <w:t>-des coûts commerciaux : Image de l’entreprise dégradée, perte d’opportunité</w:t>
      </w:r>
    </w:p>
    <w:p w14:paraId="0CEE1530" w14:textId="674C9157" w:rsidR="00006A6D" w:rsidRPr="00006A6D" w:rsidRDefault="00006A6D" w:rsidP="00006A6D">
      <w:pPr>
        <w:spacing w:after="200" w:line="276" w:lineRule="auto"/>
        <w:jc w:val="both"/>
        <w:rPr>
          <w:sz w:val="20"/>
          <w:szCs w:val="20"/>
          <w:u w:val="single"/>
        </w:rPr>
      </w:pPr>
    </w:p>
    <w:p w14:paraId="47B55D08" w14:textId="31010B73" w:rsidR="00006A6D" w:rsidRPr="00006A6D" w:rsidRDefault="00006A6D" w:rsidP="00006A6D">
      <w:pPr>
        <w:rPr>
          <w:sz w:val="20"/>
          <w:szCs w:val="20"/>
          <w:u w:val="single"/>
        </w:rPr>
      </w:pPr>
      <w:r w:rsidRPr="00006A6D">
        <w:rPr>
          <w:sz w:val="20"/>
          <w:szCs w:val="20"/>
          <w:u w:val="single"/>
        </w:rPr>
        <w:t xml:space="preserve">Exemple : </w:t>
      </w:r>
    </w:p>
    <w:p w14:paraId="13BEE40F" w14:textId="77777777" w:rsidR="00006A6D" w:rsidRPr="00006A6D" w:rsidRDefault="00006A6D" w:rsidP="00006A6D">
      <w:pPr>
        <w:rPr>
          <w:sz w:val="20"/>
          <w:szCs w:val="20"/>
        </w:rPr>
      </w:pPr>
      <w:r w:rsidRPr="00006A6D">
        <w:rPr>
          <w:sz w:val="20"/>
          <w:szCs w:val="20"/>
        </w:rPr>
        <w:t>Une entreprise réalise deux commandes au cours de l’année. La consommation sur l’année est de 1800 produits.</w:t>
      </w:r>
    </w:p>
    <w:p w14:paraId="1D3FD95C" w14:textId="77777777" w:rsidR="00006A6D" w:rsidRPr="00006A6D" w:rsidRDefault="00006A6D" w:rsidP="00006A6D">
      <w:pPr>
        <w:rPr>
          <w:sz w:val="20"/>
          <w:szCs w:val="20"/>
        </w:rPr>
      </w:pPr>
      <w:r w:rsidRPr="00006A6D">
        <w:rPr>
          <w:sz w:val="20"/>
          <w:szCs w:val="20"/>
        </w:rPr>
        <w:t>Le coût de passation d’une commande est de 50€ et le coût de possession d’une unité stockée est de 3€</w:t>
      </w:r>
    </w:p>
    <w:p w14:paraId="358263F5" w14:textId="77777777" w:rsidR="00006A6D" w:rsidRPr="00006A6D" w:rsidRDefault="00006A6D" w:rsidP="00006A6D">
      <w:pPr>
        <w:rPr>
          <w:sz w:val="20"/>
          <w:szCs w:val="20"/>
        </w:rPr>
      </w:pPr>
      <w:r w:rsidRPr="00006A6D">
        <w:rPr>
          <w:sz w:val="20"/>
          <w:szCs w:val="20"/>
        </w:rPr>
        <w:t>Le rythme de la demande est régulier.</w:t>
      </w:r>
    </w:p>
    <w:p w14:paraId="6AF4F9F1"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Stock moyen </w:t>
      </w:r>
      <w:r w:rsidRPr="00006A6D">
        <w:rPr>
          <w:sz w:val="20"/>
          <w:szCs w:val="20"/>
        </w:rPr>
        <w:tab/>
        <w:t xml:space="preserve">= Demande / 2(Nombre de </w:t>
      </w:r>
      <w:proofErr w:type="gramStart"/>
      <w:r w:rsidRPr="00006A6D">
        <w:rPr>
          <w:sz w:val="20"/>
          <w:szCs w:val="20"/>
        </w:rPr>
        <w:t xml:space="preserve">Commandes)   </w:t>
      </w:r>
      <w:proofErr w:type="gramEnd"/>
      <w:r w:rsidRPr="00006A6D">
        <w:rPr>
          <w:sz w:val="20"/>
          <w:szCs w:val="20"/>
        </w:rPr>
        <w:t>=&gt;   1800 / 4 =&gt;  450 unités</w:t>
      </w:r>
    </w:p>
    <w:p w14:paraId="532582B8"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 xml:space="preserve">Coût de passation </w:t>
      </w:r>
      <w:r w:rsidRPr="00006A6D">
        <w:rPr>
          <w:sz w:val="20"/>
          <w:szCs w:val="20"/>
        </w:rPr>
        <w:tab/>
      </w:r>
      <w:proofErr w:type="gramStart"/>
      <w:r w:rsidRPr="00006A6D">
        <w:rPr>
          <w:sz w:val="20"/>
          <w:szCs w:val="20"/>
        </w:rPr>
        <w:t>=  50</w:t>
      </w:r>
      <w:proofErr w:type="gramEnd"/>
      <w:r w:rsidRPr="00006A6D">
        <w:rPr>
          <w:sz w:val="20"/>
          <w:szCs w:val="20"/>
        </w:rPr>
        <w:t>€   *  2  =&gt;  100€</w:t>
      </w:r>
    </w:p>
    <w:p w14:paraId="6114A389"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Coût de possession</w:t>
      </w:r>
      <w:r w:rsidRPr="00006A6D">
        <w:rPr>
          <w:sz w:val="20"/>
          <w:szCs w:val="20"/>
        </w:rPr>
        <w:tab/>
      </w:r>
      <w:proofErr w:type="gramStart"/>
      <w:r w:rsidRPr="00006A6D">
        <w:rPr>
          <w:sz w:val="20"/>
          <w:szCs w:val="20"/>
        </w:rPr>
        <w:t>=  450</w:t>
      </w:r>
      <w:proofErr w:type="gramEnd"/>
      <w:r w:rsidRPr="00006A6D">
        <w:rPr>
          <w:sz w:val="20"/>
          <w:szCs w:val="20"/>
        </w:rPr>
        <w:t xml:space="preserve"> * 3€   =&gt;  1350€</w:t>
      </w:r>
    </w:p>
    <w:p w14:paraId="6FD29EAD"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Coût de stockage</w:t>
      </w:r>
      <w:r w:rsidRPr="00006A6D">
        <w:rPr>
          <w:sz w:val="20"/>
          <w:szCs w:val="20"/>
        </w:rPr>
        <w:tab/>
      </w:r>
      <w:proofErr w:type="gramStart"/>
      <w:r w:rsidRPr="00006A6D">
        <w:rPr>
          <w:sz w:val="20"/>
          <w:szCs w:val="20"/>
        </w:rPr>
        <w:t>=  100</w:t>
      </w:r>
      <w:proofErr w:type="gramEnd"/>
      <w:r w:rsidRPr="00006A6D">
        <w:rPr>
          <w:sz w:val="20"/>
          <w:szCs w:val="20"/>
        </w:rPr>
        <w:t>€ + 1350€  =&gt; 1450€</w:t>
      </w:r>
    </w:p>
    <w:p w14:paraId="5233F43D" w14:textId="2DCFD4F2" w:rsidR="00006A6D" w:rsidRPr="00006A6D" w:rsidRDefault="00006A6D" w:rsidP="00006A6D">
      <w:pPr>
        <w:rPr>
          <w:sz w:val="20"/>
          <w:szCs w:val="20"/>
        </w:rPr>
      </w:pPr>
      <w:bookmarkStart w:id="13" w:name="_Toc220927747"/>
      <w:r w:rsidRPr="00006A6D">
        <w:rPr>
          <w:rStyle w:val="Titre3Car"/>
        </w:rPr>
        <w:t xml:space="preserve">Exercice </w:t>
      </w:r>
      <w:r w:rsidR="00B92CF7">
        <w:rPr>
          <w:rStyle w:val="Titre3Car"/>
        </w:rPr>
        <w:t>5</w:t>
      </w:r>
      <w:bookmarkEnd w:id="13"/>
    </w:p>
    <w:p w14:paraId="2E2D9C02" w14:textId="77777777" w:rsidR="00006A6D" w:rsidRPr="00006A6D" w:rsidRDefault="00006A6D" w:rsidP="00006A6D">
      <w:pPr>
        <w:rPr>
          <w:sz w:val="20"/>
          <w:szCs w:val="20"/>
        </w:rPr>
      </w:pPr>
      <w:r w:rsidRPr="00006A6D">
        <w:rPr>
          <w:sz w:val="20"/>
          <w:szCs w:val="20"/>
        </w:rPr>
        <w:t>Une entreprise se fait livrer chaque début de trimestre 900 unités d’une matière première X. Tous les mois cette matière première est consommée pour 300 unités. Le stock initial au 1</w:t>
      </w:r>
      <w:r w:rsidRPr="00006A6D">
        <w:rPr>
          <w:sz w:val="20"/>
          <w:szCs w:val="20"/>
          <w:vertAlign w:val="superscript"/>
        </w:rPr>
        <w:t>er</w:t>
      </w:r>
      <w:r w:rsidRPr="00006A6D">
        <w:rPr>
          <w:sz w:val="20"/>
          <w:szCs w:val="20"/>
        </w:rPr>
        <w:t xml:space="preserve"> janvier de cette matière première est nul.</w:t>
      </w:r>
    </w:p>
    <w:p w14:paraId="26C6B605" w14:textId="77777777" w:rsidR="00006A6D" w:rsidRPr="00006A6D" w:rsidRDefault="00006A6D" w:rsidP="00006A6D">
      <w:pPr>
        <w:rPr>
          <w:sz w:val="20"/>
          <w:szCs w:val="20"/>
        </w:rPr>
      </w:pPr>
      <w:r w:rsidRPr="00006A6D">
        <w:rPr>
          <w:sz w:val="20"/>
          <w:szCs w:val="20"/>
        </w:rPr>
        <w:t>La matière première est achetée 50€ l’unité.</w:t>
      </w:r>
    </w:p>
    <w:p w14:paraId="3041A79F" w14:textId="77777777" w:rsidR="00006A6D" w:rsidRPr="00006A6D" w:rsidRDefault="00006A6D" w:rsidP="00006A6D">
      <w:pPr>
        <w:rPr>
          <w:sz w:val="20"/>
          <w:szCs w:val="20"/>
        </w:rPr>
      </w:pPr>
      <w:r w:rsidRPr="00006A6D">
        <w:rPr>
          <w:sz w:val="20"/>
          <w:szCs w:val="20"/>
        </w:rPr>
        <w:t>Chaque commande à un coût administratif de 275€</w:t>
      </w:r>
    </w:p>
    <w:p w14:paraId="61C85561" w14:textId="77777777" w:rsidR="00006A6D" w:rsidRPr="00006A6D" w:rsidRDefault="00006A6D" w:rsidP="00006A6D">
      <w:pPr>
        <w:rPr>
          <w:sz w:val="20"/>
          <w:szCs w:val="20"/>
        </w:rPr>
      </w:pPr>
      <w:r w:rsidRPr="00006A6D">
        <w:rPr>
          <w:sz w:val="20"/>
          <w:szCs w:val="20"/>
        </w:rPr>
        <w:lastRenderedPageBreak/>
        <w:t>Le taux de possession du stock est de 8%</w:t>
      </w:r>
    </w:p>
    <w:p w14:paraId="5D80432D" w14:textId="77777777" w:rsidR="00006A6D" w:rsidRPr="00006A6D" w:rsidRDefault="00006A6D" w:rsidP="00006A6D">
      <w:pPr>
        <w:pStyle w:val="Paragraphedeliste"/>
        <w:ind w:left="0"/>
        <w:rPr>
          <w:sz w:val="20"/>
          <w:szCs w:val="20"/>
        </w:rPr>
      </w:pPr>
    </w:p>
    <w:p w14:paraId="1C9E067E" w14:textId="3D1090B1"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stock moyen</w:t>
      </w:r>
    </w:p>
    <w:p w14:paraId="1EA7184A" w14:textId="77777777" w:rsidR="00541F1D" w:rsidRPr="00541F1D" w:rsidRDefault="00541F1D" w:rsidP="00541F1D">
      <w:pPr>
        <w:spacing w:after="200" w:line="276" w:lineRule="auto"/>
        <w:rPr>
          <w:b/>
          <w:sz w:val="20"/>
          <w:szCs w:val="20"/>
        </w:rPr>
      </w:pPr>
    </w:p>
    <w:p w14:paraId="756BCDE3" w14:textId="7D5B6B73"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coût de gestion du stock (cout de passation et cout de possession)</w:t>
      </w:r>
    </w:p>
    <w:p w14:paraId="373604A7" w14:textId="10AD2FA4" w:rsidR="00541F1D" w:rsidRDefault="00541F1D" w:rsidP="00541F1D">
      <w:pPr>
        <w:spacing w:after="200" w:line="276" w:lineRule="auto"/>
        <w:rPr>
          <w:b/>
          <w:sz w:val="20"/>
          <w:szCs w:val="20"/>
        </w:rPr>
      </w:pPr>
    </w:p>
    <w:p w14:paraId="5F094E10" w14:textId="0304B174" w:rsidR="00541F1D" w:rsidRDefault="00541F1D" w:rsidP="00541F1D">
      <w:pPr>
        <w:spacing w:after="200" w:line="276" w:lineRule="auto"/>
        <w:rPr>
          <w:b/>
          <w:sz w:val="20"/>
          <w:szCs w:val="20"/>
        </w:rPr>
      </w:pPr>
    </w:p>
    <w:p w14:paraId="6618695C" w14:textId="77777777" w:rsidR="00541F1D" w:rsidRPr="00541F1D" w:rsidRDefault="00541F1D" w:rsidP="00541F1D">
      <w:pPr>
        <w:spacing w:after="200" w:line="276" w:lineRule="auto"/>
        <w:rPr>
          <w:b/>
          <w:sz w:val="20"/>
          <w:szCs w:val="20"/>
        </w:rPr>
      </w:pPr>
    </w:p>
    <w:p w14:paraId="43C66D8F" w14:textId="77777777" w:rsidR="00006A6D" w:rsidRPr="00867733" w:rsidRDefault="00006A6D" w:rsidP="00006A6D">
      <w:pPr>
        <w:ind w:left="360"/>
        <w:rPr>
          <w:sz w:val="20"/>
          <w:szCs w:val="20"/>
        </w:rPr>
      </w:pPr>
      <w:r w:rsidRPr="00006A6D">
        <w:rPr>
          <w:sz w:val="20"/>
          <w:szCs w:val="20"/>
        </w:rPr>
        <w:t>A partir du 1</w:t>
      </w:r>
      <w:r w:rsidRPr="00006A6D">
        <w:rPr>
          <w:sz w:val="20"/>
          <w:szCs w:val="20"/>
          <w:vertAlign w:val="superscript"/>
        </w:rPr>
        <w:t>er</w:t>
      </w:r>
      <w:r w:rsidRPr="00006A6D">
        <w:rPr>
          <w:sz w:val="20"/>
          <w:szCs w:val="20"/>
        </w:rPr>
        <w:t xml:space="preserve"> Avril, l’entreprise désire conserver un stock de sécurité correspondant à un retard de livraison </w:t>
      </w:r>
      <w:r w:rsidRPr="00867733">
        <w:rPr>
          <w:sz w:val="20"/>
          <w:szCs w:val="20"/>
        </w:rPr>
        <w:t xml:space="preserve">de 6 jours. </w:t>
      </w:r>
    </w:p>
    <w:p w14:paraId="2E65D699" w14:textId="518ECD6F" w:rsidR="00006A6D" w:rsidRDefault="00006A6D" w:rsidP="00006A6D">
      <w:pPr>
        <w:pStyle w:val="Paragraphedeliste"/>
        <w:numPr>
          <w:ilvl w:val="0"/>
          <w:numId w:val="29"/>
        </w:numPr>
        <w:spacing w:after="200" w:line="276" w:lineRule="auto"/>
        <w:rPr>
          <w:b/>
          <w:sz w:val="20"/>
          <w:szCs w:val="20"/>
        </w:rPr>
      </w:pPr>
      <w:r w:rsidRPr="00867733">
        <w:rPr>
          <w:b/>
          <w:sz w:val="20"/>
          <w:szCs w:val="20"/>
        </w:rPr>
        <w:t>Quel doit être à partir du 1</w:t>
      </w:r>
      <w:r w:rsidRPr="00867733">
        <w:rPr>
          <w:b/>
          <w:sz w:val="20"/>
          <w:szCs w:val="20"/>
          <w:vertAlign w:val="superscript"/>
        </w:rPr>
        <w:t>er</w:t>
      </w:r>
      <w:r w:rsidRPr="00867733">
        <w:rPr>
          <w:b/>
          <w:sz w:val="20"/>
          <w:szCs w:val="20"/>
        </w:rPr>
        <w:t xml:space="preserve"> Avril le niveau su stock de sécurité ?</w:t>
      </w:r>
    </w:p>
    <w:p w14:paraId="6E6BF217" w14:textId="52B02A62" w:rsidR="00541F1D" w:rsidRDefault="00541F1D" w:rsidP="00541F1D">
      <w:pPr>
        <w:spacing w:after="200" w:line="276" w:lineRule="auto"/>
        <w:rPr>
          <w:b/>
          <w:sz w:val="20"/>
          <w:szCs w:val="20"/>
        </w:rPr>
      </w:pPr>
    </w:p>
    <w:p w14:paraId="018FE79E" w14:textId="77777777" w:rsidR="00541F1D" w:rsidRPr="00541F1D" w:rsidRDefault="00541F1D" w:rsidP="00541F1D">
      <w:pPr>
        <w:spacing w:after="200" w:line="276" w:lineRule="auto"/>
        <w:rPr>
          <w:b/>
          <w:sz w:val="20"/>
          <w:szCs w:val="20"/>
        </w:rPr>
      </w:pPr>
    </w:p>
    <w:p w14:paraId="13E688A5" w14:textId="08B55B9D" w:rsidR="00006A6D" w:rsidRDefault="00006A6D" w:rsidP="00006A6D">
      <w:pPr>
        <w:pStyle w:val="Paragraphedeliste"/>
        <w:numPr>
          <w:ilvl w:val="0"/>
          <w:numId w:val="29"/>
        </w:numPr>
        <w:spacing w:after="200" w:line="276" w:lineRule="auto"/>
        <w:rPr>
          <w:b/>
          <w:sz w:val="20"/>
          <w:szCs w:val="20"/>
        </w:rPr>
      </w:pPr>
      <w:r w:rsidRPr="00867733">
        <w:rPr>
          <w:b/>
          <w:sz w:val="20"/>
          <w:szCs w:val="20"/>
        </w:rPr>
        <w:t xml:space="preserve"> Avec un stock de sécurité à partir du 1</w:t>
      </w:r>
      <w:r w:rsidRPr="00867733">
        <w:rPr>
          <w:b/>
          <w:sz w:val="20"/>
          <w:szCs w:val="20"/>
          <w:vertAlign w:val="superscript"/>
        </w:rPr>
        <w:t>er</w:t>
      </w:r>
      <w:r w:rsidRPr="00867733">
        <w:rPr>
          <w:b/>
          <w:sz w:val="20"/>
          <w:szCs w:val="20"/>
        </w:rPr>
        <w:t xml:space="preserve"> Avril, quel est maintenant le coût de stockage</w:t>
      </w:r>
      <w:r w:rsidR="00E75C60" w:rsidRPr="00867733">
        <w:rPr>
          <w:b/>
          <w:sz w:val="20"/>
          <w:szCs w:val="20"/>
        </w:rPr>
        <w:t xml:space="preserve"> annuel (du 1</w:t>
      </w:r>
      <w:r w:rsidR="00E75C60" w:rsidRPr="00867733">
        <w:rPr>
          <w:b/>
          <w:sz w:val="20"/>
          <w:szCs w:val="20"/>
          <w:vertAlign w:val="superscript"/>
        </w:rPr>
        <w:t>er</w:t>
      </w:r>
      <w:r w:rsidR="00E75C60" w:rsidRPr="00867733">
        <w:rPr>
          <w:b/>
          <w:sz w:val="20"/>
          <w:szCs w:val="20"/>
        </w:rPr>
        <w:t xml:space="preserve"> janvier au 31 décembre)</w:t>
      </w:r>
    </w:p>
    <w:p w14:paraId="308846E4" w14:textId="7F692133" w:rsidR="00541F1D" w:rsidRDefault="00541F1D" w:rsidP="00541F1D">
      <w:pPr>
        <w:spacing w:after="200" w:line="276" w:lineRule="auto"/>
        <w:rPr>
          <w:b/>
          <w:sz w:val="20"/>
          <w:szCs w:val="20"/>
        </w:rPr>
      </w:pPr>
    </w:p>
    <w:p w14:paraId="7F2BA9E5" w14:textId="4921A682" w:rsidR="00541F1D" w:rsidRDefault="00541F1D" w:rsidP="00541F1D">
      <w:pPr>
        <w:spacing w:after="200" w:line="276" w:lineRule="auto"/>
        <w:rPr>
          <w:b/>
          <w:sz w:val="20"/>
          <w:szCs w:val="20"/>
        </w:rPr>
      </w:pPr>
    </w:p>
    <w:p w14:paraId="2AFDADDB" w14:textId="61038239" w:rsidR="00541F1D" w:rsidRDefault="00541F1D" w:rsidP="00541F1D">
      <w:pPr>
        <w:spacing w:after="200" w:line="276" w:lineRule="auto"/>
        <w:rPr>
          <w:b/>
          <w:sz w:val="20"/>
          <w:szCs w:val="20"/>
        </w:rPr>
      </w:pPr>
    </w:p>
    <w:p w14:paraId="5EA7B27A" w14:textId="77777777" w:rsidR="00541F1D" w:rsidRDefault="00541F1D" w:rsidP="00541F1D">
      <w:pPr>
        <w:spacing w:after="200" w:line="276" w:lineRule="auto"/>
        <w:rPr>
          <w:b/>
          <w:sz w:val="20"/>
          <w:szCs w:val="20"/>
        </w:rPr>
      </w:pPr>
    </w:p>
    <w:p w14:paraId="2D6AA13D" w14:textId="77777777" w:rsidR="00541F1D" w:rsidRPr="00541F1D" w:rsidRDefault="00541F1D" w:rsidP="00541F1D">
      <w:pPr>
        <w:spacing w:after="200" w:line="276" w:lineRule="auto"/>
        <w:rPr>
          <w:b/>
          <w:sz w:val="20"/>
          <w:szCs w:val="20"/>
        </w:rPr>
      </w:pPr>
    </w:p>
    <w:p w14:paraId="0E14EC59" w14:textId="77777777" w:rsidR="00006A6D" w:rsidRPr="00867733" w:rsidRDefault="00006A6D" w:rsidP="00006A6D">
      <w:pPr>
        <w:ind w:left="360"/>
        <w:rPr>
          <w:sz w:val="20"/>
          <w:szCs w:val="20"/>
        </w:rPr>
      </w:pPr>
      <w:r w:rsidRPr="00867733">
        <w:rPr>
          <w:sz w:val="20"/>
          <w:szCs w:val="20"/>
        </w:rPr>
        <w:t>A partir du 1</w:t>
      </w:r>
      <w:r w:rsidRPr="00867733">
        <w:rPr>
          <w:sz w:val="20"/>
          <w:szCs w:val="20"/>
          <w:vertAlign w:val="superscript"/>
        </w:rPr>
        <w:t>er</w:t>
      </w:r>
      <w:r w:rsidRPr="00867733">
        <w:rPr>
          <w:sz w:val="20"/>
          <w:szCs w:val="20"/>
        </w:rPr>
        <w:t xml:space="preserve"> Avril, le délai de livraison moyen du fournisseur est de 10 jours.</w:t>
      </w:r>
    </w:p>
    <w:p w14:paraId="53BBD3F8" w14:textId="6EB86E09" w:rsidR="00006A6D" w:rsidRDefault="00006A6D" w:rsidP="00006A6D">
      <w:pPr>
        <w:pStyle w:val="Paragraphedeliste"/>
        <w:numPr>
          <w:ilvl w:val="0"/>
          <w:numId w:val="29"/>
        </w:numPr>
        <w:spacing w:after="200" w:line="276" w:lineRule="auto"/>
        <w:rPr>
          <w:b/>
          <w:sz w:val="20"/>
          <w:szCs w:val="20"/>
        </w:rPr>
      </w:pPr>
      <w:r w:rsidRPr="00867733">
        <w:rPr>
          <w:b/>
          <w:sz w:val="20"/>
          <w:szCs w:val="20"/>
        </w:rPr>
        <w:t>Quel doit être à partir du 1</w:t>
      </w:r>
      <w:r w:rsidRPr="00867733">
        <w:rPr>
          <w:b/>
          <w:sz w:val="20"/>
          <w:szCs w:val="20"/>
          <w:vertAlign w:val="superscript"/>
        </w:rPr>
        <w:t>er</w:t>
      </w:r>
      <w:r w:rsidRPr="00867733">
        <w:rPr>
          <w:b/>
          <w:sz w:val="20"/>
          <w:szCs w:val="20"/>
        </w:rPr>
        <w:t xml:space="preserve"> Avril le niveau du stock critique ?</w:t>
      </w:r>
    </w:p>
    <w:p w14:paraId="3462370C" w14:textId="6BD5AB9D" w:rsidR="00541F1D" w:rsidRDefault="00541F1D" w:rsidP="00541F1D">
      <w:pPr>
        <w:spacing w:after="200" w:line="276" w:lineRule="auto"/>
        <w:rPr>
          <w:b/>
          <w:sz w:val="20"/>
          <w:szCs w:val="20"/>
        </w:rPr>
      </w:pPr>
    </w:p>
    <w:p w14:paraId="7F25948D" w14:textId="77777777" w:rsidR="00541F1D" w:rsidRPr="00541F1D" w:rsidRDefault="00541F1D" w:rsidP="00541F1D">
      <w:pPr>
        <w:spacing w:after="200" w:line="276" w:lineRule="auto"/>
        <w:rPr>
          <w:b/>
          <w:sz w:val="20"/>
          <w:szCs w:val="20"/>
        </w:rPr>
      </w:pPr>
    </w:p>
    <w:p w14:paraId="7F7092D7" w14:textId="4E000A45" w:rsidR="00006A6D" w:rsidRPr="00541F1D" w:rsidRDefault="007A665D" w:rsidP="00541F1D">
      <w:pPr>
        <w:pStyle w:val="Titre2"/>
      </w:pPr>
      <w:bookmarkStart w:id="14" w:name="_Toc220927748"/>
      <w:r>
        <w:t>B.  Le coût de stockage avec optimisation et sans rupture (Modèle de Wilson</w:t>
      </w:r>
      <w:r w:rsidR="00215538">
        <w:t xml:space="preserve"> en avenir certain</w:t>
      </w:r>
      <w:r>
        <w:t>)</w:t>
      </w:r>
      <w:bookmarkEnd w:id="14"/>
    </w:p>
    <w:p w14:paraId="6C543263" w14:textId="77777777" w:rsidR="007A665D" w:rsidRPr="007A665D" w:rsidRDefault="007A665D" w:rsidP="007A665D">
      <w:pPr>
        <w:rPr>
          <w:sz w:val="20"/>
          <w:szCs w:val="20"/>
        </w:rPr>
      </w:pPr>
      <w:r w:rsidRPr="007A665D">
        <w:rPr>
          <w:sz w:val="20"/>
          <w:szCs w:val="20"/>
        </w:rPr>
        <w:t>L’objectif du modèle de Wilson est de minimiser le coût de gestion du stock.</w:t>
      </w:r>
    </w:p>
    <w:p w14:paraId="751DFBAB" w14:textId="77777777" w:rsidR="007A665D" w:rsidRPr="007A665D" w:rsidRDefault="007A665D" w:rsidP="007A665D">
      <w:pPr>
        <w:pStyle w:val="Paragraphedeliste"/>
        <w:ind w:left="1080"/>
        <w:rPr>
          <w:sz w:val="20"/>
          <w:szCs w:val="20"/>
        </w:rPr>
      </w:pPr>
    </w:p>
    <w:p w14:paraId="1A4CCB21" w14:textId="77777777" w:rsidR="007A665D" w:rsidRPr="007A665D" w:rsidRDefault="007A665D" w:rsidP="007A665D">
      <w:pPr>
        <w:pStyle w:val="Paragraphedeliste"/>
        <w:ind w:left="0"/>
        <w:rPr>
          <w:b/>
          <w:sz w:val="20"/>
          <w:szCs w:val="20"/>
          <w:u w:val="single"/>
        </w:rPr>
      </w:pPr>
      <w:r w:rsidRPr="007A665D">
        <w:rPr>
          <w:b/>
          <w:sz w:val="20"/>
          <w:szCs w:val="20"/>
          <w:u w:val="single"/>
        </w:rPr>
        <w:t>Hypothèses du modèle :</w:t>
      </w:r>
    </w:p>
    <w:p w14:paraId="0F197C25" w14:textId="77777777" w:rsidR="007A665D" w:rsidRPr="007A665D" w:rsidRDefault="007A665D" w:rsidP="007A665D">
      <w:pPr>
        <w:pStyle w:val="Paragraphedeliste"/>
        <w:ind w:left="709"/>
        <w:rPr>
          <w:sz w:val="20"/>
          <w:szCs w:val="20"/>
        </w:rPr>
      </w:pPr>
      <w:r w:rsidRPr="007A665D">
        <w:rPr>
          <w:sz w:val="20"/>
          <w:szCs w:val="20"/>
        </w:rPr>
        <w:t>-Demande régulière</w:t>
      </w:r>
    </w:p>
    <w:p w14:paraId="5FBC5209" w14:textId="77777777" w:rsidR="007A665D" w:rsidRPr="007A665D" w:rsidRDefault="007A665D" w:rsidP="007A665D">
      <w:pPr>
        <w:pStyle w:val="Paragraphedeliste"/>
        <w:ind w:left="709"/>
        <w:rPr>
          <w:sz w:val="20"/>
          <w:szCs w:val="20"/>
        </w:rPr>
      </w:pPr>
      <w:r w:rsidRPr="007A665D">
        <w:rPr>
          <w:sz w:val="20"/>
          <w:szCs w:val="20"/>
        </w:rPr>
        <w:t>-Délais de livraisons respectés</w:t>
      </w:r>
    </w:p>
    <w:p w14:paraId="56A3FEC2" w14:textId="77777777" w:rsidR="007A665D" w:rsidRPr="007A665D" w:rsidRDefault="007A665D" w:rsidP="007A665D">
      <w:pPr>
        <w:pStyle w:val="Paragraphedeliste"/>
        <w:ind w:left="709"/>
        <w:rPr>
          <w:sz w:val="20"/>
          <w:szCs w:val="20"/>
        </w:rPr>
      </w:pPr>
      <w:r w:rsidRPr="007A665D">
        <w:rPr>
          <w:sz w:val="20"/>
          <w:szCs w:val="20"/>
        </w:rPr>
        <w:t>- Pas de stock de sécurité car pas de pénurie</w:t>
      </w:r>
    </w:p>
    <w:p w14:paraId="6C7129FF" w14:textId="77777777" w:rsidR="007A665D" w:rsidRPr="007A665D" w:rsidRDefault="007A665D" w:rsidP="007A665D">
      <w:pPr>
        <w:pStyle w:val="Paragraphedeliste"/>
        <w:ind w:left="709"/>
        <w:rPr>
          <w:sz w:val="20"/>
          <w:szCs w:val="20"/>
        </w:rPr>
      </w:pPr>
      <w:r w:rsidRPr="007A665D">
        <w:rPr>
          <w:sz w:val="20"/>
          <w:szCs w:val="20"/>
        </w:rPr>
        <w:t>-Durée annuelle sur 360 jours</w:t>
      </w:r>
    </w:p>
    <w:p w14:paraId="4C650D74" w14:textId="77777777" w:rsidR="007A665D" w:rsidRPr="007A665D" w:rsidRDefault="007A665D" w:rsidP="007A665D">
      <w:pPr>
        <w:pStyle w:val="Paragraphedeliste"/>
        <w:ind w:left="709"/>
        <w:rPr>
          <w:sz w:val="20"/>
          <w:szCs w:val="20"/>
        </w:rPr>
      </w:pPr>
      <w:r w:rsidRPr="007A665D">
        <w:rPr>
          <w:sz w:val="20"/>
          <w:szCs w:val="20"/>
        </w:rPr>
        <w:t>-Prix d’achat indépendant des quantités et constant sur la période.</w:t>
      </w:r>
    </w:p>
    <w:p w14:paraId="5BC1F1AE" w14:textId="77777777" w:rsidR="007A665D" w:rsidRPr="007A665D" w:rsidRDefault="007A665D" w:rsidP="007A665D">
      <w:pPr>
        <w:pStyle w:val="Paragraphedeliste"/>
        <w:ind w:left="1770"/>
        <w:rPr>
          <w:sz w:val="20"/>
          <w:szCs w:val="20"/>
        </w:rPr>
      </w:pPr>
    </w:p>
    <w:p w14:paraId="3A61988C" w14:textId="77777777" w:rsidR="007A665D" w:rsidRPr="007A665D" w:rsidRDefault="007A665D" w:rsidP="007A665D">
      <w:pPr>
        <w:pStyle w:val="Paragraphedeliste"/>
        <w:ind w:left="0"/>
        <w:rPr>
          <w:b/>
          <w:sz w:val="20"/>
          <w:szCs w:val="20"/>
          <w:u w:val="single"/>
        </w:rPr>
      </w:pPr>
      <w:r w:rsidRPr="007A665D">
        <w:rPr>
          <w:b/>
          <w:sz w:val="20"/>
          <w:szCs w:val="20"/>
          <w:u w:val="single"/>
        </w:rPr>
        <w:lastRenderedPageBreak/>
        <w:t xml:space="preserve">Variables du modèle : </w:t>
      </w:r>
    </w:p>
    <w:p w14:paraId="4D2601C2" w14:textId="77777777" w:rsidR="007A665D" w:rsidRPr="007A665D" w:rsidRDefault="007A665D" w:rsidP="007A665D">
      <w:pPr>
        <w:pStyle w:val="Paragraphedeliste"/>
        <w:ind w:left="709"/>
        <w:rPr>
          <w:sz w:val="20"/>
          <w:szCs w:val="20"/>
        </w:rPr>
      </w:pPr>
      <w:r w:rsidRPr="007A665D">
        <w:rPr>
          <w:sz w:val="20"/>
          <w:szCs w:val="20"/>
        </w:rPr>
        <w:t xml:space="preserve">-C : Demande annuelle (ou consommation annuelle) </w:t>
      </w:r>
    </w:p>
    <w:p w14:paraId="461E5395" w14:textId="77777777" w:rsidR="007A665D" w:rsidRPr="007A665D" w:rsidRDefault="007A665D" w:rsidP="007A665D">
      <w:pPr>
        <w:pStyle w:val="Paragraphedeliste"/>
        <w:ind w:left="709"/>
        <w:rPr>
          <w:sz w:val="20"/>
          <w:szCs w:val="20"/>
        </w:rPr>
      </w:pPr>
      <w:r w:rsidRPr="007A665D">
        <w:rPr>
          <w:sz w:val="20"/>
          <w:szCs w:val="20"/>
        </w:rPr>
        <w:t>- N : Cadence d’approvisionnement (ou le nombre optimal de commande)</w:t>
      </w:r>
    </w:p>
    <w:p w14:paraId="14794862" w14:textId="77777777" w:rsidR="007A665D" w:rsidRPr="007A665D" w:rsidRDefault="007A665D" w:rsidP="007A665D">
      <w:pPr>
        <w:pStyle w:val="Paragraphedeliste"/>
        <w:ind w:left="709"/>
        <w:rPr>
          <w:sz w:val="20"/>
          <w:szCs w:val="20"/>
        </w:rPr>
      </w:pPr>
      <w:r w:rsidRPr="007A665D">
        <w:rPr>
          <w:sz w:val="20"/>
          <w:szCs w:val="20"/>
        </w:rPr>
        <w:t>-Q : Quantité économique à commander (ou quantité optimale)</w:t>
      </w:r>
    </w:p>
    <w:p w14:paraId="0BDA957F" w14:textId="77777777" w:rsidR="007A665D" w:rsidRPr="007A665D" w:rsidRDefault="007A665D" w:rsidP="007A665D">
      <w:pPr>
        <w:pStyle w:val="Paragraphedeliste"/>
        <w:ind w:left="709"/>
        <w:rPr>
          <w:sz w:val="20"/>
          <w:szCs w:val="20"/>
        </w:rPr>
      </w:pPr>
      <w:r w:rsidRPr="007A665D">
        <w:rPr>
          <w:sz w:val="20"/>
          <w:szCs w:val="20"/>
        </w:rPr>
        <w:t>-t : taux de possession du stock</w:t>
      </w:r>
    </w:p>
    <w:p w14:paraId="5BA5DDF6" w14:textId="77777777" w:rsidR="007A665D" w:rsidRPr="007A665D" w:rsidRDefault="007A665D" w:rsidP="007A665D">
      <w:pPr>
        <w:pStyle w:val="Paragraphedeliste"/>
        <w:ind w:left="709"/>
        <w:rPr>
          <w:sz w:val="20"/>
          <w:szCs w:val="20"/>
        </w:rPr>
      </w:pPr>
      <w:r w:rsidRPr="007A665D">
        <w:rPr>
          <w:sz w:val="20"/>
          <w:szCs w:val="20"/>
        </w:rPr>
        <w:t>-f : coût de passation d’une commande</w:t>
      </w:r>
    </w:p>
    <w:p w14:paraId="26AD95AF" w14:textId="34F06538" w:rsidR="007A665D" w:rsidRDefault="007A665D" w:rsidP="001E6816">
      <w:pPr>
        <w:pStyle w:val="Paragraphedeliste"/>
        <w:ind w:left="709"/>
        <w:rPr>
          <w:sz w:val="20"/>
          <w:szCs w:val="20"/>
        </w:rPr>
      </w:pPr>
      <w:r w:rsidRPr="007A665D">
        <w:rPr>
          <w:sz w:val="20"/>
          <w:szCs w:val="20"/>
        </w:rPr>
        <w:t>-p : prix d’achat</w:t>
      </w:r>
    </w:p>
    <w:p w14:paraId="0567EFDC" w14:textId="77777777" w:rsidR="001E6816" w:rsidRPr="001E6816" w:rsidRDefault="001E6816" w:rsidP="001E6816">
      <w:pPr>
        <w:pStyle w:val="Paragraphedeliste"/>
        <w:ind w:left="709"/>
        <w:rPr>
          <w:sz w:val="20"/>
          <w:szCs w:val="20"/>
        </w:rPr>
      </w:pPr>
    </w:p>
    <w:p w14:paraId="3E1C6486" w14:textId="77777777" w:rsidR="007A665D" w:rsidRPr="001E6816" w:rsidRDefault="007A665D" w:rsidP="001E6816">
      <w:pPr>
        <w:pStyle w:val="Paragraphedeliste"/>
        <w:ind w:left="142"/>
        <w:rPr>
          <w:b/>
          <w:sz w:val="20"/>
          <w:szCs w:val="20"/>
          <w:u w:val="single"/>
        </w:rPr>
      </w:pPr>
      <w:r w:rsidRPr="001E6816">
        <w:rPr>
          <w:b/>
          <w:sz w:val="20"/>
          <w:szCs w:val="20"/>
          <w:u w:val="single"/>
        </w:rPr>
        <w:t xml:space="preserve">Exemple : </w:t>
      </w:r>
    </w:p>
    <w:p w14:paraId="62493CE6" w14:textId="77777777" w:rsidR="007A665D" w:rsidRPr="001E6816" w:rsidRDefault="007A665D" w:rsidP="001E6816">
      <w:pPr>
        <w:pStyle w:val="Paragraphedeliste"/>
        <w:ind w:left="142"/>
        <w:rPr>
          <w:sz w:val="20"/>
          <w:szCs w:val="20"/>
        </w:rPr>
      </w:pPr>
    </w:p>
    <w:p w14:paraId="2EB223B0" w14:textId="77777777" w:rsidR="007A665D" w:rsidRPr="001E6816" w:rsidRDefault="007A665D" w:rsidP="001E6816">
      <w:pPr>
        <w:pStyle w:val="Paragraphedeliste"/>
        <w:ind w:left="142"/>
        <w:rPr>
          <w:sz w:val="20"/>
          <w:szCs w:val="20"/>
        </w:rPr>
      </w:pPr>
      <w:r w:rsidRPr="001E6816">
        <w:rPr>
          <w:sz w:val="20"/>
          <w:szCs w:val="20"/>
        </w:rPr>
        <w:t>Une société à une consommation annuelle de 27000 produits. Le prix unitaire du produit est de 12€. Le taux de possession du stock est 15% et le coût de passation d’une commande est de 300€.</w:t>
      </w:r>
    </w:p>
    <w:p w14:paraId="030FF281" w14:textId="77777777" w:rsidR="007A665D" w:rsidRPr="001E6816" w:rsidRDefault="007A665D" w:rsidP="001E6816">
      <w:pPr>
        <w:pStyle w:val="Paragraphedeliste"/>
        <w:ind w:left="142"/>
        <w:rPr>
          <w:sz w:val="20"/>
          <w:szCs w:val="20"/>
        </w:rPr>
      </w:pPr>
    </w:p>
    <w:p w14:paraId="4A7DC419" w14:textId="0987BA7D" w:rsidR="007A665D" w:rsidRDefault="001E6816" w:rsidP="001E6816">
      <w:pPr>
        <w:pStyle w:val="Paragraphedeliste"/>
        <w:ind w:left="142"/>
        <w:rPr>
          <w:b/>
          <w:sz w:val="20"/>
          <w:szCs w:val="20"/>
          <w:u w:val="single"/>
        </w:rPr>
      </w:pPr>
      <w:r>
        <w:rPr>
          <w:b/>
          <w:sz w:val="20"/>
          <w:szCs w:val="20"/>
          <w:u w:val="single"/>
        </w:rPr>
        <w:t>Quelle doit être le nombre de commandes qui permettra d’avoir le coût de stockage optimal ?</w:t>
      </w:r>
    </w:p>
    <w:p w14:paraId="3709FC3E" w14:textId="77777777" w:rsidR="001E6816" w:rsidRPr="001E6816" w:rsidRDefault="001E6816" w:rsidP="001E6816">
      <w:pPr>
        <w:pStyle w:val="Paragraphedeliste"/>
        <w:ind w:left="142"/>
        <w:rPr>
          <w:b/>
          <w:sz w:val="20"/>
          <w:szCs w:val="20"/>
          <w:u w:val="single"/>
        </w:rPr>
      </w:pPr>
    </w:p>
    <w:p w14:paraId="08169514" w14:textId="471A0297" w:rsidR="00E75C60" w:rsidRPr="00867733" w:rsidRDefault="00E75C60" w:rsidP="001E6816">
      <w:pPr>
        <w:pStyle w:val="Paragraphedeliste"/>
        <w:ind w:left="142"/>
        <w:rPr>
          <w:sz w:val="20"/>
          <w:szCs w:val="20"/>
        </w:rPr>
      </w:pPr>
      <w:r w:rsidRPr="00867733">
        <w:rPr>
          <w:sz w:val="20"/>
          <w:szCs w:val="20"/>
        </w:rPr>
        <w:t xml:space="preserve">Stock moyen </w:t>
      </w:r>
      <w:r w:rsidRPr="00867733">
        <w:rPr>
          <w:sz w:val="20"/>
          <w:szCs w:val="20"/>
        </w:rPr>
        <w:tab/>
      </w:r>
      <w:r w:rsidRPr="00867733">
        <w:rPr>
          <w:sz w:val="20"/>
          <w:szCs w:val="20"/>
        </w:rPr>
        <w:tab/>
        <w:t>= (27000/(2N))</w:t>
      </w:r>
    </w:p>
    <w:p w14:paraId="4BE23B37" w14:textId="537B448C" w:rsidR="00E75C60" w:rsidRPr="00867733" w:rsidRDefault="00E75C60" w:rsidP="001E6816">
      <w:pPr>
        <w:pStyle w:val="Paragraphedeliste"/>
        <w:ind w:left="142"/>
        <w:rPr>
          <w:sz w:val="20"/>
          <w:szCs w:val="20"/>
        </w:rPr>
      </w:pPr>
      <w:r w:rsidRPr="00867733">
        <w:rPr>
          <w:sz w:val="20"/>
          <w:szCs w:val="20"/>
        </w:rPr>
        <w:t>Coût de possession d’une unité = 12€ * 15% = 1.80€</w:t>
      </w:r>
    </w:p>
    <w:p w14:paraId="55D8C055" w14:textId="49060C67" w:rsidR="007A665D" w:rsidRPr="00867733" w:rsidRDefault="007A665D" w:rsidP="001E6816">
      <w:pPr>
        <w:pStyle w:val="Paragraphedeliste"/>
        <w:ind w:left="142"/>
        <w:rPr>
          <w:sz w:val="20"/>
          <w:szCs w:val="20"/>
        </w:rPr>
      </w:pPr>
      <w:r w:rsidRPr="00867733">
        <w:rPr>
          <w:b/>
          <w:noProof/>
          <w:sz w:val="20"/>
          <w:szCs w:val="20"/>
          <w:lang w:eastAsia="fr-FR"/>
        </w:rPr>
        <mc:AlternateContent>
          <mc:Choice Requires="wps">
            <w:drawing>
              <wp:anchor distT="0" distB="0" distL="114300" distR="114300" simplePos="0" relativeHeight="251682816" behindDoc="0" locked="0" layoutInCell="1" allowOverlap="1" wp14:anchorId="1907571B" wp14:editId="49A55FAE">
                <wp:simplePos x="0" y="0"/>
                <wp:positionH relativeFrom="column">
                  <wp:posOffset>4564380</wp:posOffset>
                </wp:positionH>
                <wp:positionV relativeFrom="paragraph">
                  <wp:posOffset>6985</wp:posOffset>
                </wp:positionV>
                <wp:extent cx="1996440" cy="1356360"/>
                <wp:effectExtent l="0" t="0" r="22860" b="15240"/>
                <wp:wrapNone/>
                <wp:docPr id="18" name="Zone de texte 18"/>
                <wp:cNvGraphicFramePr/>
                <a:graphic xmlns:a="http://schemas.openxmlformats.org/drawingml/2006/main">
                  <a:graphicData uri="http://schemas.microsoft.com/office/word/2010/wordprocessingShape">
                    <wps:wsp>
                      <wps:cNvSpPr txBox="1"/>
                      <wps:spPr>
                        <a:xfrm>
                          <a:off x="0" y="0"/>
                          <a:ext cx="1996440" cy="135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6B32D" w14:textId="77777777" w:rsidR="007A665D" w:rsidRDefault="007A665D" w:rsidP="007A665D">
                            <w:r>
                              <w:rPr>
                                <w:noProof/>
                                <w:lang w:eastAsia="fr-FR"/>
                              </w:rPr>
                              <w:drawing>
                                <wp:inline distT="0" distB="0" distL="0" distR="0" wp14:anchorId="35E4A6D5" wp14:editId="1FE0F8EC">
                                  <wp:extent cx="1584367" cy="905204"/>
                                  <wp:effectExtent l="0" t="0" r="0"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7904" t="16276" r="24778" b="45822"/>
                                          <a:stretch/>
                                        </pic:blipFill>
                                        <pic:spPr bwMode="auto">
                                          <a:xfrm>
                                            <a:off x="0" y="0"/>
                                            <a:ext cx="1630451" cy="931534"/>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14:anchorId="14BA2A69" wp14:editId="44F9CC38">
                                  <wp:extent cx="1564640" cy="360510"/>
                                  <wp:effectExtent l="0" t="0" r="0" b="190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7028" t="76120" r="24778" b="8236"/>
                                          <a:stretch/>
                                        </pic:blipFill>
                                        <pic:spPr bwMode="auto">
                                          <a:xfrm>
                                            <a:off x="0" y="0"/>
                                            <a:ext cx="1578094" cy="3636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7571B" id="_x0000_t202" coordsize="21600,21600" o:spt="202" path="m,l,21600r21600,l21600,xe">
                <v:stroke joinstyle="miter"/>
                <v:path gradientshapeok="t" o:connecttype="rect"/>
              </v:shapetype>
              <v:shape id="Zone de texte 18" o:spid="_x0000_s1026" type="#_x0000_t202" style="position:absolute;left:0;text-align:left;margin-left:359.4pt;margin-top:.55pt;width:157.2pt;height:10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" fillcolor="white [3201]" strokeweight=".5pt">
                <v:textbox>
                  <w:txbxContent>
                    <w:p w14:paraId="4416B32D" w14:textId="77777777" w:rsidR="007A665D" w:rsidRDefault="007A665D" w:rsidP="007A665D">
                      <w:r>
                        <w:rPr>
                          <w:noProof/>
                          <w:lang w:eastAsia="fr-FR"/>
                        </w:rPr>
                        <w:drawing>
                          <wp:inline distT="0" distB="0" distL="0" distR="0" wp14:anchorId="35E4A6D5" wp14:editId="1FE0F8EC">
                            <wp:extent cx="1584367" cy="905204"/>
                            <wp:effectExtent l="0" t="0" r="0"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7904" t="16276" r="24778" b="45822"/>
                                    <a:stretch/>
                                  </pic:blipFill>
                                  <pic:spPr bwMode="auto">
                                    <a:xfrm>
                                      <a:off x="0" y="0"/>
                                      <a:ext cx="1630451" cy="931534"/>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14:anchorId="14BA2A69" wp14:editId="44F9CC38">
                            <wp:extent cx="1564640" cy="360510"/>
                            <wp:effectExtent l="0" t="0" r="0" b="190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7028" t="76120" r="24778" b="8236"/>
                                    <a:stretch/>
                                  </pic:blipFill>
                                  <pic:spPr bwMode="auto">
                                    <a:xfrm>
                                      <a:off x="0" y="0"/>
                                      <a:ext cx="1578094" cy="36361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867733">
        <w:rPr>
          <w:b/>
          <w:sz w:val="20"/>
          <w:szCs w:val="20"/>
        </w:rPr>
        <w:t>Coût de possession</w:t>
      </w:r>
      <w:r w:rsidRPr="00867733">
        <w:rPr>
          <w:sz w:val="20"/>
          <w:szCs w:val="20"/>
        </w:rPr>
        <w:t xml:space="preserve"> </w:t>
      </w:r>
      <w:r w:rsidRPr="00867733">
        <w:rPr>
          <w:sz w:val="20"/>
          <w:szCs w:val="20"/>
        </w:rPr>
        <w:tab/>
        <w:t xml:space="preserve">= </w:t>
      </w:r>
      <w:r w:rsidR="00E268CE" w:rsidRPr="00867733">
        <w:rPr>
          <w:sz w:val="20"/>
          <w:szCs w:val="20"/>
        </w:rPr>
        <w:t>[</w:t>
      </w:r>
      <w:r w:rsidRPr="00867733">
        <w:rPr>
          <w:sz w:val="20"/>
          <w:szCs w:val="20"/>
        </w:rPr>
        <w:t>27000</w:t>
      </w:r>
      <w:r w:rsidR="00E268CE" w:rsidRPr="00867733">
        <w:rPr>
          <w:sz w:val="20"/>
          <w:szCs w:val="20"/>
        </w:rPr>
        <w:t>/ (2N</w:t>
      </w:r>
      <w:proofErr w:type="gramStart"/>
      <w:r w:rsidR="00E268CE" w:rsidRPr="00867733">
        <w:rPr>
          <w:sz w:val="20"/>
          <w:szCs w:val="20"/>
        </w:rPr>
        <w:t>)]</w:t>
      </w:r>
      <w:r w:rsidRPr="00867733">
        <w:rPr>
          <w:sz w:val="20"/>
          <w:szCs w:val="20"/>
        </w:rPr>
        <w:t>*</w:t>
      </w:r>
      <w:proofErr w:type="gramEnd"/>
      <w:r w:rsidR="00E268CE" w:rsidRPr="00867733">
        <w:rPr>
          <w:sz w:val="20"/>
          <w:szCs w:val="20"/>
        </w:rPr>
        <w:t>(</w:t>
      </w:r>
      <w:r w:rsidRPr="00867733">
        <w:rPr>
          <w:sz w:val="20"/>
          <w:szCs w:val="20"/>
        </w:rPr>
        <w:t>12</w:t>
      </w:r>
      <w:r w:rsidR="00E268CE" w:rsidRPr="00867733">
        <w:rPr>
          <w:sz w:val="20"/>
          <w:szCs w:val="20"/>
        </w:rPr>
        <w:t>€</w:t>
      </w:r>
      <w:r w:rsidRPr="00867733">
        <w:rPr>
          <w:sz w:val="20"/>
          <w:szCs w:val="20"/>
        </w:rPr>
        <w:t>*15%</w:t>
      </w:r>
      <w:r w:rsidR="00E268CE" w:rsidRPr="00867733">
        <w:rPr>
          <w:sz w:val="20"/>
          <w:szCs w:val="20"/>
        </w:rPr>
        <w:t>)</w:t>
      </w:r>
      <w:r w:rsidRPr="00867733">
        <w:rPr>
          <w:sz w:val="20"/>
          <w:szCs w:val="20"/>
        </w:rPr>
        <w:t xml:space="preserve">    = 24300/N</w:t>
      </w:r>
    </w:p>
    <w:p w14:paraId="77576121" w14:textId="77777777" w:rsidR="007A665D" w:rsidRPr="001E6816" w:rsidRDefault="007A665D" w:rsidP="001E6816">
      <w:pPr>
        <w:pStyle w:val="Paragraphedeliste"/>
        <w:ind w:left="142"/>
        <w:rPr>
          <w:sz w:val="20"/>
          <w:szCs w:val="20"/>
        </w:rPr>
      </w:pPr>
      <w:r w:rsidRPr="00867733">
        <w:rPr>
          <w:b/>
          <w:sz w:val="20"/>
          <w:szCs w:val="20"/>
        </w:rPr>
        <w:t>Coût de passation</w:t>
      </w:r>
      <w:r w:rsidRPr="00867733">
        <w:rPr>
          <w:sz w:val="20"/>
          <w:szCs w:val="20"/>
        </w:rPr>
        <w:t xml:space="preserve"> </w:t>
      </w:r>
      <w:r w:rsidRPr="00867733">
        <w:rPr>
          <w:sz w:val="20"/>
          <w:szCs w:val="20"/>
        </w:rPr>
        <w:tab/>
        <w:t>= 300N</w:t>
      </w:r>
    </w:p>
    <w:p w14:paraId="6E363089" w14:textId="77777777" w:rsidR="007A665D" w:rsidRPr="001E6816" w:rsidRDefault="007A665D" w:rsidP="001E6816">
      <w:pPr>
        <w:pStyle w:val="Paragraphedeliste"/>
        <w:ind w:left="142"/>
        <w:rPr>
          <w:sz w:val="20"/>
          <w:szCs w:val="20"/>
        </w:rPr>
      </w:pPr>
    </w:p>
    <w:p w14:paraId="2FF0FA39" w14:textId="77777777" w:rsidR="007A665D" w:rsidRPr="001E6816" w:rsidRDefault="007A665D" w:rsidP="001E6816">
      <w:pPr>
        <w:pStyle w:val="Paragraphedeliste"/>
        <w:ind w:left="142"/>
        <w:rPr>
          <w:sz w:val="20"/>
          <w:szCs w:val="20"/>
        </w:rPr>
      </w:pPr>
      <w:r w:rsidRPr="001E6816">
        <w:rPr>
          <w:sz w:val="20"/>
          <w:szCs w:val="20"/>
        </w:rPr>
        <w:t>Objectif minimiser la formule   = 300N + 24300/N</w:t>
      </w:r>
    </w:p>
    <w:p w14:paraId="4ABC1953" w14:textId="2FFE9821" w:rsidR="007A665D" w:rsidRPr="001E6816" w:rsidRDefault="007A665D" w:rsidP="001E6816">
      <w:pPr>
        <w:pStyle w:val="Paragraphedeliste"/>
        <w:ind w:left="142"/>
        <w:rPr>
          <w:sz w:val="20"/>
          <w:szCs w:val="20"/>
        </w:rPr>
      </w:pPr>
      <w:r w:rsidRPr="001E6816">
        <w:rPr>
          <w:sz w:val="20"/>
          <w:szCs w:val="20"/>
        </w:rPr>
        <w:t xml:space="preserve">Dérivée de cette </w:t>
      </w:r>
      <w:proofErr w:type="gramStart"/>
      <w:r w:rsidRPr="001E6816">
        <w:rPr>
          <w:sz w:val="20"/>
          <w:szCs w:val="20"/>
        </w:rPr>
        <w:t>formule  =</w:t>
      </w:r>
      <w:proofErr w:type="gramEnd"/>
      <w:r w:rsidRPr="001E6816">
        <w:rPr>
          <w:sz w:val="20"/>
          <w:szCs w:val="20"/>
        </w:rPr>
        <w:t xml:space="preserve"> 300 - (24300/N²)   =&gt;  N² =81  =&gt;  N= 9</w:t>
      </w:r>
    </w:p>
    <w:p w14:paraId="2D245CF8" w14:textId="77777777" w:rsidR="007A665D" w:rsidRPr="001E6816" w:rsidRDefault="007A665D" w:rsidP="001E6816">
      <w:pPr>
        <w:pStyle w:val="Paragraphedeliste"/>
        <w:ind w:left="142"/>
        <w:rPr>
          <w:sz w:val="20"/>
          <w:szCs w:val="20"/>
        </w:rPr>
      </w:pPr>
    </w:p>
    <w:p w14:paraId="670F6B6F" w14:textId="45420890" w:rsidR="007A665D" w:rsidRDefault="007A665D" w:rsidP="001E6816">
      <w:pPr>
        <w:pStyle w:val="Paragraphedeliste"/>
        <w:ind w:left="142"/>
        <w:rPr>
          <w:sz w:val="20"/>
          <w:szCs w:val="20"/>
        </w:rPr>
      </w:pPr>
      <w:r w:rsidRPr="001E6816">
        <w:rPr>
          <w:sz w:val="20"/>
          <w:szCs w:val="20"/>
        </w:rPr>
        <w:t>Cout Gestion Stock = (300*9) + (24300/9) = 5400€</w:t>
      </w:r>
    </w:p>
    <w:p w14:paraId="2FDEB75F" w14:textId="3100F1BA" w:rsidR="009D4C2E" w:rsidRPr="00867733" w:rsidRDefault="00E75C60" w:rsidP="00867733">
      <w:pPr>
        <w:pStyle w:val="Paragraphedeliste"/>
        <w:ind w:left="142"/>
        <w:rPr>
          <w:sz w:val="20"/>
          <w:szCs w:val="20"/>
        </w:rPr>
      </w:pPr>
      <w:r>
        <w:rPr>
          <w:sz w:val="20"/>
          <w:szCs w:val="20"/>
        </w:rPr>
        <w:t>Quantité optimale à commander = 27000 / 9 = 3000 unités</w:t>
      </w:r>
    </w:p>
    <w:p w14:paraId="3FFDE79A" w14:textId="1B55BEE2" w:rsidR="009D4C2E" w:rsidRDefault="00D64ACF" w:rsidP="00D64ACF">
      <w:r>
        <w:t xml:space="preserve">Coût de passation : 9 * </w:t>
      </w:r>
      <w:proofErr w:type="gramStart"/>
      <w:r>
        <w:t>300  =</w:t>
      </w:r>
      <w:proofErr w:type="gramEnd"/>
      <w:r>
        <w:t xml:space="preserve"> 2700</w:t>
      </w:r>
      <w:r w:rsidR="009D4C2E">
        <w:t xml:space="preserve">€     </w:t>
      </w:r>
      <w:r w:rsidR="00946CC5">
        <w:sym w:font="Wingdings" w:char="F0F3"/>
      </w:r>
      <w:r w:rsidR="009D4C2E">
        <w:t xml:space="preserve">    Coût de possession : (27000/18)*(12€*15%) = 2700€</w:t>
      </w:r>
    </w:p>
    <w:p w14:paraId="0E4D060B" w14:textId="77777777" w:rsidR="001E6816" w:rsidRDefault="001E6816" w:rsidP="001E6816">
      <w:pPr>
        <w:pStyle w:val="Paragraphedeliste"/>
      </w:pPr>
    </w:p>
    <w:p w14:paraId="3BED9290" w14:textId="77777777" w:rsidR="001E6816" w:rsidRPr="00961C65" w:rsidRDefault="001E6816" w:rsidP="001E6816">
      <w:pPr>
        <w:pStyle w:val="Paragraphedeliste"/>
        <w:pBdr>
          <w:top w:val="single" w:sz="4" w:space="1" w:color="auto"/>
          <w:left w:val="single" w:sz="4" w:space="4" w:color="auto"/>
          <w:bottom w:val="single" w:sz="4" w:space="1" w:color="auto"/>
          <w:right w:val="single" w:sz="4" w:space="4" w:color="auto"/>
        </w:pBdr>
        <w:jc w:val="center"/>
        <w:rPr>
          <w:b/>
          <w:sz w:val="28"/>
          <w:szCs w:val="28"/>
        </w:rPr>
      </w:pPr>
      <w:r w:rsidRPr="00961C65">
        <w:rPr>
          <w:b/>
          <w:sz w:val="28"/>
          <w:szCs w:val="28"/>
        </w:rPr>
        <w:t>L’optimum est obtenu lorsque Cout de passation = Cout de possession</w:t>
      </w:r>
    </w:p>
    <w:p w14:paraId="241C6B7E" w14:textId="77777777" w:rsidR="001E6816" w:rsidRDefault="001E6816" w:rsidP="001E6816">
      <w:pPr>
        <w:pStyle w:val="Paragraphedeliste"/>
      </w:pPr>
    </w:p>
    <w:p w14:paraId="2933D247" w14:textId="7D1E57E8" w:rsidR="007A665D" w:rsidRDefault="001E6816" w:rsidP="001E6816">
      <w:r>
        <w:t xml:space="preserve">Remarque : Formule directe du modèle de Wilson   =&gt;   </w:t>
      </w:r>
      <m:oMath>
        <m:rad>
          <m:radPr>
            <m:degHide m:val="1"/>
            <m:ctrlPr>
              <w:rPr>
                <w:rFonts w:ascii="Cambria Math" w:hAnsi="Cambria Math"/>
                <w:i/>
              </w:rPr>
            </m:ctrlPr>
          </m:radPr>
          <m:deg/>
          <m:e>
            <m:r>
              <w:rPr>
                <w:rFonts w:ascii="Cambria Math" w:hAnsi="Cambria Math"/>
              </w:rPr>
              <m:t xml:space="preserve">2×C ×t ×p ×f </m:t>
            </m:r>
          </m:e>
        </m:rad>
      </m:oMath>
    </w:p>
    <w:p w14:paraId="447E5ED3" w14:textId="101F4A48" w:rsidR="001E6816" w:rsidRDefault="001E6816" w:rsidP="001E6816">
      <w:r>
        <w:t xml:space="preserve">En reprenant l’exemple ci-dessus =  </w:t>
      </w:r>
      <m:oMath>
        <m:rad>
          <m:radPr>
            <m:degHide m:val="1"/>
            <m:ctrlPr>
              <w:rPr>
                <w:rFonts w:ascii="Cambria Math" w:hAnsi="Cambria Math"/>
                <w:i/>
              </w:rPr>
            </m:ctrlPr>
          </m:radPr>
          <m:deg/>
          <m:e>
            <m:r>
              <w:rPr>
                <w:rFonts w:ascii="Cambria Math" w:hAnsi="Cambria Math"/>
              </w:rPr>
              <m:t>2×27000×15%×12×300</m:t>
            </m:r>
          </m:e>
        </m:rad>
      </m:oMath>
      <w:r>
        <w:t xml:space="preserve">       =&gt;   5400€</w:t>
      </w:r>
    </w:p>
    <w:p w14:paraId="7AA61D56" w14:textId="03EBDBF6" w:rsidR="00215538" w:rsidRPr="00215538" w:rsidRDefault="00215538" w:rsidP="00215538">
      <w:pPr>
        <w:rPr>
          <w:sz w:val="20"/>
          <w:szCs w:val="20"/>
          <w:u w:val="single"/>
        </w:rPr>
      </w:pPr>
      <w:r w:rsidRPr="00215538">
        <w:rPr>
          <w:sz w:val="20"/>
          <w:szCs w:val="20"/>
          <w:u w:val="single"/>
        </w:rPr>
        <w:t>Les limites du modèle de Wilson classique</w:t>
      </w:r>
    </w:p>
    <w:p w14:paraId="51C0689F" w14:textId="77777777" w:rsidR="00215538" w:rsidRPr="00215538" w:rsidRDefault="00215538" w:rsidP="00215538">
      <w:pPr>
        <w:rPr>
          <w:sz w:val="20"/>
          <w:szCs w:val="20"/>
        </w:rPr>
      </w:pPr>
      <w:r w:rsidRPr="00215538">
        <w:rPr>
          <w:sz w:val="20"/>
          <w:szCs w:val="20"/>
        </w:rPr>
        <w:t>3 éléments ne sont pas pris en compte dans le modèle de Wilson</w:t>
      </w:r>
    </w:p>
    <w:p w14:paraId="5D7A89AE" w14:textId="77777777" w:rsidR="00215538" w:rsidRPr="00215538" w:rsidRDefault="00215538" w:rsidP="00215538">
      <w:pPr>
        <w:pStyle w:val="Paragraphedeliste"/>
        <w:numPr>
          <w:ilvl w:val="0"/>
          <w:numId w:val="30"/>
        </w:numPr>
        <w:spacing w:after="200" w:line="276" w:lineRule="auto"/>
        <w:ind w:firstLine="0"/>
        <w:rPr>
          <w:sz w:val="20"/>
          <w:szCs w:val="20"/>
        </w:rPr>
      </w:pPr>
      <w:r w:rsidRPr="00215538">
        <w:rPr>
          <w:sz w:val="20"/>
          <w:szCs w:val="20"/>
        </w:rPr>
        <w:t>Un tarif dégressif en fonction des quantités commandées</w:t>
      </w:r>
    </w:p>
    <w:p w14:paraId="4100C3F5" w14:textId="77777777" w:rsidR="00215538" w:rsidRPr="00215538" w:rsidRDefault="00215538" w:rsidP="00215538">
      <w:pPr>
        <w:pStyle w:val="Paragraphedeliste"/>
        <w:numPr>
          <w:ilvl w:val="0"/>
          <w:numId w:val="30"/>
        </w:numPr>
        <w:spacing w:after="200" w:line="276" w:lineRule="auto"/>
        <w:ind w:firstLine="0"/>
        <w:rPr>
          <w:sz w:val="20"/>
          <w:szCs w:val="20"/>
        </w:rPr>
      </w:pPr>
      <w:r w:rsidRPr="00215538">
        <w:rPr>
          <w:sz w:val="20"/>
          <w:szCs w:val="20"/>
        </w:rPr>
        <w:t>Un rythme de la demande irrégulier</w:t>
      </w:r>
    </w:p>
    <w:p w14:paraId="556A6F7C" w14:textId="77777777" w:rsidR="00215538" w:rsidRPr="00215538" w:rsidRDefault="00215538" w:rsidP="00215538">
      <w:pPr>
        <w:pStyle w:val="Paragraphedeliste"/>
        <w:numPr>
          <w:ilvl w:val="0"/>
          <w:numId w:val="30"/>
        </w:numPr>
        <w:spacing w:after="200" w:line="276" w:lineRule="auto"/>
        <w:ind w:firstLine="0"/>
        <w:rPr>
          <w:sz w:val="20"/>
          <w:szCs w:val="20"/>
        </w:rPr>
      </w:pPr>
      <w:r w:rsidRPr="00215538">
        <w:rPr>
          <w:sz w:val="20"/>
          <w:szCs w:val="20"/>
        </w:rPr>
        <w:t>Le coût de pénurie (ou de la rupture de stock)</w:t>
      </w:r>
    </w:p>
    <w:p w14:paraId="6E61FDD6" w14:textId="77777777" w:rsidR="00541F1D" w:rsidRDefault="00541F1D">
      <w:pPr>
        <w:rPr>
          <w:rFonts w:eastAsiaTheme="majorEastAsia" w:cstheme="minorHAnsi"/>
          <w:b/>
          <w:color w:val="1F3763" w:themeColor="accent1" w:themeShade="7F"/>
          <w:sz w:val="20"/>
          <w:szCs w:val="20"/>
          <w:u w:val="single"/>
        </w:rPr>
      </w:pPr>
      <w:r>
        <w:br w:type="page"/>
      </w:r>
    </w:p>
    <w:p w14:paraId="4F955785" w14:textId="5723BBC3" w:rsidR="00215538" w:rsidRDefault="00215538" w:rsidP="00215538">
      <w:pPr>
        <w:pStyle w:val="Titre3"/>
      </w:pPr>
      <w:bookmarkStart w:id="15" w:name="_Toc220927749"/>
      <w:r w:rsidRPr="0062164A">
        <w:lastRenderedPageBreak/>
        <w:t xml:space="preserve">Exercice </w:t>
      </w:r>
      <w:r w:rsidR="00B92CF7">
        <w:t>6</w:t>
      </w:r>
      <w:bookmarkEnd w:id="15"/>
    </w:p>
    <w:p w14:paraId="2F4B5DC3" w14:textId="77777777" w:rsidR="00215538" w:rsidRPr="00215538" w:rsidRDefault="00215538" w:rsidP="00215538">
      <w:pPr>
        <w:rPr>
          <w:sz w:val="20"/>
          <w:szCs w:val="20"/>
        </w:rPr>
      </w:pPr>
      <w:r w:rsidRPr="00215538">
        <w:rPr>
          <w:sz w:val="20"/>
          <w:szCs w:val="20"/>
        </w:rPr>
        <w:t>Une entreprise achète un produit 231.20€. Elle consomme 100 000 unités de ce produit par an. Le coût de passation d’une commande est de 500€ et le taux de possession est de 10%.</w:t>
      </w:r>
    </w:p>
    <w:p w14:paraId="7958D083" w14:textId="77777777" w:rsidR="00215538" w:rsidRPr="00215538" w:rsidRDefault="00215538" w:rsidP="00215538">
      <w:pPr>
        <w:pStyle w:val="Paragraphedeliste"/>
        <w:numPr>
          <w:ilvl w:val="0"/>
          <w:numId w:val="31"/>
        </w:numPr>
        <w:spacing w:after="200" w:line="276" w:lineRule="auto"/>
        <w:rPr>
          <w:b/>
          <w:sz w:val="20"/>
          <w:szCs w:val="20"/>
        </w:rPr>
      </w:pPr>
      <w:r w:rsidRPr="00215538">
        <w:rPr>
          <w:b/>
          <w:sz w:val="20"/>
          <w:szCs w:val="20"/>
        </w:rPr>
        <w:t>Déterminez le nombre de commande nécessaire sur l’année. En déduire la quantité optimale à commander ainsi que le coût de gestion annuel du stock.</w:t>
      </w:r>
    </w:p>
    <w:p w14:paraId="443D673F" w14:textId="77777777" w:rsidR="00541F1D" w:rsidRDefault="00541F1D" w:rsidP="00215538">
      <w:pPr>
        <w:pStyle w:val="Titre3"/>
      </w:pPr>
    </w:p>
    <w:p w14:paraId="04A3A50E" w14:textId="4053E896" w:rsidR="00541F1D" w:rsidRDefault="00541F1D" w:rsidP="00215538">
      <w:pPr>
        <w:pStyle w:val="Titre3"/>
      </w:pPr>
    </w:p>
    <w:p w14:paraId="6E0EA76B" w14:textId="4339A769" w:rsidR="00541F1D" w:rsidRDefault="00541F1D" w:rsidP="00541F1D"/>
    <w:p w14:paraId="15D84495" w14:textId="24CBCF03" w:rsidR="00541F1D" w:rsidRDefault="00541F1D" w:rsidP="00541F1D"/>
    <w:p w14:paraId="39D1797C" w14:textId="342E6A41" w:rsidR="00541F1D" w:rsidRDefault="00541F1D" w:rsidP="00541F1D"/>
    <w:p w14:paraId="73AF2224" w14:textId="20BDB9D0" w:rsidR="00541F1D" w:rsidRDefault="00541F1D" w:rsidP="00541F1D"/>
    <w:p w14:paraId="298E286C" w14:textId="4DB17221" w:rsidR="00541F1D" w:rsidRDefault="00541F1D" w:rsidP="00541F1D"/>
    <w:p w14:paraId="2B742CFD" w14:textId="22EEA6F3" w:rsidR="00541F1D" w:rsidRDefault="00541F1D" w:rsidP="00541F1D"/>
    <w:p w14:paraId="3887853B" w14:textId="420EF0D1" w:rsidR="00541F1D" w:rsidRDefault="00541F1D" w:rsidP="00541F1D"/>
    <w:p w14:paraId="66E1762B" w14:textId="77777777" w:rsidR="00541F1D" w:rsidRPr="00541F1D" w:rsidRDefault="00541F1D" w:rsidP="00541F1D"/>
    <w:p w14:paraId="324623E9" w14:textId="77777777" w:rsidR="00541F1D" w:rsidRDefault="00541F1D" w:rsidP="00215538">
      <w:pPr>
        <w:pStyle w:val="Titre3"/>
      </w:pPr>
    </w:p>
    <w:p w14:paraId="41B5BCA0" w14:textId="0B68C8AB" w:rsidR="00215538" w:rsidRDefault="00215538" w:rsidP="00215538">
      <w:pPr>
        <w:pStyle w:val="Titre3"/>
      </w:pPr>
      <w:bookmarkStart w:id="16" w:name="_Toc220927750"/>
      <w:r w:rsidRPr="0062164A">
        <w:t xml:space="preserve">Exercice </w:t>
      </w:r>
      <w:r w:rsidR="00B92CF7">
        <w:t>7</w:t>
      </w:r>
      <w:bookmarkEnd w:id="16"/>
    </w:p>
    <w:p w14:paraId="5B75CE99" w14:textId="77777777" w:rsidR="00541F1D" w:rsidRPr="00541F1D" w:rsidRDefault="00541F1D" w:rsidP="00541F1D"/>
    <w:p w14:paraId="7412159F" w14:textId="77777777" w:rsidR="00215538" w:rsidRPr="00215538" w:rsidRDefault="00215538" w:rsidP="00215538">
      <w:pPr>
        <w:jc w:val="both"/>
        <w:rPr>
          <w:sz w:val="20"/>
          <w:szCs w:val="20"/>
        </w:rPr>
      </w:pPr>
      <w:r w:rsidRPr="00215538">
        <w:rPr>
          <w:sz w:val="20"/>
          <w:szCs w:val="20"/>
        </w:rPr>
        <w:t xml:space="preserve"> La société </w:t>
      </w:r>
      <w:proofErr w:type="spellStart"/>
      <w:r w:rsidRPr="00215538">
        <w:rPr>
          <w:sz w:val="20"/>
          <w:szCs w:val="20"/>
        </w:rPr>
        <w:t>Publior</w:t>
      </w:r>
      <w:proofErr w:type="spellEnd"/>
      <w:r w:rsidRPr="00215538">
        <w:rPr>
          <w:sz w:val="20"/>
          <w:szCs w:val="20"/>
        </w:rPr>
        <w:t xml:space="preserve"> est une société de taille moyenne, acteur incontournable de la diffusion de l’information locale dans sa région d’implantation. </w:t>
      </w:r>
    </w:p>
    <w:p w14:paraId="74D46A3F" w14:textId="77777777" w:rsidR="00215538" w:rsidRPr="00215538" w:rsidRDefault="00215538" w:rsidP="00215538">
      <w:pPr>
        <w:jc w:val="both"/>
        <w:rPr>
          <w:sz w:val="20"/>
          <w:szCs w:val="20"/>
        </w:rPr>
      </w:pPr>
      <w:r w:rsidRPr="00215538">
        <w:rPr>
          <w:sz w:val="20"/>
          <w:szCs w:val="20"/>
        </w:rPr>
        <w:t xml:space="preserve">Son activité principale est la publication de journaux quotidiens d’information gratuits, essentiellement financée par des encarts publicitaires. Sa force réside dans sa capacité à réserver à chaque édition, quatre pages consacrées à l’actualité locale, pages dont les annonceurs sont particulièrement friands. Son positionnement original provient du fait que ces quotidiens gratuits sont distribués en boîtes aux lettres. </w:t>
      </w:r>
    </w:p>
    <w:p w14:paraId="13FCEBE6" w14:textId="77777777" w:rsidR="00215538" w:rsidRPr="00215538" w:rsidRDefault="00215538" w:rsidP="00215538">
      <w:pPr>
        <w:jc w:val="both"/>
        <w:rPr>
          <w:sz w:val="20"/>
          <w:szCs w:val="20"/>
        </w:rPr>
      </w:pPr>
      <w:proofErr w:type="spellStart"/>
      <w:r w:rsidRPr="00215538">
        <w:rPr>
          <w:sz w:val="20"/>
          <w:szCs w:val="20"/>
        </w:rPr>
        <w:t>Publior</w:t>
      </w:r>
      <w:proofErr w:type="spellEnd"/>
      <w:r w:rsidRPr="00215538">
        <w:rPr>
          <w:sz w:val="20"/>
          <w:szCs w:val="20"/>
        </w:rPr>
        <w:t xml:space="preserve"> compte aujourd’hui huit « sous-éditions », réparties entre trois grandes régions : l’Alsace, la Lorraine et la Champagne. </w:t>
      </w:r>
    </w:p>
    <w:p w14:paraId="3DAB8F4D" w14:textId="166B875A" w:rsidR="00215538" w:rsidRPr="00215538" w:rsidRDefault="00215538" w:rsidP="00215538">
      <w:pPr>
        <w:jc w:val="both"/>
        <w:rPr>
          <w:rStyle w:val="entouragephoto"/>
          <w:sz w:val="20"/>
          <w:szCs w:val="20"/>
        </w:rPr>
      </w:pPr>
      <w:r w:rsidRPr="00215538">
        <w:rPr>
          <w:rStyle w:val="entouragephoto"/>
          <w:sz w:val="20"/>
          <w:szCs w:val="20"/>
        </w:rPr>
        <w:t xml:space="preserve">Monsieur CG vous demande d’étudier la gestion des approvisionnements. Dans le cadre de cette étude, vous porterez votre attention sur la gestion des approvisionnements de papier journal. En effet, il s’agit d’un poste de charges important, et les ruptures de stock sont absolument interdites. Pour limiter les frais de stockage, les commandes sont actuellement passées </w:t>
      </w:r>
      <w:r w:rsidRPr="00215538">
        <w:rPr>
          <w:rStyle w:val="entouragephoto"/>
          <w:sz w:val="20"/>
          <w:szCs w:val="20"/>
          <w:u w:val="single"/>
        </w:rPr>
        <w:t>dix fois</w:t>
      </w:r>
      <w:r w:rsidRPr="00215538">
        <w:rPr>
          <w:rStyle w:val="entouragephoto"/>
          <w:sz w:val="20"/>
          <w:szCs w:val="20"/>
        </w:rPr>
        <w:t xml:space="preserve"> dans l’année. </w:t>
      </w:r>
    </w:p>
    <w:p w14:paraId="79A54979" w14:textId="77777777" w:rsidR="00215538" w:rsidRPr="00215538" w:rsidRDefault="00215538" w:rsidP="00215538">
      <w:pPr>
        <w:jc w:val="both"/>
        <w:rPr>
          <w:rStyle w:val="entouragephoto"/>
          <w:b/>
          <w:sz w:val="20"/>
          <w:szCs w:val="20"/>
          <w:u w:val="single"/>
        </w:rPr>
      </w:pPr>
      <w:r w:rsidRPr="00215538">
        <w:rPr>
          <w:rStyle w:val="entouragephoto"/>
          <w:b/>
          <w:sz w:val="20"/>
          <w:szCs w:val="20"/>
          <w:u w:val="single"/>
        </w:rPr>
        <w:t>À partir de l’annexe 1</w:t>
      </w:r>
      <w:r w:rsidRPr="00215538">
        <w:rPr>
          <w:rStyle w:val="entouragephoto"/>
          <w:b/>
          <w:sz w:val="20"/>
          <w:szCs w:val="20"/>
        </w:rPr>
        <w:t>,</w:t>
      </w:r>
      <w:r w:rsidRPr="00215538">
        <w:rPr>
          <w:rStyle w:val="entouragephoto"/>
          <w:b/>
          <w:sz w:val="20"/>
          <w:szCs w:val="20"/>
          <w:u w:val="single"/>
        </w:rPr>
        <w:t xml:space="preserve"> </w:t>
      </w:r>
    </w:p>
    <w:p w14:paraId="55009241" w14:textId="727F2B2E" w:rsidR="00215538" w:rsidRDefault="00215538" w:rsidP="00215538">
      <w:pPr>
        <w:jc w:val="both"/>
        <w:rPr>
          <w:rStyle w:val="entouragephoto"/>
          <w:b/>
          <w:sz w:val="20"/>
          <w:szCs w:val="20"/>
        </w:rPr>
      </w:pPr>
      <w:r w:rsidRPr="00215538">
        <w:rPr>
          <w:rStyle w:val="entouragephoto"/>
          <w:b/>
          <w:sz w:val="20"/>
          <w:szCs w:val="20"/>
        </w:rPr>
        <w:t>1. Pourquoi le modèle de Wilson peut-il s’appliquer ici ?</w:t>
      </w:r>
    </w:p>
    <w:p w14:paraId="13A88291" w14:textId="42A5BC15" w:rsidR="00541F1D" w:rsidRDefault="00541F1D" w:rsidP="00215538">
      <w:pPr>
        <w:jc w:val="both"/>
        <w:rPr>
          <w:rStyle w:val="entouragephoto"/>
          <w:b/>
          <w:sz w:val="20"/>
          <w:szCs w:val="20"/>
        </w:rPr>
      </w:pPr>
    </w:p>
    <w:p w14:paraId="6B2D4F70" w14:textId="77777777" w:rsidR="00541F1D" w:rsidRPr="00215538" w:rsidRDefault="00541F1D" w:rsidP="00215538">
      <w:pPr>
        <w:jc w:val="both"/>
        <w:rPr>
          <w:rStyle w:val="entouragephoto"/>
          <w:b/>
          <w:sz w:val="20"/>
          <w:szCs w:val="20"/>
        </w:rPr>
      </w:pPr>
    </w:p>
    <w:p w14:paraId="11F7A5A7" w14:textId="444D6569" w:rsidR="00215538" w:rsidRDefault="00215538" w:rsidP="00215538">
      <w:pPr>
        <w:jc w:val="both"/>
        <w:rPr>
          <w:rStyle w:val="entouragephoto"/>
          <w:b/>
          <w:sz w:val="20"/>
          <w:szCs w:val="20"/>
        </w:rPr>
      </w:pPr>
      <w:r w:rsidRPr="00215538">
        <w:rPr>
          <w:rStyle w:val="entouragephoto"/>
          <w:b/>
          <w:sz w:val="20"/>
          <w:szCs w:val="20"/>
        </w:rPr>
        <w:t xml:space="preserve">2. Exprimer en fonction de n, nombre de commandes, les coûts annuels de passation des commandes et de possession du stock. Préciser pourquoi le programme actuel de 10 commandes par an, ne correspond pas à l’optimum.  </w:t>
      </w:r>
    </w:p>
    <w:p w14:paraId="6838525F" w14:textId="53BCEF8F" w:rsidR="00541F1D" w:rsidRDefault="00541F1D" w:rsidP="00215538">
      <w:pPr>
        <w:jc w:val="both"/>
        <w:rPr>
          <w:rStyle w:val="entouragephoto"/>
          <w:b/>
          <w:sz w:val="20"/>
          <w:szCs w:val="20"/>
        </w:rPr>
      </w:pPr>
    </w:p>
    <w:p w14:paraId="123F341E" w14:textId="1DBF1D58" w:rsidR="00541F1D" w:rsidRDefault="00541F1D" w:rsidP="00215538">
      <w:pPr>
        <w:jc w:val="both"/>
        <w:rPr>
          <w:rStyle w:val="entouragephoto"/>
          <w:b/>
          <w:sz w:val="20"/>
          <w:szCs w:val="20"/>
        </w:rPr>
      </w:pPr>
    </w:p>
    <w:p w14:paraId="17367522" w14:textId="77777777" w:rsidR="00541F1D" w:rsidRPr="00215538" w:rsidRDefault="00541F1D" w:rsidP="00215538">
      <w:pPr>
        <w:jc w:val="both"/>
        <w:rPr>
          <w:rStyle w:val="entouragephoto"/>
          <w:b/>
          <w:sz w:val="20"/>
          <w:szCs w:val="20"/>
        </w:rPr>
      </w:pPr>
    </w:p>
    <w:p w14:paraId="649AA991" w14:textId="7D7A93AD" w:rsidR="00215538" w:rsidRDefault="00215538" w:rsidP="00215538">
      <w:pPr>
        <w:jc w:val="both"/>
        <w:rPr>
          <w:rStyle w:val="entouragephoto"/>
          <w:b/>
          <w:sz w:val="20"/>
          <w:szCs w:val="20"/>
        </w:rPr>
      </w:pPr>
      <w:r w:rsidRPr="00215538">
        <w:rPr>
          <w:rStyle w:val="entouragephoto"/>
          <w:b/>
          <w:sz w:val="20"/>
          <w:szCs w:val="20"/>
        </w:rPr>
        <w:t>3. Déterminer le nombre de commandes optimal et le coût de gestion correspondant. Quelle serait alors l’économie réalisée ?</w:t>
      </w:r>
    </w:p>
    <w:p w14:paraId="6280625C" w14:textId="724A4FD7" w:rsidR="00541F1D" w:rsidRDefault="00541F1D" w:rsidP="00215538">
      <w:pPr>
        <w:jc w:val="both"/>
        <w:rPr>
          <w:rStyle w:val="entouragephoto"/>
          <w:b/>
          <w:sz w:val="20"/>
          <w:szCs w:val="20"/>
        </w:rPr>
      </w:pPr>
    </w:p>
    <w:p w14:paraId="27E5E4F1" w14:textId="398CB284" w:rsidR="00541F1D" w:rsidRDefault="00541F1D" w:rsidP="00215538">
      <w:pPr>
        <w:jc w:val="both"/>
        <w:rPr>
          <w:rStyle w:val="entouragephoto"/>
          <w:b/>
          <w:sz w:val="20"/>
          <w:szCs w:val="20"/>
        </w:rPr>
      </w:pPr>
    </w:p>
    <w:p w14:paraId="65A937EF" w14:textId="27D3BEB1" w:rsidR="00541F1D" w:rsidRDefault="00541F1D" w:rsidP="00215538">
      <w:pPr>
        <w:jc w:val="both"/>
        <w:rPr>
          <w:rStyle w:val="entouragephoto"/>
          <w:b/>
          <w:sz w:val="20"/>
          <w:szCs w:val="20"/>
        </w:rPr>
      </w:pPr>
    </w:p>
    <w:p w14:paraId="0147513D" w14:textId="280448D5" w:rsidR="00541F1D" w:rsidRDefault="00541F1D" w:rsidP="00215538">
      <w:pPr>
        <w:jc w:val="both"/>
        <w:rPr>
          <w:rStyle w:val="entouragephoto"/>
          <w:b/>
          <w:sz w:val="20"/>
          <w:szCs w:val="20"/>
        </w:rPr>
      </w:pPr>
    </w:p>
    <w:p w14:paraId="476AEBA5" w14:textId="6BDEFD3B" w:rsidR="00541F1D" w:rsidRDefault="00541F1D" w:rsidP="00215538">
      <w:pPr>
        <w:jc w:val="both"/>
        <w:rPr>
          <w:rStyle w:val="entouragephoto"/>
          <w:b/>
          <w:sz w:val="20"/>
          <w:szCs w:val="20"/>
        </w:rPr>
      </w:pPr>
    </w:p>
    <w:p w14:paraId="64A5B253" w14:textId="43B6F797" w:rsidR="00541F1D" w:rsidRDefault="00541F1D" w:rsidP="00215538">
      <w:pPr>
        <w:jc w:val="both"/>
        <w:rPr>
          <w:rStyle w:val="entouragephoto"/>
          <w:b/>
          <w:sz w:val="20"/>
          <w:szCs w:val="20"/>
        </w:rPr>
      </w:pPr>
    </w:p>
    <w:p w14:paraId="5D4522BC" w14:textId="16B82850" w:rsidR="00541F1D" w:rsidRDefault="00541F1D" w:rsidP="00215538">
      <w:pPr>
        <w:jc w:val="both"/>
        <w:rPr>
          <w:rStyle w:val="entouragephoto"/>
          <w:b/>
          <w:sz w:val="20"/>
          <w:szCs w:val="20"/>
        </w:rPr>
      </w:pPr>
    </w:p>
    <w:p w14:paraId="31EF504B" w14:textId="44E80ECF" w:rsidR="00541F1D" w:rsidRDefault="00541F1D" w:rsidP="00215538">
      <w:pPr>
        <w:jc w:val="both"/>
        <w:rPr>
          <w:rStyle w:val="entouragephoto"/>
          <w:b/>
          <w:sz w:val="20"/>
          <w:szCs w:val="20"/>
        </w:rPr>
      </w:pPr>
    </w:p>
    <w:p w14:paraId="158CF292" w14:textId="5B427692" w:rsidR="00541F1D" w:rsidRDefault="00541F1D" w:rsidP="00215538">
      <w:pPr>
        <w:jc w:val="both"/>
        <w:rPr>
          <w:rStyle w:val="entouragephoto"/>
          <w:b/>
          <w:sz w:val="20"/>
          <w:szCs w:val="20"/>
        </w:rPr>
      </w:pPr>
    </w:p>
    <w:p w14:paraId="1FCBAD56" w14:textId="77777777" w:rsidR="00541F1D" w:rsidRDefault="00541F1D" w:rsidP="00215538">
      <w:pPr>
        <w:jc w:val="both"/>
        <w:rPr>
          <w:rStyle w:val="entouragephoto"/>
          <w:b/>
          <w:sz w:val="20"/>
          <w:szCs w:val="20"/>
        </w:rPr>
      </w:pPr>
    </w:p>
    <w:p w14:paraId="3807794B" w14:textId="77777777" w:rsidR="00541F1D" w:rsidRPr="00215538" w:rsidRDefault="00541F1D" w:rsidP="00215538">
      <w:pPr>
        <w:jc w:val="both"/>
        <w:rPr>
          <w:rStyle w:val="entouragephoto"/>
          <w:b/>
          <w:sz w:val="20"/>
          <w:szCs w:val="20"/>
        </w:rPr>
      </w:pPr>
    </w:p>
    <w:p w14:paraId="1C681ED5" w14:textId="11C514C8" w:rsidR="00215538" w:rsidRDefault="00215538" w:rsidP="00215538">
      <w:pPr>
        <w:jc w:val="both"/>
        <w:rPr>
          <w:rStyle w:val="entouragephoto"/>
          <w:b/>
          <w:sz w:val="20"/>
          <w:szCs w:val="20"/>
        </w:rPr>
      </w:pPr>
      <w:r w:rsidRPr="00215538">
        <w:rPr>
          <w:rStyle w:val="entouragephoto"/>
          <w:b/>
          <w:sz w:val="20"/>
          <w:szCs w:val="20"/>
        </w:rPr>
        <w:t xml:space="preserve">4. </w:t>
      </w:r>
      <w:proofErr w:type="spellStart"/>
      <w:r w:rsidRPr="00215538">
        <w:rPr>
          <w:rStyle w:val="entouragephoto"/>
          <w:b/>
          <w:sz w:val="20"/>
          <w:szCs w:val="20"/>
        </w:rPr>
        <w:t>Publior</w:t>
      </w:r>
      <w:proofErr w:type="spellEnd"/>
      <w:r w:rsidRPr="00215538">
        <w:rPr>
          <w:rStyle w:val="entouragephoto"/>
          <w:b/>
          <w:sz w:val="20"/>
          <w:szCs w:val="20"/>
        </w:rPr>
        <w:t xml:space="preserve"> souhaite se prémunir contre le risque de rupture de stock et souhaite instaurer un stock de sécurité correspondant à deux semaines de consommation. Ce stock serait détenu à l’année. À combien cela lui reviendrait-il ? Le rythme de commande doit-il être modifié ?</w:t>
      </w:r>
    </w:p>
    <w:p w14:paraId="50BAEAA9" w14:textId="2DC94377" w:rsidR="00541F1D" w:rsidRDefault="00541F1D" w:rsidP="00215538">
      <w:pPr>
        <w:jc w:val="both"/>
        <w:rPr>
          <w:rStyle w:val="entouragephoto"/>
          <w:rFonts w:ascii="Times New Roman" w:hAnsi="Times New Roman"/>
          <w:b/>
          <w:sz w:val="20"/>
          <w:szCs w:val="20"/>
        </w:rPr>
      </w:pPr>
    </w:p>
    <w:p w14:paraId="20F29E85" w14:textId="77777777" w:rsidR="00541F1D" w:rsidRPr="00215538" w:rsidRDefault="00541F1D" w:rsidP="00215538">
      <w:pPr>
        <w:jc w:val="both"/>
        <w:rPr>
          <w:rStyle w:val="entouragephoto"/>
          <w:rFonts w:ascii="Times New Roman" w:hAnsi="Times New Roman"/>
          <w:b/>
          <w:sz w:val="20"/>
          <w:szCs w:val="20"/>
        </w:rPr>
      </w:pPr>
    </w:p>
    <w:p w14:paraId="61738E38" w14:textId="77777777" w:rsidR="00215538" w:rsidRPr="00215538" w:rsidRDefault="00215538" w:rsidP="00215538">
      <w:pPr>
        <w:pBdr>
          <w:top w:val="single" w:sz="4" w:space="1" w:color="auto"/>
          <w:left w:val="single" w:sz="4" w:space="4" w:color="auto"/>
          <w:bottom w:val="single" w:sz="4" w:space="1" w:color="auto"/>
          <w:right w:val="single" w:sz="4" w:space="4" w:color="auto"/>
        </w:pBdr>
        <w:jc w:val="center"/>
        <w:rPr>
          <w:rStyle w:val="entouragephoto"/>
          <w:rFonts w:ascii="Times New Roman" w:hAnsi="Times New Roman"/>
          <w:b/>
          <w:sz w:val="20"/>
          <w:szCs w:val="20"/>
        </w:rPr>
      </w:pPr>
      <w:r w:rsidRPr="00215538">
        <w:rPr>
          <w:rStyle w:val="entouragephoto"/>
          <w:rFonts w:ascii="Times New Roman" w:hAnsi="Times New Roman"/>
          <w:b/>
          <w:sz w:val="20"/>
          <w:szCs w:val="20"/>
        </w:rPr>
        <w:t>Annexe 1 </w:t>
      </w:r>
      <w:r w:rsidRPr="00215538">
        <w:rPr>
          <w:rFonts w:ascii="Times New Roman" w:hAnsi="Times New Roman"/>
          <w:sz w:val="20"/>
          <w:szCs w:val="20"/>
        </w:rPr>
        <w:t>-</w:t>
      </w:r>
      <w:r w:rsidRPr="00215538">
        <w:rPr>
          <w:rStyle w:val="entouragephoto"/>
          <w:rFonts w:ascii="Times New Roman" w:hAnsi="Times New Roman"/>
          <w:b/>
          <w:sz w:val="20"/>
          <w:szCs w:val="20"/>
        </w:rPr>
        <w:t xml:space="preserve"> Informations complémentaires relatives à la gestion du stock de papier</w:t>
      </w:r>
    </w:p>
    <w:p w14:paraId="2923E711" w14:textId="77777777" w:rsidR="00215538" w:rsidRPr="00215538" w:rsidRDefault="00215538" w:rsidP="00215538">
      <w:pPr>
        <w:jc w:val="both"/>
        <w:rPr>
          <w:rStyle w:val="entouragephoto"/>
          <w:rFonts w:ascii="Times New Roman" w:hAnsi="Times New Roman"/>
          <w:sz w:val="20"/>
          <w:szCs w:val="20"/>
        </w:rPr>
      </w:pPr>
      <w:r w:rsidRPr="00215538">
        <w:rPr>
          <w:rStyle w:val="entouragephoto"/>
          <w:rFonts w:ascii="Times New Roman" w:hAnsi="Times New Roman"/>
          <w:sz w:val="20"/>
          <w:szCs w:val="20"/>
        </w:rPr>
        <w:t xml:space="preserve">Les informations complémentaires relatives à la gestion du stock de papier sont les suivantes : </w:t>
      </w:r>
    </w:p>
    <w:p w14:paraId="61644027"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consommation</w:t>
      </w:r>
      <w:proofErr w:type="gramEnd"/>
      <w:r w:rsidRPr="00215538">
        <w:rPr>
          <w:rStyle w:val="entouragephoto"/>
          <w:rFonts w:ascii="Times New Roman" w:hAnsi="Times New Roman"/>
          <w:sz w:val="20"/>
          <w:szCs w:val="20"/>
        </w:rPr>
        <w:t xml:space="preserve"> annuelle de papier journal : 3 540 tonnes ;</w:t>
      </w:r>
    </w:p>
    <w:p w14:paraId="5DFE1539"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prix</w:t>
      </w:r>
      <w:proofErr w:type="gramEnd"/>
      <w:r w:rsidRPr="00215538">
        <w:rPr>
          <w:rStyle w:val="entouragephoto"/>
          <w:rFonts w:ascii="Times New Roman" w:hAnsi="Times New Roman"/>
          <w:sz w:val="20"/>
          <w:szCs w:val="20"/>
        </w:rPr>
        <w:t xml:space="preserve"> de la tonne : 500 € ;</w:t>
      </w:r>
    </w:p>
    <w:p w14:paraId="77810B9D"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coût</w:t>
      </w:r>
      <w:proofErr w:type="gramEnd"/>
      <w:r w:rsidRPr="00215538">
        <w:rPr>
          <w:rStyle w:val="entouragephoto"/>
          <w:rFonts w:ascii="Times New Roman" w:hAnsi="Times New Roman"/>
          <w:sz w:val="20"/>
          <w:szCs w:val="20"/>
        </w:rPr>
        <w:t xml:space="preserve"> de lancement et de réception d’une commande : 2 458,33 € ; </w:t>
      </w:r>
    </w:p>
    <w:p w14:paraId="2CA7730F"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coût</w:t>
      </w:r>
      <w:proofErr w:type="gramEnd"/>
      <w:r w:rsidRPr="00215538">
        <w:rPr>
          <w:rStyle w:val="entouragephoto"/>
          <w:rFonts w:ascii="Times New Roman" w:hAnsi="Times New Roman"/>
          <w:sz w:val="20"/>
          <w:szCs w:val="20"/>
        </w:rPr>
        <w:t xml:space="preserve"> de possession du stock : 1 € par tonne par semaine de détention.</w:t>
      </w:r>
    </w:p>
    <w:p w14:paraId="1329DBD7" w14:textId="77777777" w:rsidR="00215538" w:rsidRDefault="00215538" w:rsidP="00215538">
      <w:pPr>
        <w:jc w:val="both"/>
        <w:rPr>
          <w:rStyle w:val="entouragephoto"/>
          <w:rFonts w:ascii="Times New Roman" w:hAnsi="Times New Roman"/>
          <w:sz w:val="20"/>
          <w:szCs w:val="20"/>
        </w:rPr>
      </w:pPr>
    </w:p>
    <w:p w14:paraId="2EF5C504" w14:textId="42640BEA" w:rsidR="00215538" w:rsidRPr="00215538" w:rsidRDefault="00215538" w:rsidP="00215538">
      <w:pPr>
        <w:jc w:val="both"/>
        <w:rPr>
          <w:rStyle w:val="entouragephoto"/>
          <w:rFonts w:ascii="Times New Roman" w:hAnsi="Times New Roman"/>
          <w:sz w:val="20"/>
          <w:szCs w:val="20"/>
        </w:rPr>
      </w:pPr>
      <w:r w:rsidRPr="00215538">
        <w:rPr>
          <w:rStyle w:val="entouragephoto"/>
          <w:rFonts w:ascii="Times New Roman" w:hAnsi="Times New Roman"/>
          <w:sz w:val="20"/>
          <w:szCs w:val="20"/>
        </w:rPr>
        <w:t>On rappelle que l’activité se déroule sur 50 semaines.</w:t>
      </w:r>
    </w:p>
    <w:p w14:paraId="2593F7A2" w14:textId="77777777" w:rsidR="00215538" w:rsidRDefault="00215538" w:rsidP="00215538">
      <w:pPr>
        <w:jc w:val="both"/>
        <w:rPr>
          <w:rStyle w:val="entouragephoto"/>
          <w:rFonts w:ascii="Times New Roman" w:hAnsi="Times New Roman"/>
        </w:rPr>
      </w:pPr>
    </w:p>
    <w:p w14:paraId="4DA674E9" w14:textId="318B4B8A" w:rsidR="00541F1D" w:rsidRPr="00541F1D" w:rsidRDefault="00215538" w:rsidP="00541F1D">
      <w:pPr>
        <w:pStyle w:val="Titre3"/>
        <w:rPr>
          <w:rStyle w:val="entouragephoto"/>
        </w:rPr>
      </w:pPr>
      <w:bookmarkStart w:id="17" w:name="_Toc220927751"/>
      <w:r w:rsidRPr="00541F1D">
        <w:rPr>
          <w:rStyle w:val="entouragephoto"/>
        </w:rPr>
        <w:t xml:space="preserve">Exercice </w:t>
      </w:r>
      <w:proofErr w:type="gramStart"/>
      <w:r w:rsidR="00B92CF7">
        <w:rPr>
          <w:rStyle w:val="entouragephoto"/>
        </w:rPr>
        <w:t>8</w:t>
      </w:r>
      <w:r w:rsidR="00541F1D" w:rsidRPr="00541F1D">
        <w:rPr>
          <w:rStyle w:val="entouragephoto"/>
        </w:rPr>
        <w:t xml:space="preserve">  -</w:t>
      </w:r>
      <w:proofErr w:type="gramEnd"/>
      <w:r w:rsidR="00541F1D" w:rsidRPr="00541F1D">
        <w:rPr>
          <w:rStyle w:val="entouragephoto"/>
        </w:rPr>
        <w:t xml:space="preserve"> Synthèse</w:t>
      </w:r>
      <w:bookmarkEnd w:id="17"/>
      <w:r w:rsidR="00541F1D" w:rsidRPr="00541F1D">
        <w:rPr>
          <w:rStyle w:val="entouragephoto"/>
        </w:rPr>
        <w:t xml:space="preserve"> </w:t>
      </w:r>
    </w:p>
    <w:p w14:paraId="57D01EEB" w14:textId="663EF3C3" w:rsidR="00541F1D" w:rsidRDefault="00541F1D" w:rsidP="00541F1D"/>
    <w:p w14:paraId="53D27D61" w14:textId="383B12B3" w:rsidR="00541F1D" w:rsidRDefault="00541F1D" w:rsidP="00541F1D">
      <w:pPr>
        <w:spacing w:line="360" w:lineRule="auto"/>
        <w:rPr>
          <w:rFonts w:cstheme="minorHAnsi"/>
        </w:rPr>
      </w:pPr>
      <w:bookmarkStart w:id="18" w:name="_Hlk218000055"/>
      <w:r>
        <w:rPr>
          <w:rFonts w:cstheme="minorHAnsi"/>
        </w:rPr>
        <w:t xml:space="preserve">A partir du 01/01/N, l’entreprise BUT a décidé de se lancer dans la commercialisation de raquettes de </w:t>
      </w:r>
      <w:proofErr w:type="spellStart"/>
      <w:r>
        <w:rPr>
          <w:rFonts w:cstheme="minorHAnsi"/>
        </w:rPr>
        <w:t>Padel</w:t>
      </w:r>
      <w:proofErr w:type="spellEnd"/>
      <w:r>
        <w:rPr>
          <w:rFonts w:cstheme="minorHAnsi"/>
        </w:rPr>
        <w:t xml:space="preserve">. Elle estime acheter et vendre 9000 raquettes par an.  </w:t>
      </w:r>
    </w:p>
    <w:p w14:paraId="4D20C449" w14:textId="77777777" w:rsidR="00541F1D" w:rsidRDefault="00541F1D" w:rsidP="00541F1D">
      <w:pPr>
        <w:spacing w:line="360" w:lineRule="auto"/>
        <w:rPr>
          <w:rFonts w:cstheme="minorHAnsi"/>
        </w:rPr>
      </w:pPr>
      <w:r>
        <w:rPr>
          <w:rFonts w:cstheme="minorHAnsi"/>
        </w:rPr>
        <w:t xml:space="preserve">Pour l’instant les conditions d’achat et de stockage sont les suivantes : </w:t>
      </w:r>
    </w:p>
    <w:p w14:paraId="7D16FA62"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Prix d’achat unitaire : 39€</w:t>
      </w:r>
    </w:p>
    <w:p w14:paraId="759087F2"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lastRenderedPageBreak/>
        <w:t xml:space="preserve">Nombre de commandes annuel : 60 </w:t>
      </w:r>
    </w:p>
    <w:p w14:paraId="44BC42FA"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Coût de lancement d’une commande : 65€</w:t>
      </w:r>
    </w:p>
    <w:p w14:paraId="0562589A"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Taux de possession du stock : 8%</w:t>
      </w:r>
    </w:p>
    <w:p w14:paraId="28EDAF03"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L’entreprise désire avoir en permanence un stock de sécurité de 175 raquettes</w:t>
      </w:r>
    </w:p>
    <w:p w14:paraId="415FE03B"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Le délai de livraison des fournisseurs est de 10 jours</w:t>
      </w:r>
    </w:p>
    <w:bookmarkEnd w:id="18"/>
    <w:p w14:paraId="6419BC4D" w14:textId="77777777" w:rsidR="00541F1D" w:rsidRDefault="00541F1D" w:rsidP="00541F1D">
      <w:pPr>
        <w:spacing w:line="360" w:lineRule="auto"/>
        <w:rPr>
          <w:rFonts w:cstheme="minorHAnsi"/>
          <w:b/>
          <w:u w:val="single"/>
        </w:rPr>
      </w:pPr>
    </w:p>
    <w:p w14:paraId="4A59CC0F" w14:textId="4D491BBE" w:rsidR="00541F1D" w:rsidRPr="00541F1D" w:rsidRDefault="00541F1D" w:rsidP="00541F1D">
      <w:pPr>
        <w:pStyle w:val="Paragraphedeliste"/>
        <w:numPr>
          <w:ilvl w:val="0"/>
          <w:numId w:val="42"/>
        </w:numPr>
        <w:spacing w:after="0" w:line="240" w:lineRule="auto"/>
        <w:ind w:left="714" w:hanging="357"/>
        <w:rPr>
          <w:rFonts w:cstheme="minorHAnsi"/>
        </w:rPr>
      </w:pPr>
      <w:r>
        <w:rPr>
          <w:rFonts w:cstheme="minorHAnsi"/>
          <w:b/>
          <w:i/>
        </w:rPr>
        <w:t>Déterminez le coût de gestion du stock annuel.</w:t>
      </w:r>
    </w:p>
    <w:p w14:paraId="08BA2324" w14:textId="252821E7" w:rsidR="00541F1D" w:rsidRDefault="00541F1D" w:rsidP="00541F1D">
      <w:pPr>
        <w:spacing w:after="0" w:line="240" w:lineRule="auto"/>
        <w:rPr>
          <w:rFonts w:cstheme="minorHAnsi"/>
        </w:rPr>
      </w:pPr>
    </w:p>
    <w:p w14:paraId="0FA95F68" w14:textId="77777777" w:rsidR="00541F1D" w:rsidRPr="00541F1D" w:rsidRDefault="00541F1D" w:rsidP="00541F1D">
      <w:pPr>
        <w:spacing w:after="0" w:line="240" w:lineRule="auto"/>
        <w:rPr>
          <w:rFonts w:cstheme="minorHAnsi"/>
        </w:rPr>
      </w:pPr>
    </w:p>
    <w:p w14:paraId="71F63F7A" w14:textId="77777777" w:rsidR="00541F1D" w:rsidRDefault="00541F1D" w:rsidP="00541F1D">
      <w:pPr>
        <w:spacing w:after="0" w:line="240" w:lineRule="auto"/>
        <w:ind w:left="357"/>
        <w:rPr>
          <w:rFonts w:cstheme="minorHAnsi"/>
          <w:b/>
          <w:i/>
        </w:rPr>
      </w:pPr>
    </w:p>
    <w:p w14:paraId="0EEE17F8" w14:textId="77777777" w:rsidR="00541F1D" w:rsidRPr="00A77982" w:rsidRDefault="00541F1D" w:rsidP="00541F1D">
      <w:pPr>
        <w:spacing w:after="0" w:line="240" w:lineRule="auto"/>
        <w:ind w:left="357"/>
        <w:rPr>
          <w:rFonts w:cstheme="minorHAnsi"/>
          <w:bCs/>
          <w:iCs/>
        </w:rPr>
      </w:pPr>
      <w:r w:rsidRPr="00A77982">
        <w:rPr>
          <w:rFonts w:cstheme="minorHAnsi"/>
          <w:bCs/>
          <w:iCs/>
        </w:rPr>
        <w:t xml:space="preserve">La première livraison de l’année a eu lieu le </w:t>
      </w:r>
      <w:r>
        <w:rPr>
          <w:rFonts w:cstheme="minorHAnsi"/>
          <w:bCs/>
          <w:iCs/>
        </w:rPr>
        <w:t>2</w:t>
      </w:r>
      <w:r w:rsidRPr="00A77982">
        <w:rPr>
          <w:rFonts w:cstheme="minorHAnsi"/>
          <w:bCs/>
          <w:iCs/>
        </w:rPr>
        <w:t xml:space="preserve">/01/N.  Elle a été de </w:t>
      </w:r>
      <w:r>
        <w:rPr>
          <w:rFonts w:cstheme="minorHAnsi"/>
          <w:bCs/>
          <w:iCs/>
        </w:rPr>
        <w:t>325</w:t>
      </w:r>
      <w:r w:rsidRPr="00A77982">
        <w:rPr>
          <w:rFonts w:cstheme="minorHAnsi"/>
          <w:bCs/>
          <w:iCs/>
        </w:rPr>
        <w:t xml:space="preserve"> raquettes. </w:t>
      </w:r>
    </w:p>
    <w:p w14:paraId="5F1A4741" w14:textId="77777777" w:rsidR="00541F1D" w:rsidRDefault="00541F1D" w:rsidP="00541F1D">
      <w:pPr>
        <w:spacing w:after="0" w:line="240" w:lineRule="auto"/>
        <w:ind w:left="357"/>
        <w:rPr>
          <w:rFonts w:cstheme="minorHAnsi"/>
          <w:b/>
          <w:i/>
        </w:rPr>
      </w:pPr>
    </w:p>
    <w:p w14:paraId="0E2C715E" w14:textId="6FBDCD01" w:rsidR="00541F1D" w:rsidRDefault="00541F1D" w:rsidP="00541F1D">
      <w:pPr>
        <w:pStyle w:val="Paragraphedeliste"/>
        <w:numPr>
          <w:ilvl w:val="0"/>
          <w:numId w:val="42"/>
        </w:numPr>
        <w:spacing w:after="0" w:line="240" w:lineRule="auto"/>
        <w:rPr>
          <w:rFonts w:cstheme="minorHAnsi"/>
          <w:b/>
          <w:i/>
        </w:rPr>
      </w:pPr>
      <w:r>
        <w:rPr>
          <w:rFonts w:cstheme="minorHAnsi"/>
          <w:b/>
          <w:i/>
        </w:rPr>
        <w:t>Comment a été déterminé la quantité livrée au 2/01/N ?</w:t>
      </w:r>
    </w:p>
    <w:p w14:paraId="5F6E905B" w14:textId="38270E0D" w:rsidR="00541F1D" w:rsidRDefault="00541F1D" w:rsidP="00541F1D">
      <w:pPr>
        <w:spacing w:after="0" w:line="240" w:lineRule="auto"/>
        <w:rPr>
          <w:rFonts w:cstheme="minorHAnsi"/>
          <w:b/>
          <w:i/>
        </w:rPr>
      </w:pPr>
    </w:p>
    <w:p w14:paraId="4D52E3E9" w14:textId="48133C89" w:rsidR="00541F1D" w:rsidRDefault="00541F1D" w:rsidP="00541F1D">
      <w:pPr>
        <w:spacing w:after="0" w:line="240" w:lineRule="auto"/>
        <w:rPr>
          <w:rFonts w:cstheme="minorHAnsi"/>
          <w:b/>
          <w:i/>
        </w:rPr>
      </w:pPr>
    </w:p>
    <w:p w14:paraId="2506279E" w14:textId="77777777" w:rsidR="00541F1D" w:rsidRPr="00541F1D" w:rsidRDefault="00541F1D" w:rsidP="00541F1D">
      <w:pPr>
        <w:spacing w:after="0" w:line="240" w:lineRule="auto"/>
        <w:rPr>
          <w:rFonts w:cstheme="minorHAnsi"/>
          <w:b/>
          <w:i/>
        </w:rPr>
      </w:pPr>
    </w:p>
    <w:p w14:paraId="5A05D413" w14:textId="7FFE3DA7" w:rsidR="00541F1D" w:rsidRDefault="00541F1D" w:rsidP="00541F1D">
      <w:pPr>
        <w:pStyle w:val="Paragraphedeliste"/>
        <w:numPr>
          <w:ilvl w:val="0"/>
          <w:numId w:val="42"/>
        </w:numPr>
        <w:spacing w:after="0" w:line="240" w:lineRule="auto"/>
        <w:rPr>
          <w:rFonts w:cstheme="minorHAnsi"/>
          <w:b/>
          <w:i/>
        </w:rPr>
      </w:pPr>
      <w:r>
        <w:rPr>
          <w:rFonts w:cstheme="minorHAnsi"/>
          <w:b/>
          <w:i/>
        </w:rPr>
        <w:t>Quel sera la quantité livrée pour la 2</w:t>
      </w:r>
      <w:r w:rsidRPr="00E06CBC">
        <w:rPr>
          <w:rFonts w:cstheme="minorHAnsi"/>
          <w:b/>
          <w:i/>
          <w:vertAlign w:val="superscript"/>
        </w:rPr>
        <w:t>ème</w:t>
      </w:r>
      <w:r>
        <w:rPr>
          <w:rFonts w:cstheme="minorHAnsi"/>
          <w:b/>
          <w:i/>
        </w:rPr>
        <w:t xml:space="preserve"> livraison ?</w:t>
      </w:r>
    </w:p>
    <w:p w14:paraId="579031F8" w14:textId="31532C41" w:rsidR="00541F1D" w:rsidRDefault="00541F1D" w:rsidP="00541F1D">
      <w:pPr>
        <w:spacing w:after="0" w:line="240" w:lineRule="auto"/>
        <w:rPr>
          <w:rFonts w:cstheme="minorHAnsi"/>
          <w:b/>
          <w:i/>
        </w:rPr>
      </w:pPr>
    </w:p>
    <w:p w14:paraId="5ED595D9" w14:textId="24E54485" w:rsidR="00541F1D" w:rsidRDefault="00541F1D" w:rsidP="00541F1D">
      <w:pPr>
        <w:spacing w:after="0" w:line="240" w:lineRule="auto"/>
        <w:rPr>
          <w:rFonts w:cstheme="minorHAnsi"/>
          <w:b/>
          <w:i/>
        </w:rPr>
      </w:pPr>
    </w:p>
    <w:p w14:paraId="0A82696D" w14:textId="77777777" w:rsidR="00541F1D" w:rsidRPr="00541F1D" w:rsidRDefault="00541F1D" w:rsidP="00541F1D">
      <w:pPr>
        <w:spacing w:after="0" w:line="240" w:lineRule="auto"/>
        <w:rPr>
          <w:rFonts w:cstheme="minorHAnsi"/>
          <w:b/>
          <w:i/>
        </w:rPr>
      </w:pPr>
    </w:p>
    <w:p w14:paraId="2CA5CE32" w14:textId="42E296AD" w:rsidR="00541F1D" w:rsidRDefault="00541F1D" w:rsidP="00541F1D">
      <w:pPr>
        <w:pStyle w:val="Paragraphedeliste"/>
        <w:numPr>
          <w:ilvl w:val="0"/>
          <w:numId w:val="42"/>
        </w:numPr>
        <w:spacing w:after="0" w:line="240" w:lineRule="auto"/>
        <w:rPr>
          <w:rFonts w:cstheme="minorHAnsi"/>
          <w:b/>
          <w:i/>
        </w:rPr>
      </w:pPr>
      <w:r>
        <w:rPr>
          <w:rFonts w:cstheme="minorHAnsi"/>
          <w:b/>
          <w:i/>
        </w:rPr>
        <w:t>Quel sera la date de cette 2</w:t>
      </w:r>
      <w:r w:rsidRPr="00110A09">
        <w:rPr>
          <w:rFonts w:cstheme="minorHAnsi"/>
          <w:b/>
          <w:i/>
          <w:vertAlign w:val="superscript"/>
        </w:rPr>
        <w:t>ème</w:t>
      </w:r>
      <w:r>
        <w:rPr>
          <w:rFonts w:cstheme="minorHAnsi"/>
          <w:b/>
          <w:i/>
        </w:rPr>
        <w:t xml:space="preserve"> livraison ?</w:t>
      </w:r>
      <w:r w:rsidRPr="00DE75D7">
        <w:rPr>
          <w:rFonts w:cstheme="minorHAnsi"/>
          <w:b/>
          <w:i/>
        </w:rPr>
        <w:t xml:space="preserve"> </w:t>
      </w:r>
      <w:r w:rsidRPr="00D71FD4">
        <w:rPr>
          <w:rFonts w:cstheme="minorHAnsi"/>
          <w:b/>
          <w:i/>
        </w:rPr>
        <w:t>(</w:t>
      </w:r>
      <w:proofErr w:type="gramStart"/>
      <w:r w:rsidRPr="00D71FD4">
        <w:rPr>
          <w:rFonts w:cstheme="minorHAnsi"/>
          <w:b/>
          <w:i/>
        </w:rPr>
        <w:t>hypothèse</w:t>
      </w:r>
      <w:proofErr w:type="gramEnd"/>
      <w:r w:rsidRPr="00D71FD4">
        <w:rPr>
          <w:rFonts w:cstheme="minorHAnsi"/>
          <w:b/>
          <w:i/>
        </w:rPr>
        <w:t> : les consommations sont régulières sur l’année).</w:t>
      </w:r>
    </w:p>
    <w:p w14:paraId="09BB3375" w14:textId="782A95B0" w:rsidR="00541F1D" w:rsidRDefault="00541F1D" w:rsidP="00541F1D">
      <w:pPr>
        <w:spacing w:after="0" w:line="240" w:lineRule="auto"/>
        <w:rPr>
          <w:rFonts w:cstheme="minorHAnsi"/>
          <w:b/>
          <w:i/>
        </w:rPr>
      </w:pPr>
    </w:p>
    <w:p w14:paraId="14BD711C" w14:textId="5E48452C" w:rsidR="00541F1D" w:rsidRDefault="00541F1D" w:rsidP="00541F1D">
      <w:pPr>
        <w:spacing w:after="0" w:line="240" w:lineRule="auto"/>
        <w:rPr>
          <w:rFonts w:cstheme="minorHAnsi"/>
          <w:b/>
          <w:i/>
        </w:rPr>
      </w:pPr>
    </w:p>
    <w:p w14:paraId="15929BB4" w14:textId="4E494CFC" w:rsidR="00541F1D" w:rsidRDefault="00541F1D" w:rsidP="00541F1D">
      <w:pPr>
        <w:spacing w:after="0" w:line="240" w:lineRule="auto"/>
        <w:rPr>
          <w:rFonts w:cstheme="minorHAnsi"/>
          <w:b/>
          <w:i/>
        </w:rPr>
      </w:pPr>
    </w:p>
    <w:p w14:paraId="47980698" w14:textId="4BF3F05B" w:rsidR="00541F1D" w:rsidRPr="00541F1D" w:rsidRDefault="00541F1D" w:rsidP="00541F1D">
      <w:pPr>
        <w:pStyle w:val="Titre3"/>
        <w:rPr>
          <w:rStyle w:val="entouragephoto"/>
        </w:rPr>
      </w:pPr>
      <w:bookmarkStart w:id="19" w:name="_Toc220927752"/>
      <w:r w:rsidRPr="00541F1D">
        <w:rPr>
          <w:rStyle w:val="entouragephoto"/>
        </w:rPr>
        <w:t xml:space="preserve">Exercice </w:t>
      </w:r>
      <w:proofErr w:type="gramStart"/>
      <w:r w:rsidR="00B92CF7">
        <w:rPr>
          <w:rStyle w:val="entouragephoto"/>
        </w:rPr>
        <w:t>9</w:t>
      </w:r>
      <w:r w:rsidRPr="00541F1D">
        <w:rPr>
          <w:rStyle w:val="entouragephoto"/>
        </w:rPr>
        <w:t xml:space="preserve">  -</w:t>
      </w:r>
      <w:proofErr w:type="gramEnd"/>
      <w:r w:rsidRPr="00541F1D">
        <w:rPr>
          <w:rStyle w:val="entouragephoto"/>
        </w:rPr>
        <w:t xml:space="preserve"> Synthèse </w:t>
      </w:r>
      <w:r>
        <w:rPr>
          <w:rStyle w:val="entouragephoto"/>
        </w:rPr>
        <w:t>bis</w:t>
      </w:r>
      <w:bookmarkEnd w:id="19"/>
    </w:p>
    <w:p w14:paraId="6D1B339D" w14:textId="77777777" w:rsidR="00541F1D" w:rsidRDefault="00541F1D" w:rsidP="00541F1D">
      <w:pPr>
        <w:spacing w:after="0" w:line="240" w:lineRule="auto"/>
        <w:rPr>
          <w:rFonts w:cstheme="minorHAnsi"/>
          <w:b/>
          <w:i/>
        </w:rPr>
      </w:pPr>
    </w:p>
    <w:p w14:paraId="2E315F3E" w14:textId="371FA50A" w:rsidR="00541F1D" w:rsidRDefault="00541F1D" w:rsidP="00541F1D">
      <w:pPr>
        <w:spacing w:after="0" w:line="240" w:lineRule="auto"/>
        <w:rPr>
          <w:rFonts w:cstheme="minorHAnsi"/>
          <w:b/>
          <w:i/>
        </w:rPr>
      </w:pPr>
    </w:p>
    <w:p w14:paraId="6228482F" w14:textId="56F2C14D" w:rsidR="00541F1D" w:rsidRPr="00541F1D" w:rsidRDefault="00541F1D" w:rsidP="00541F1D">
      <w:pPr>
        <w:spacing w:after="0" w:line="360" w:lineRule="auto"/>
        <w:rPr>
          <w:rFonts w:ascii="Calibri" w:eastAsia="Times New Roman" w:hAnsi="Calibri" w:cs="Calibri"/>
          <w:lang w:eastAsia="fr-FR"/>
        </w:rPr>
      </w:pPr>
      <w:r w:rsidRPr="00541F1D">
        <w:rPr>
          <w:rFonts w:ascii="Calibri" w:eastAsia="Times New Roman" w:hAnsi="Calibri" w:cs="Calibri"/>
          <w:lang w:eastAsia="fr-FR"/>
        </w:rPr>
        <w:t>L’entreprise B</w:t>
      </w:r>
      <w:r>
        <w:rPr>
          <w:rFonts w:ascii="Calibri" w:eastAsia="Times New Roman" w:hAnsi="Calibri" w:cs="Calibri"/>
          <w:lang w:eastAsia="fr-FR"/>
        </w:rPr>
        <w:t>RET</w:t>
      </w:r>
      <w:r w:rsidRPr="00541F1D">
        <w:rPr>
          <w:rFonts w:ascii="Calibri" w:eastAsia="Times New Roman" w:hAnsi="Calibri" w:cs="Calibri"/>
          <w:lang w:eastAsia="fr-FR"/>
        </w:rPr>
        <w:t xml:space="preserve"> est spécialisée dans la commercialisation de sweat-shirts « Street Style ». Elle estime acheter 24000 sweats par an.  Pour l’instant les conditions d’achat et de stockage sont les suivantes : </w:t>
      </w:r>
    </w:p>
    <w:p w14:paraId="3E661801"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Prix d’achat unitaire : 30€</w:t>
      </w:r>
    </w:p>
    <w:p w14:paraId="6DB3AB89"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 xml:space="preserve">Nombre de commandes annuel : 6 </w:t>
      </w:r>
    </w:p>
    <w:p w14:paraId="20C8AA6C"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Coût de lancement d’une commande : 119€</w:t>
      </w:r>
    </w:p>
    <w:p w14:paraId="4D3EAA41"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Taux de possession du stock : 4%</w:t>
      </w:r>
    </w:p>
    <w:p w14:paraId="78166237" w14:textId="39EE8323" w:rsidR="00541F1D" w:rsidRDefault="00541F1D" w:rsidP="00541F1D">
      <w:pPr>
        <w:spacing w:after="0" w:line="360" w:lineRule="auto"/>
        <w:rPr>
          <w:rFonts w:ascii="Calibri" w:eastAsia="Times New Roman" w:hAnsi="Calibri" w:cs="Calibri"/>
          <w:b/>
          <w:u w:val="single"/>
          <w:lang w:eastAsia="fr-FR"/>
        </w:rPr>
      </w:pPr>
    </w:p>
    <w:p w14:paraId="0E29993B" w14:textId="77777777" w:rsidR="00541F1D" w:rsidRPr="00541F1D" w:rsidRDefault="00541F1D" w:rsidP="00541F1D">
      <w:pPr>
        <w:spacing w:after="0" w:line="360" w:lineRule="auto"/>
        <w:rPr>
          <w:rFonts w:ascii="Calibri" w:eastAsia="Times New Roman" w:hAnsi="Calibri" w:cs="Calibri"/>
          <w:b/>
          <w:u w:val="single"/>
          <w:lang w:eastAsia="fr-FR"/>
        </w:rPr>
      </w:pPr>
    </w:p>
    <w:p w14:paraId="0DC2D9AF" w14:textId="77777777" w:rsidR="00541F1D" w:rsidRPr="00541F1D" w:rsidRDefault="00541F1D" w:rsidP="00541F1D">
      <w:pPr>
        <w:spacing w:after="0" w:line="360" w:lineRule="auto"/>
        <w:rPr>
          <w:rFonts w:ascii="Calibri" w:eastAsia="Times New Roman" w:hAnsi="Calibri" w:cs="Calibri"/>
          <w:b/>
          <w:u w:val="single"/>
          <w:lang w:eastAsia="fr-FR"/>
        </w:rPr>
      </w:pPr>
      <w:r w:rsidRPr="00541F1D">
        <w:rPr>
          <w:rFonts w:ascii="Calibri" w:eastAsia="Times New Roman" w:hAnsi="Calibri" w:cs="Calibri"/>
          <w:b/>
          <w:u w:val="single"/>
          <w:lang w:eastAsia="fr-FR"/>
        </w:rPr>
        <w:t xml:space="preserve">Travail à faire (sans tenir compte du stock de sécurité) </w:t>
      </w:r>
    </w:p>
    <w:p w14:paraId="0725D23D" w14:textId="6CE812CB" w:rsidR="00541F1D" w:rsidRDefault="00541F1D" w:rsidP="00541F1D">
      <w:pPr>
        <w:numPr>
          <w:ilvl w:val="0"/>
          <w:numId w:val="44"/>
        </w:numPr>
        <w:spacing w:after="0" w:line="240" w:lineRule="auto"/>
        <w:contextualSpacing/>
        <w:rPr>
          <w:rFonts w:ascii="Calibri" w:eastAsia="Times New Roman" w:hAnsi="Calibri" w:cs="Calibri"/>
          <w:b/>
          <w:i/>
          <w:lang w:eastAsia="fr-FR"/>
        </w:rPr>
      </w:pPr>
      <w:r w:rsidRPr="00541F1D">
        <w:rPr>
          <w:rFonts w:ascii="Calibri" w:eastAsia="Times New Roman" w:hAnsi="Calibri" w:cs="Calibri"/>
          <w:b/>
          <w:i/>
          <w:lang w:eastAsia="fr-FR"/>
        </w:rPr>
        <w:t>Déterminez le coût de gestion du stock annuel.</w:t>
      </w:r>
    </w:p>
    <w:p w14:paraId="1E25F5F3" w14:textId="77777777" w:rsidR="00541F1D" w:rsidRPr="00541F1D" w:rsidRDefault="00541F1D" w:rsidP="00541F1D">
      <w:pPr>
        <w:spacing w:after="0" w:line="240" w:lineRule="auto"/>
        <w:ind w:left="714"/>
        <w:contextualSpacing/>
        <w:rPr>
          <w:rFonts w:ascii="Calibri" w:eastAsia="Times New Roman" w:hAnsi="Calibri" w:cs="Calibri"/>
          <w:b/>
          <w:i/>
          <w:lang w:eastAsia="fr-FR"/>
        </w:rPr>
      </w:pPr>
    </w:p>
    <w:p w14:paraId="50FF2276" w14:textId="1EA04B3D" w:rsidR="00541F1D" w:rsidRDefault="00541F1D" w:rsidP="00541F1D">
      <w:pPr>
        <w:spacing w:after="0" w:line="240" w:lineRule="auto"/>
        <w:ind w:left="714"/>
        <w:contextualSpacing/>
        <w:rPr>
          <w:rFonts w:ascii="Calibri" w:eastAsia="Times New Roman" w:hAnsi="Calibri" w:cs="Calibri"/>
          <w:b/>
          <w:i/>
          <w:lang w:eastAsia="fr-FR"/>
        </w:rPr>
      </w:pPr>
    </w:p>
    <w:p w14:paraId="06732F4B" w14:textId="6988177E" w:rsidR="00541F1D" w:rsidRDefault="00541F1D" w:rsidP="00541F1D">
      <w:pPr>
        <w:spacing w:after="0" w:line="240" w:lineRule="auto"/>
        <w:ind w:left="714"/>
        <w:contextualSpacing/>
        <w:rPr>
          <w:rFonts w:ascii="Calibri" w:eastAsia="Times New Roman" w:hAnsi="Calibri" w:cs="Calibri"/>
          <w:b/>
          <w:i/>
          <w:lang w:eastAsia="fr-FR"/>
        </w:rPr>
      </w:pPr>
    </w:p>
    <w:p w14:paraId="24FA272C" w14:textId="77777777" w:rsidR="00541F1D" w:rsidRPr="00541F1D" w:rsidRDefault="00541F1D" w:rsidP="00541F1D">
      <w:pPr>
        <w:spacing w:after="0" w:line="240" w:lineRule="auto"/>
        <w:ind w:left="714"/>
        <w:contextualSpacing/>
        <w:rPr>
          <w:rFonts w:ascii="Calibri" w:eastAsia="Times New Roman" w:hAnsi="Calibri" w:cs="Calibri"/>
          <w:b/>
          <w:i/>
          <w:lang w:eastAsia="fr-FR"/>
        </w:rPr>
      </w:pPr>
    </w:p>
    <w:p w14:paraId="66D9DA76" w14:textId="31593D06"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Est-ce que ce coût de gestion de stock est optimal ?</w:t>
      </w:r>
    </w:p>
    <w:p w14:paraId="4786EF8A" w14:textId="0BE9F258" w:rsidR="00541F1D" w:rsidRDefault="00541F1D" w:rsidP="00541F1D">
      <w:pPr>
        <w:spacing w:after="0" w:line="240" w:lineRule="auto"/>
        <w:contextualSpacing/>
        <w:rPr>
          <w:rFonts w:ascii="Calibri" w:eastAsia="Times New Roman" w:hAnsi="Calibri" w:cs="Calibri"/>
          <w:b/>
          <w:i/>
          <w:lang w:eastAsia="fr-FR"/>
        </w:rPr>
      </w:pPr>
    </w:p>
    <w:p w14:paraId="2902BFE2"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4E9ED9A7" w14:textId="77777777" w:rsidR="00541F1D" w:rsidRPr="00541F1D" w:rsidRDefault="00541F1D" w:rsidP="00541F1D">
      <w:pPr>
        <w:spacing w:after="0" w:line="240" w:lineRule="auto"/>
        <w:rPr>
          <w:rFonts w:ascii="Calibri" w:eastAsia="Times New Roman" w:hAnsi="Calibri" w:cs="Calibri"/>
          <w:b/>
          <w:i/>
          <w:lang w:eastAsia="fr-FR"/>
        </w:rPr>
      </w:pPr>
    </w:p>
    <w:p w14:paraId="3F10AE04" w14:textId="2BBD9A21"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lastRenderedPageBreak/>
        <w:t>Déterminez le nombre de commande permettant d’atteindre le coût de gestion de stock le plus faible possible</w:t>
      </w:r>
    </w:p>
    <w:p w14:paraId="23CEA0FB" w14:textId="4902917A" w:rsidR="00541F1D" w:rsidRDefault="00541F1D" w:rsidP="00541F1D">
      <w:pPr>
        <w:spacing w:after="0" w:line="240" w:lineRule="auto"/>
        <w:contextualSpacing/>
        <w:rPr>
          <w:rFonts w:ascii="Calibri" w:eastAsia="Times New Roman" w:hAnsi="Calibri" w:cs="Calibri"/>
          <w:b/>
          <w:i/>
          <w:lang w:eastAsia="fr-FR"/>
        </w:rPr>
      </w:pPr>
    </w:p>
    <w:p w14:paraId="0293DC6D" w14:textId="7D7BF2AC" w:rsidR="00541F1D" w:rsidRDefault="00541F1D" w:rsidP="00541F1D">
      <w:pPr>
        <w:spacing w:after="0" w:line="240" w:lineRule="auto"/>
        <w:contextualSpacing/>
        <w:rPr>
          <w:rFonts w:ascii="Calibri" w:eastAsia="Times New Roman" w:hAnsi="Calibri" w:cs="Calibri"/>
          <w:b/>
          <w:i/>
          <w:lang w:eastAsia="fr-FR"/>
        </w:rPr>
      </w:pPr>
    </w:p>
    <w:p w14:paraId="1719AFB8" w14:textId="4F76DA5E" w:rsidR="00541F1D" w:rsidRDefault="00541F1D" w:rsidP="00541F1D">
      <w:pPr>
        <w:spacing w:after="0" w:line="240" w:lineRule="auto"/>
        <w:contextualSpacing/>
        <w:rPr>
          <w:rFonts w:ascii="Calibri" w:eastAsia="Times New Roman" w:hAnsi="Calibri" w:cs="Calibri"/>
          <w:b/>
          <w:i/>
          <w:lang w:eastAsia="fr-FR"/>
        </w:rPr>
      </w:pPr>
    </w:p>
    <w:p w14:paraId="1DA42EA7" w14:textId="3E9E82BA" w:rsidR="00541F1D" w:rsidRDefault="00541F1D" w:rsidP="00541F1D">
      <w:pPr>
        <w:spacing w:after="0" w:line="240" w:lineRule="auto"/>
        <w:contextualSpacing/>
        <w:rPr>
          <w:rFonts w:ascii="Calibri" w:eastAsia="Times New Roman" w:hAnsi="Calibri" w:cs="Calibri"/>
          <w:b/>
          <w:i/>
          <w:lang w:eastAsia="fr-FR"/>
        </w:rPr>
      </w:pPr>
    </w:p>
    <w:p w14:paraId="6209ED0A" w14:textId="31D77FCF" w:rsidR="00541F1D" w:rsidRDefault="00541F1D" w:rsidP="00541F1D">
      <w:pPr>
        <w:spacing w:after="0" w:line="240" w:lineRule="auto"/>
        <w:contextualSpacing/>
        <w:rPr>
          <w:rFonts w:ascii="Calibri" w:eastAsia="Times New Roman" w:hAnsi="Calibri" w:cs="Calibri"/>
          <w:b/>
          <w:i/>
          <w:lang w:eastAsia="fr-FR"/>
        </w:rPr>
      </w:pPr>
    </w:p>
    <w:p w14:paraId="334F069C" w14:textId="79BD636A" w:rsidR="00541F1D" w:rsidRDefault="00541F1D" w:rsidP="00541F1D">
      <w:pPr>
        <w:spacing w:after="0" w:line="240" w:lineRule="auto"/>
        <w:contextualSpacing/>
        <w:rPr>
          <w:rFonts w:ascii="Calibri" w:eastAsia="Times New Roman" w:hAnsi="Calibri" w:cs="Calibri"/>
          <w:b/>
          <w:i/>
          <w:lang w:eastAsia="fr-FR"/>
        </w:rPr>
      </w:pPr>
    </w:p>
    <w:p w14:paraId="719BC40E" w14:textId="7FBD324F" w:rsidR="00541F1D" w:rsidRDefault="00541F1D" w:rsidP="00541F1D">
      <w:pPr>
        <w:spacing w:after="0" w:line="240" w:lineRule="auto"/>
        <w:contextualSpacing/>
        <w:rPr>
          <w:rFonts w:ascii="Calibri" w:eastAsia="Times New Roman" w:hAnsi="Calibri" w:cs="Calibri"/>
          <w:b/>
          <w:i/>
          <w:lang w:eastAsia="fr-FR"/>
        </w:rPr>
      </w:pPr>
    </w:p>
    <w:p w14:paraId="18401031"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7DF09AD4" w14:textId="77777777" w:rsidR="00541F1D" w:rsidRPr="00541F1D" w:rsidRDefault="00541F1D" w:rsidP="00541F1D">
      <w:pPr>
        <w:spacing w:after="0" w:line="240" w:lineRule="auto"/>
        <w:ind w:left="720"/>
        <w:contextualSpacing/>
        <w:rPr>
          <w:rFonts w:ascii="Calibri" w:eastAsia="Times New Roman" w:hAnsi="Calibri" w:cs="Calibri"/>
          <w:b/>
          <w:i/>
          <w:lang w:eastAsia="fr-FR"/>
        </w:rPr>
      </w:pPr>
    </w:p>
    <w:p w14:paraId="1270ACE2" w14:textId="719D0B84"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 xml:space="preserve">En fonction du résultat de la question </w:t>
      </w:r>
      <w:proofErr w:type="gramStart"/>
      <w:r w:rsidRPr="00541F1D">
        <w:rPr>
          <w:rFonts w:ascii="Calibri" w:eastAsia="Times New Roman" w:hAnsi="Calibri" w:cs="Calibri"/>
          <w:b/>
          <w:i/>
          <w:lang w:eastAsia="fr-FR"/>
        </w:rPr>
        <w:t>3 ,</w:t>
      </w:r>
      <w:proofErr w:type="gramEnd"/>
      <w:r w:rsidRPr="00541F1D">
        <w:rPr>
          <w:rFonts w:ascii="Calibri" w:eastAsia="Times New Roman" w:hAnsi="Calibri" w:cs="Calibri"/>
          <w:b/>
          <w:i/>
          <w:lang w:eastAsia="fr-FR"/>
        </w:rPr>
        <w:t xml:space="preserve"> déterminer le nouveau coût de stockage annuel. </w:t>
      </w:r>
      <w:proofErr w:type="spellStart"/>
      <w:proofErr w:type="gramStart"/>
      <w:r w:rsidRPr="00541F1D">
        <w:rPr>
          <w:rFonts w:ascii="Calibri" w:eastAsia="Times New Roman" w:hAnsi="Calibri" w:cs="Calibri"/>
          <w:b/>
          <w:i/>
          <w:lang w:eastAsia="fr-FR"/>
        </w:rPr>
        <w:t>Est il</w:t>
      </w:r>
      <w:proofErr w:type="spellEnd"/>
      <w:proofErr w:type="gramEnd"/>
      <w:r w:rsidRPr="00541F1D">
        <w:rPr>
          <w:rFonts w:ascii="Calibri" w:eastAsia="Times New Roman" w:hAnsi="Calibri" w:cs="Calibri"/>
          <w:b/>
          <w:i/>
          <w:lang w:eastAsia="fr-FR"/>
        </w:rPr>
        <w:t xml:space="preserve"> optimal ?</w:t>
      </w:r>
    </w:p>
    <w:p w14:paraId="30CFAB82" w14:textId="29F36B13" w:rsidR="00541F1D" w:rsidRDefault="00541F1D" w:rsidP="00541F1D">
      <w:pPr>
        <w:spacing w:after="0" w:line="240" w:lineRule="auto"/>
        <w:contextualSpacing/>
        <w:rPr>
          <w:rFonts w:ascii="Calibri" w:eastAsia="Times New Roman" w:hAnsi="Calibri" w:cs="Calibri"/>
          <w:b/>
          <w:i/>
          <w:lang w:eastAsia="fr-FR"/>
        </w:rPr>
      </w:pPr>
    </w:p>
    <w:p w14:paraId="7A5F915D" w14:textId="3F589858" w:rsidR="00541F1D" w:rsidRDefault="00541F1D" w:rsidP="00541F1D">
      <w:pPr>
        <w:spacing w:after="0" w:line="240" w:lineRule="auto"/>
        <w:contextualSpacing/>
        <w:rPr>
          <w:rFonts w:ascii="Calibri" w:eastAsia="Times New Roman" w:hAnsi="Calibri" w:cs="Calibri"/>
          <w:b/>
          <w:i/>
          <w:lang w:eastAsia="fr-FR"/>
        </w:rPr>
      </w:pPr>
    </w:p>
    <w:p w14:paraId="44D92FAD"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07A502F1" w14:textId="77777777" w:rsidR="00541F1D" w:rsidRPr="00541F1D" w:rsidRDefault="00541F1D" w:rsidP="00541F1D">
      <w:pPr>
        <w:spacing w:after="0" w:line="240" w:lineRule="auto"/>
        <w:ind w:left="720"/>
        <w:contextualSpacing/>
        <w:rPr>
          <w:rFonts w:ascii="Calibri" w:eastAsia="Times New Roman" w:hAnsi="Calibri" w:cs="Calibri"/>
          <w:b/>
          <w:i/>
          <w:lang w:eastAsia="fr-FR"/>
        </w:rPr>
      </w:pPr>
    </w:p>
    <w:p w14:paraId="606E8ACD" w14:textId="5B06D32B"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Quel est le montant de l’économie réalisée ?</w:t>
      </w:r>
    </w:p>
    <w:p w14:paraId="2FDFF1DD" w14:textId="3D4E6B93" w:rsidR="00541F1D" w:rsidRDefault="00541F1D" w:rsidP="00541F1D">
      <w:pPr>
        <w:spacing w:after="0" w:line="240" w:lineRule="auto"/>
        <w:contextualSpacing/>
        <w:rPr>
          <w:rFonts w:ascii="Calibri" w:eastAsia="Times New Roman" w:hAnsi="Calibri" w:cs="Calibri"/>
          <w:b/>
          <w:i/>
          <w:lang w:eastAsia="fr-FR"/>
        </w:rPr>
      </w:pPr>
    </w:p>
    <w:p w14:paraId="0481BA67" w14:textId="7FD8A647" w:rsidR="00541F1D" w:rsidRDefault="00541F1D" w:rsidP="00541F1D">
      <w:pPr>
        <w:spacing w:after="0" w:line="240" w:lineRule="auto"/>
        <w:contextualSpacing/>
        <w:rPr>
          <w:rFonts w:ascii="Calibri" w:eastAsia="Times New Roman" w:hAnsi="Calibri" w:cs="Calibri"/>
          <w:b/>
          <w:i/>
          <w:lang w:eastAsia="fr-FR"/>
        </w:rPr>
      </w:pPr>
    </w:p>
    <w:p w14:paraId="35700015"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0BCFBD9B" w14:textId="77777777" w:rsidR="00541F1D" w:rsidRPr="00541F1D" w:rsidRDefault="00541F1D" w:rsidP="00541F1D">
      <w:pPr>
        <w:spacing w:after="0" w:line="240" w:lineRule="auto"/>
        <w:rPr>
          <w:rFonts w:ascii="Calibri" w:eastAsia="Times New Roman" w:hAnsi="Calibri" w:cs="Calibri"/>
          <w:lang w:eastAsia="fr-FR"/>
        </w:rPr>
      </w:pPr>
    </w:p>
    <w:p w14:paraId="3BA9A2B3" w14:textId="77777777" w:rsidR="00541F1D" w:rsidRPr="00541F1D" w:rsidRDefault="00541F1D" w:rsidP="00541F1D">
      <w:pPr>
        <w:spacing w:after="0" w:line="360" w:lineRule="auto"/>
        <w:rPr>
          <w:rFonts w:ascii="Calibri" w:eastAsia="Times New Roman" w:hAnsi="Calibri" w:cs="Calibri"/>
          <w:b/>
          <w:u w:val="single"/>
          <w:lang w:eastAsia="fr-FR"/>
        </w:rPr>
      </w:pPr>
      <w:r w:rsidRPr="00541F1D">
        <w:rPr>
          <w:rFonts w:ascii="Calibri" w:eastAsia="Times New Roman" w:hAnsi="Calibri" w:cs="Calibri"/>
          <w:b/>
          <w:u w:val="single"/>
          <w:lang w:eastAsia="fr-FR"/>
        </w:rPr>
        <w:t xml:space="preserve">Travail à faire (en tenant compte du stock de sécurité) </w:t>
      </w:r>
    </w:p>
    <w:p w14:paraId="75D37A20" w14:textId="77777777" w:rsidR="00541F1D" w:rsidRPr="00541F1D" w:rsidRDefault="00541F1D" w:rsidP="00541F1D">
      <w:pPr>
        <w:spacing w:after="0" w:line="240" w:lineRule="auto"/>
        <w:rPr>
          <w:rFonts w:ascii="Calibri" w:eastAsia="Times New Roman" w:hAnsi="Calibri" w:cs="Calibri"/>
          <w:lang w:eastAsia="fr-FR"/>
        </w:rPr>
      </w:pPr>
    </w:p>
    <w:p w14:paraId="4D011A4E" w14:textId="36BF92E0" w:rsidR="00541F1D" w:rsidRPr="00541F1D" w:rsidRDefault="00541F1D" w:rsidP="00541F1D">
      <w:pPr>
        <w:spacing w:after="0" w:line="240" w:lineRule="auto"/>
        <w:rPr>
          <w:rFonts w:ascii="Calibri" w:eastAsia="Times New Roman" w:hAnsi="Calibri" w:cs="Calibri"/>
          <w:lang w:eastAsia="fr-FR"/>
        </w:rPr>
      </w:pPr>
      <w:r w:rsidRPr="00541F1D">
        <w:rPr>
          <w:rFonts w:ascii="Calibri" w:eastAsia="Times New Roman" w:hAnsi="Calibri" w:cs="Calibri"/>
          <w:lang w:eastAsia="fr-FR"/>
        </w:rPr>
        <w:t>La société B</w:t>
      </w:r>
      <w:r>
        <w:rPr>
          <w:rFonts w:ascii="Calibri" w:eastAsia="Times New Roman" w:hAnsi="Calibri" w:cs="Calibri"/>
          <w:lang w:eastAsia="fr-FR"/>
        </w:rPr>
        <w:t>RET</w:t>
      </w:r>
      <w:r w:rsidRPr="00541F1D">
        <w:rPr>
          <w:rFonts w:ascii="Calibri" w:eastAsia="Times New Roman" w:hAnsi="Calibri" w:cs="Calibri"/>
          <w:lang w:eastAsia="fr-FR"/>
        </w:rPr>
        <w:t xml:space="preserve"> décide en fait d’être livrée tous les mois d’une quantité de 2000 sweats et souhaite, à partir du 1</w:t>
      </w:r>
      <w:r w:rsidRPr="00541F1D">
        <w:rPr>
          <w:rFonts w:ascii="Calibri" w:eastAsia="Times New Roman" w:hAnsi="Calibri" w:cs="Calibri"/>
          <w:vertAlign w:val="superscript"/>
          <w:lang w:eastAsia="fr-FR"/>
        </w:rPr>
        <w:t>er</w:t>
      </w:r>
      <w:r w:rsidRPr="00541F1D">
        <w:rPr>
          <w:rFonts w:ascii="Calibri" w:eastAsia="Times New Roman" w:hAnsi="Calibri" w:cs="Calibri"/>
          <w:lang w:eastAsia="fr-FR"/>
        </w:rPr>
        <w:t xml:space="preserve"> juillet 202</w:t>
      </w:r>
      <w:r>
        <w:rPr>
          <w:rFonts w:ascii="Calibri" w:eastAsia="Times New Roman" w:hAnsi="Calibri" w:cs="Calibri"/>
          <w:lang w:eastAsia="fr-FR"/>
        </w:rPr>
        <w:t>6</w:t>
      </w:r>
      <w:r w:rsidRPr="00541F1D">
        <w:rPr>
          <w:rFonts w:ascii="Calibri" w:eastAsia="Times New Roman" w:hAnsi="Calibri" w:cs="Calibri"/>
          <w:lang w:eastAsia="fr-FR"/>
        </w:rPr>
        <w:t xml:space="preserve">, avoir en permanence un stock de sécurité de 267 sweats  </w:t>
      </w:r>
    </w:p>
    <w:p w14:paraId="3E5B05C4" w14:textId="77777777" w:rsidR="00541F1D" w:rsidRPr="00541F1D" w:rsidRDefault="00541F1D" w:rsidP="00541F1D">
      <w:pPr>
        <w:spacing w:after="0" w:line="240" w:lineRule="auto"/>
        <w:rPr>
          <w:rFonts w:ascii="Calibri" w:eastAsia="Times New Roman" w:hAnsi="Calibri" w:cs="Calibri"/>
          <w:lang w:eastAsia="fr-FR"/>
        </w:rPr>
      </w:pPr>
    </w:p>
    <w:p w14:paraId="44F90B77" w14:textId="51D82988" w:rsidR="00541F1D" w:rsidRDefault="00541F1D" w:rsidP="00541F1D">
      <w:pPr>
        <w:numPr>
          <w:ilvl w:val="0"/>
          <w:numId w:val="44"/>
        </w:numPr>
        <w:spacing w:after="0" w:line="240" w:lineRule="auto"/>
        <w:contextualSpacing/>
        <w:rPr>
          <w:rFonts w:ascii="Calibri" w:eastAsia="Times New Roman" w:hAnsi="Calibri" w:cs="Calibri"/>
          <w:b/>
          <w:i/>
          <w:lang w:eastAsia="fr-FR"/>
        </w:rPr>
      </w:pPr>
      <w:r w:rsidRPr="00541F1D">
        <w:rPr>
          <w:rFonts w:ascii="Calibri" w:eastAsia="Times New Roman" w:hAnsi="Calibri" w:cs="Calibri"/>
          <w:b/>
          <w:i/>
          <w:lang w:eastAsia="fr-FR"/>
        </w:rPr>
        <w:t>En tenant compte des informations ce dessus, déterminez le nouveau coût de stockage annuel (année 202</w:t>
      </w:r>
      <w:r>
        <w:rPr>
          <w:rFonts w:ascii="Calibri" w:eastAsia="Times New Roman" w:hAnsi="Calibri" w:cs="Calibri"/>
          <w:b/>
          <w:i/>
          <w:lang w:eastAsia="fr-FR"/>
        </w:rPr>
        <w:t>6</w:t>
      </w:r>
      <w:r w:rsidRPr="00541F1D">
        <w:rPr>
          <w:rFonts w:ascii="Calibri" w:eastAsia="Times New Roman" w:hAnsi="Calibri" w:cs="Calibri"/>
          <w:b/>
          <w:i/>
          <w:lang w:eastAsia="fr-FR"/>
        </w:rPr>
        <w:t>) de la société BUOT.</w:t>
      </w:r>
    </w:p>
    <w:p w14:paraId="6CBE2A82" w14:textId="5671B0D7" w:rsidR="00541F1D" w:rsidRDefault="00541F1D" w:rsidP="00541F1D">
      <w:pPr>
        <w:spacing w:after="0" w:line="240" w:lineRule="auto"/>
        <w:contextualSpacing/>
        <w:rPr>
          <w:rFonts w:ascii="Calibri" w:eastAsia="Times New Roman" w:hAnsi="Calibri" w:cs="Calibri"/>
          <w:b/>
          <w:i/>
          <w:lang w:eastAsia="fr-FR"/>
        </w:rPr>
      </w:pPr>
    </w:p>
    <w:p w14:paraId="629A0C6F" w14:textId="4ADBE07B" w:rsidR="00541F1D" w:rsidRDefault="00541F1D" w:rsidP="00541F1D">
      <w:pPr>
        <w:spacing w:after="0" w:line="240" w:lineRule="auto"/>
        <w:contextualSpacing/>
        <w:rPr>
          <w:rFonts w:ascii="Calibri" w:eastAsia="Times New Roman" w:hAnsi="Calibri" w:cs="Calibri"/>
          <w:b/>
          <w:i/>
          <w:lang w:eastAsia="fr-FR"/>
        </w:rPr>
      </w:pPr>
    </w:p>
    <w:p w14:paraId="703FA692" w14:textId="54E631B7" w:rsidR="00541F1D" w:rsidRDefault="00541F1D" w:rsidP="00541F1D">
      <w:pPr>
        <w:spacing w:after="0" w:line="240" w:lineRule="auto"/>
        <w:contextualSpacing/>
        <w:rPr>
          <w:rFonts w:ascii="Calibri" w:eastAsia="Times New Roman" w:hAnsi="Calibri" w:cs="Calibri"/>
          <w:b/>
          <w:i/>
          <w:lang w:eastAsia="fr-FR"/>
        </w:rPr>
      </w:pPr>
    </w:p>
    <w:p w14:paraId="1E0E0AEE" w14:textId="1BC610F3" w:rsidR="00541F1D" w:rsidRDefault="00541F1D" w:rsidP="00541F1D">
      <w:pPr>
        <w:spacing w:after="0" w:line="240" w:lineRule="auto"/>
        <w:contextualSpacing/>
        <w:rPr>
          <w:rFonts w:ascii="Calibri" w:eastAsia="Times New Roman" w:hAnsi="Calibri" w:cs="Calibri"/>
          <w:b/>
          <w:i/>
          <w:lang w:eastAsia="fr-FR"/>
        </w:rPr>
      </w:pPr>
    </w:p>
    <w:p w14:paraId="1884EE81" w14:textId="3EBE957E" w:rsidR="00541F1D" w:rsidRDefault="00541F1D" w:rsidP="00541F1D">
      <w:pPr>
        <w:spacing w:after="0" w:line="240" w:lineRule="auto"/>
        <w:contextualSpacing/>
        <w:rPr>
          <w:rFonts w:ascii="Calibri" w:eastAsia="Times New Roman" w:hAnsi="Calibri" w:cs="Calibri"/>
          <w:b/>
          <w:i/>
          <w:lang w:eastAsia="fr-FR"/>
        </w:rPr>
      </w:pPr>
    </w:p>
    <w:p w14:paraId="2139B737" w14:textId="7BD200AA" w:rsidR="00541F1D" w:rsidRPr="00541F1D" w:rsidRDefault="00541F1D" w:rsidP="00541F1D">
      <w:pPr>
        <w:rPr>
          <w:rFonts w:ascii="Calibri" w:eastAsia="Times New Roman" w:hAnsi="Calibri" w:cs="Calibri"/>
          <w:b/>
          <w:i/>
          <w:lang w:eastAsia="fr-FR"/>
        </w:rPr>
      </w:pPr>
      <w:r>
        <w:rPr>
          <w:rFonts w:ascii="Calibri" w:eastAsia="Times New Roman" w:hAnsi="Calibri" w:cs="Calibri"/>
          <w:b/>
          <w:i/>
          <w:lang w:eastAsia="fr-FR"/>
        </w:rPr>
        <w:br w:type="page"/>
      </w:r>
    </w:p>
    <w:p w14:paraId="3E366A6F" w14:textId="2C3D970A" w:rsidR="00541F1D" w:rsidRPr="00541F1D" w:rsidRDefault="00541F1D" w:rsidP="00541F1D">
      <w:pPr>
        <w:numPr>
          <w:ilvl w:val="0"/>
          <w:numId w:val="44"/>
        </w:numPr>
        <w:spacing w:after="0" w:line="240" w:lineRule="auto"/>
        <w:ind w:left="851" w:hanging="567"/>
        <w:contextualSpacing/>
        <w:rPr>
          <w:rFonts w:ascii="Calibri" w:eastAsia="Times New Roman" w:hAnsi="Calibri" w:cs="Calibri"/>
          <w:b/>
          <w:i/>
          <w:lang w:eastAsia="fr-FR"/>
        </w:rPr>
      </w:pPr>
      <w:r w:rsidRPr="00541F1D">
        <w:rPr>
          <w:rFonts w:ascii="Calibri" w:eastAsia="Times New Roman" w:hAnsi="Calibri" w:cs="Calibri"/>
          <w:b/>
          <w:i/>
          <w:lang w:eastAsia="fr-FR"/>
        </w:rPr>
        <w:lastRenderedPageBreak/>
        <w:t>A partir du mois de juillet 202</w:t>
      </w:r>
      <w:r>
        <w:rPr>
          <w:rFonts w:ascii="Calibri" w:eastAsia="Times New Roman" w:hAnsi="Calibri" w:cs="Calibri"/>
          <w:b/>
          <w:i/>
          <w:lang w:eastAsia="fr-FR"/>
        </w:rPr>
        <w:t>6</w:t>
      </w:r>
      <w:r w:rsidRPr="00541F1D">
        <w:rPr>
          <w:rFonts w:ascii="Calibri" w:eastAsia="Times New Roman" w:hAnsi="Calibri" w:cs="Calibri"/>
          <w:b/>
          <w:i/>
          <w:lang w:eastAsia="fr-FR"/>
        </w:rPr>
        <w:t>, quel doit être le niveau (en quantité) du stock d’alerte si le délai de livraison prévu des fournisseurs est de 9 jours (hypothèse : la société travaille 30 jours par mois et les consommations sont régulières au cours de l’année)</w:t>
      </w:r>
    </w:p>
    <w:p w14:paraId="489DF9AB" w14:textId="77777777" w:rsidR="00541F1D" w:rsidRPr="00541F1D" w:rsidRDefault="00541F1D" w:rsidP="00541F1D">
      <w:pPr>
        <w:spacing w:after="0" w:line="240" w:lineRule="auto"/>
        <w:ind w:left="720"/>
        <w:contextualSpacing/>
        <w:rPr>
          <w:rFonts w:ascii="Calibri" w:eastAsia="Times New Roman" w:hAnsi="Calibri" w:cs="Calibri"/>
          <w:b/>
          <w:i/>
          <w:lang w:eastAsia="fr-FR"/>
        </w:rPr>
      </w:pPr>
    </w:p>
    <w:p w14:paraId="6F7FEAB0" w14:textId="42707C0F" w:rsidR="00541F1D" w:rsidRDefault="00541F1D" w:rsidP="00541F1D">
      <w:pPr>
        <w:spacing w:after="0" w:line="240" w:lineRule="auto"/>
        <w:ind w:left="851"/>
        <w:contextualSpacing/>
        <w:rPr>
          <w:rFonts w:ascii="Calibri" w:eastAsia="Times New Roman" w:hAnsi="Calibri" w:cs="Calibri"/>
          <w:b/>
          <w:i/>
          <w:lang w:eastAsia="fr-FR"/>
        </w:rPr>
      </w:pPr>
    </w:p>
    <w:p w14:paraId="7054207D" w14:textId="666F61D4" w:rsidR="00541F1D" w:rsidRDefault="00541F1D" w:rsidP="00541F1D">
      <w:pPr>
        <w:spacing w:after="0" w:line="240" w:lineRule="auto"/>
        <w:ind w:left="851"/>
        <w:contextualSpacing/>
        <w:rPr>
          <w:rFonts w:ascii="Calibri" w:eastAsia="Times New Roman" w:hAnsi="Calibri" w:cs="Calibri"/>
          <w:b/>
          <w:i/>
          <w:lang w:eastAsia="fr-FR"/>
        </w:rPr>
      </w:pPr>
    </w:p>
    <w:p w14:paraId="5A08FD1F" w14:textId="25E378D0" w:rsidR="00541F1D" w:rsidRDefault="00541F1D" w:rsidP="00541F1D">
      <w:pPr>
        <w:spacing w:after="0" w:line="240" w:lineRule="auto"/>
        <w:ind w:left="851"/>
        <w:contextualSpacing/>
        <w:rPr>
          <w:rFonts w:ascii="Calibri" w:eastAsia="Times New Roman" w:hAnsi="Calibri" w:cs="Calibri"/>
          <w:b/>
          <w:i/>
          <w:lang w:eastAsia="fr-FR"/>
        </w:rPr>
      </w:pPr>
    </w:p>
    <w:p w14:paraId="229E8248" w14:textId="35F8B8E8" w:rsidR="00541F1D" w:rsidRDefault="00541F1D" w:rsidP="00541F1D">
      <w:pPr>
        <w:spacing w:after="0" w:line="240" w:lineRule="auto"/>
        <w:ind w:left="851"/>
        <w:contextualSpacing/>
        <w:rPr>
          <w:rFonts w:ascii="Calibri" w:eastAsia="Times New Roman" w:hAnsi="Calibri" w:cs="Calibri"/>
          <w:b/>
          <w:i/>
          <w:lang w:eastAsia="fr-FR"/>
        </w:rPr>
      </w:pPr>
    </w:p>
    <w:p w14:paraId="21DA7154" w14:textId="77777777" w:rsidR="00541F1D" w:rsidRPr="00541F1D" w:rsidRDefault="00541F1D" w:rsidP="00541F1D">
      <w:pPr>
        <w:spacing w:after="0" w:line="240" w:lineRule="auto"/>
        <w:ind w:left="851"/>
        <w:contextualSpacing/>
        <w:rPr>
          <w:rFonts w:ascii="Calibri" w:eastAsia="Times New Roman" w:hAnsi="Calibri" w:cs="Calibri"/>
          <w:b/>
          <w:i/>
          <w:lang w:eastAsia="fr-FR"/>
        </w:rPr>
      </w:pPr>
    </w:p>
    <w:p w14:paraId="195B4C6A" w14:textId="77777777" w:rsidR="00541F1D" w:rsidRPr="00541F1D" w:rsidRDefault="00541F1D" w:rsidP="00541F1D">
      <w:pPr>
        <w:numPr>
          <w:ilvl w:val="0"/>
          <w:numId w:val="44"/>
        </w:numPr>
        <w:spacing w:after="0" w:line="240" w:lineRule="auto"/>
        <w:ind w:left="851" w:hanging="567"/>
        <w:contextualSpacing/>
        <w:rPr>
          <w:rFonts w:ascii="Calibri" w:eastAsia="Times New Roman" w:hAnsi="Calibri" w:cs="Calibri"/>
          <w:b/>
          <w:i/>
          <w:lang w:eastAsia="fr-FR"/>
        </w:rPr>
      </w:pPr>
      <w:r w:rsidRPr="00541F1D">
        <w:rPr>
          <w:rFonts w:ascii="Calibri" w:eastAsia="Times New Roman" w:hAnsi="Calibri" w:cs="Calibri"/>
          <w:b/>
          <w:i/>
          <w:lang w:eastAsia="fr-FR"/>
        </w:rPr>
        <w:t>Le stock de sécurité (267 sweats) permet d’accepter un retard de livraison de combien de jours au maximum ?</w:t>
      </w:r>
    </w:p>
    <w:p w14:paraId="5E8F3654" w14:textId="543A5D36" w:rsidR="00541F1D" w:rsidRDefault="00541F1D" w:rsidP="00541F1D">
      <w:pPr>
        <w:spacing w:after="0" w:line="240" w:lineRule="auto"/>
        <w:ind w:left="851"/>
        <w:contextualSpacing/>
        <w:rPr>
          <w:rFonts w:ascii="Calibri" w:eastAsia="Times New Roman" w:hAnsi="Calibri" w:cs="Calibri"/>
          <w:b/>
          <w:i/>
          <w:lang w:eastAsia="fr-FR"/>
        </w:rPr>
      </w:pPr>
    </w:p>
    <w:p w14:paraId="5E16B536" w14:textId="2832B53B" w:rsidR="00541F1D" w:rsidRDefault="00541F1D" w:rsidP="00541F1D">
      <w:pPr>
        <w:spacing w:after="0" w:line="240" w:lineRule="auto"/>
        <w:ind w:left="851"/>
        <w:contextualSpacing/>
        <w:rPr>
          <w:rFonts w:ascii="Calibri" w:eastAsia="Times New Roman" w:hAnsi="Calibri" w:cs="Calibri"/>
          <w:b/>
          <w:i/>
          <w:lang w:eastAsia="fr-FR"/>
        </w:rPr>
      </w:pPr>
    </w:p>
    <w:p w14:paraId="3C5F5F64" w14:textId="31DB59B1" w:rsidR="00541F1D" w:rsidRDefault="00541F1D" w:rsidP="00541F1D">
      <w:pPr>
        <w:spacing w:after="0" w:line="240" w:lineRule="auto"/>
        <w:ind w:left="851"/>
        <w:contextualSpacing/>
        <w:rPr>
          <w:rFonts w:ascii="Calibri" w:eastAsia="Times New Roman" w:hAnsi="Calibri" w:cs="Calibri"/>
          <w:b/>
          <w:i/>
          <w:lang w:eastAsia="fr-FR"/>
        </w:rPr>
      </w:pPr>
    </w:p>
    <w:p w14:paraId="470CB763" w14:textId="4DE433DF" w:rsidR="00541F1D" w:rsidRDefault="00541F1D" w:rsidP="00541F1D">
      <w:pPr>
        <w:spacing w:after="0" w:line="240" w:lineRule="auto"/>
        <w:ind w:left="851"/>
        <w:contextualSpacing/>
        <w:rPr>
          <w:rFonts w:ascii="Calibri" w:eastAsia="Times New Roman" w:hAnsi="Calibri" w:cs="Calibri"/>
          <w:b/>
          <w:i/>
          <w:lang w:eastAsia="fr-FR"/>
        </w:rPr>
      </w:pPr>
    </w:p>
    <w:p w14:paraId="46A6C2DC" w14:textId="068E4B64" w:rsidR="00541F1D" w:rsidRDefault="00541F1D" w:rsidP="00541F1D">
      <w:pPr>
        <w:spacing w:after="0" w:line="240" w:lineRule="auto"/>
        <w:ind w:left="851"/>
        <w:contextualSpacing/>
        <w:rPr>
          <w:rFonts w:ascii="Calibri" w:eastAsia="Times New Roman" w:hAnsi="Calibri" w:cs="Calibri"/>
          <w:b/>
          <w:i/>
          <w:lang w:eastAsia="fr-FR"/>
        </w:rPr>
      </w:pPr>
    </w:p>
    <w:p w14:paraId="1BEEEA29" w14:textId="77777777" w:rsidR="00541F1D" w:rsidRPr="00541F1D" w:rsidRDefault="00541F1D" w:rsidP="00541F1D">
      <w:pPr>
        <w:spacing w:after="0" w:line="240" w:lineRule="auto"/>
        <w:ind w:left="851"/>
        <w:contextualSpacing/>
        <w:rPr>
          <w:rFonts w:ascii="Calibri" w:eastAsia="Times New Roman" w:hAnsi="Calibri" w:cs="Calibri"/>
          <w:b/>
          <w:i/>
          <w:lang w:eastAsia="fr-FR"/>
        </w:rPr>
      </w:pPr>
    </w:p>
    <w:p w14:paraId="37241AB8" w14:textId="27607D66" w:rsidR="00541F1D" w:rsidRPr="00541F1D" w:rsidRDefault="00541F1D" w:rsidP="00541F1D">
      <w:pPr>
        <w:numPr>
          <w:ilvl w:val="0"/>
          <w:numId w:val="44"/>
        </w:numPr>
        <w:spacing w:after="0" w:line="240" w:lineRule="auto"/>
        <w:ind w:left="851" w:hanging="567"/>
        <w:contextualSpacing/>
        <w:rPr>
          <w:rFonts w:ascii="Calibri" w:eastAsia="Times New Roman" w:hAnsi="Calibri" w:cs="Calibri"/>
          <w:b/>
          <w:i/>
          <w:lang w:eastAsia="fr-FR"/>
        </w:rPr>
      </w:pPr>
      <w:r w:rsidRPr="00541F1D">
        <w:rPr>
          <w:rFonts w:ascii="Calibri" w:eastAsia="Times New Roman" w:hAnsi="Calibri" w:cs="Calibri"/>
          <w:b/>
          <w:i/>
          <w:lang w:eastAsia="fr-FR"/>
        </w:rPr>
        <w:t>A quelle date devra être passée la commande permettant la livraison de 2000 maillots au 1</w:t>
      </w:r>
      <w:r w:rsidRPr="00541F1D">
        <w:rPr>
          <w:rFonts w:ascii="Calibri" w:eastAsia="Times New Roman" w:hAnsi="Calibri" w:cs="Calibri"/>
          <w:b/>
          <w:i/>
          <w:vertAlign w:val="superscript"/>
          <w:lang w:eastAsia="fr-FR"/>
        </w:rPr>
        <w:t>er</w:t>
      </w:r>
      <w:r w:rsidRPr="00541F1D">
        <w:rPr>
          <w:rFonts w:ascii="Calibri" w:eastAsia="Times New Roman" w:hAnsi="Calibri" w:cs="Calibri"/>
          <w:b/>
          <w:i/>
          <w:lang w:eastAsia="fr-FR"/>
        </w:rPr>
        <w:t xml:space="preserve"> octobre 202</w:t>
      </w:r>
      <w:r>
        <w:rPr>
          <w:rFonts w:ascii="Calibri" w:eastAsia="Times New Roman" w:hAnsi="Calibri" w:cs="Calibri"/>
          <w:b/>
          <w:i/>
          <w:lang w:eastAsia="fr-FR"/>
        </w:rPr>
        <w:t>6</w:t>
      </w:r>
      <w:r w:rsidRPr="00541F1D">
        <w:rPr>
          <w:rFonts w:ascii="Calibri" w:eastAsia="Times New Roman" w:hAnsi="Calibri" w:cs="Calibri"/>
          <w:b/>
          <w:i/>
          <w:lang w:eastAsia="fr-FR"/>
        </w:rPr>
        <w:t> ?</w:t>
      </w:r>
    </w:p>
    <w:p w14:paraId="7F21D563" w14:textId="78580036" w:rsidR="00541F1D" w:rsidRPr="00541F1D" w:rsidRDefault="00541F1D" w:rsidP="00541F1D">
      <w:pPr>
        <w:rPr>
          <w:rFonts w:ascii="Calibri" w:eastAsia="Times New Roman" w:hAnsi="Calibri" w:cs="Calibri"/>
          <w:b/>
          <w:i/>
          <w:lang w:eastAsia="fr-FR"/>
        </w:rPr>
      </w:pPr>
    </w:p>
    <w:p w14:paraId="540B5077" w14:textId="77777777" w:rsidR="00541F1D" w:rsidRDefault="00541F1D" w:rsidP="00541F1D">
      <w:pPr>
        <w:spacing w:after="0" w:line="240" w:lineRule="auto"/>
        <w:rPr>
          <w:rFonts w:cstheme="minorHAnsi"/>
          <w:b/>
          <w:i/>
        </w:rPr>
      </w:pPr>
    </w:p>
    <w:p w14:paraId="0F0A9AE7" w14:textId="77777777" w:rsidR="00541F1D" w:rsidRPr="00541F1D" w:rsidRDefault="00541F1D" w:rsidP="00541F1D">
      <w:pPr>
        <w:spacing w:after="0" w:line="240" w:lineRule="auto"/>
        <w:rPr>
          <w:rFonts w:cstheme="minorHAnsi"/>
          <w:b/>
          <w:i/>
        </w:rPr>
      </w:pPr>
    </w:p>
    <w:p w14:paraId="6FE42037" w14:textId="77777777" w:rsidR="00541F1D" w:rsidRPr="00D71FD4" w:rsidRDefault="00541F1D" w:rsidP="00541F1D">
      <w:pPr>
        <w:pStyle w:val="Paragraphedeliste"/>
        <w:numPr>
          <w:ilvl w:val="0"/>
          <w:numId w:val="44"/>
        </w:numPr>
        <w:spacing w:after="0" w:line="240" w:lineRule="auto"/>
        <w:rPr>
          <w:rFonts w:cstheme="minorHAnsi"/>
          <w:b/>
          <w:i/>
        </w:rPr>
      </w:pPr>
      <w:r>
        <w:rPr>
          <w:rFonts w:cstheme="minorHAnsi"/>
          <w:b/>
          <w:i/>
        </w:rPr>
        <w:t>A quelle date devra être réalisée la commande de la 2</w:t>
      </w:r>
      <w:r w:rsidRPr="00EC145C">
        <w:rPr>
          <w:rFonts w:cstheme="minorHAnsi"/>
          <w:b/>
          <w:i/>
          <w:vertAlign w:val="superscript"/>
        </w:rPr>
        <w:t>ème</w:t>
      </w:r>
      <w:r>
        <w:rPr>
          <w:rFonts w:cstheme="minorHAnsi"/>
          <w:b/>
          <w:i/>
        </w:rPr>
        <w:t xml:space="preserve"> livraison. </w:t>
      </w:r>
    </w:p>
    <w:p w14:paraId="1DB4C5D5" w14:textId="42A8EF80" w:rsidR="00541F1D" w:rsidRDefault="00541F1D" w:rsidP="00541F1D">
      <w:pPr>
        <w:spacing w:after="0" w:line="240" w:lineRule="auto"/>
        <w:rPr>
          <w:rFonts w:cstheme="minorHAnsi"/>
          <w:b/>
          <w:i/>
        </w:rPr>
      </w:pPr>
    </w:p>
    <w:p w14:paraId="65F8E168" w14:textId="77777777" w:rsidR="00541F1D" w:rsidRPr="00FC394B" w:rsidRDefault="00541F1D" w:rsidP="00541F1D">
      <w:pPr>
        <w:spacing w:after="0" w:line="240" w:lineRule="auto"/>
        <w:rPr>
          <w:rFonts w:cstheme="minorHAnsi"/>
          <w:b/>
          <w:i/>
        </w:rPr>
      </w:pPr>
    </w:p>
    <w:p w14:paraId="3B164CED" w14:textId="77777777" w:rsidR="00541F1D" w:rsidRDefault="00541F1D" w:rsidP="00541F1D">
      <w:pPr>
        <w:spacing w:after="0" w:line="240" w:lineRule="auto"/>
        <w:rPr>
          <w:rFonts w:cstheme="minorHAnsi"/>
          <w:b/>
          <w:i/>
        </w:rPr>
      </w:pPr>
    </w:p>
    <w:p w14:paraId="6192040D" w14:textId="359D86A0" w:rsidR="00541F1D" w:rsidRDefault="00541F1D" w:rsidP="00541F1D">
      <w:pPr>
        <w:spacing w:after="0" w:line="240" w:lineRule="auto"/>
        <w:rPr>
          <w:rFonts w:cstheme="minorHAnsi"/>
          <w:bCs/>
          <w:iCs/>
        </w:rPr>
      </w:pPr>
      <w:r>
        <w:rPr>
          <w:rFonts w:cstheme="minorHAnsi"/>
          <w:bCs/>
          <w:iCs/>
        </w:rPr>
        <w:t>La société BUT désire aussi commercialiser des raquettes de tennis de table.</w:t>
      </w:r>
    </w:p>
    <w:p w14:paraId="39B24C67" w14:textId="77777777" w:rsidR="00541F1D" w:rsidRDefault="00541F1D" w:rsidP="00541F1D">
      <w:pPr>
        <w:spacing w:after="0" w:line="240" w:lineRule="auto"/>
        <w:rPr>
          <w:rFonts w:cstheme="minorHAnsi"/>
          <w:bCs/>
          <w:iCs/>
        </w:rPr>
      </w:pPr>
    </w:p>
    <w:p w14:paraId="0829D18E" w14:textId="77777777" w:rsidR="00541F1D" w:rsidRDefault="00541F1D" w:rsidP="00541F1D">
      <w:pPr>
        <w:spacing w:after="0" w:line="240" w:lineRule="auto"/>
        <w:rPr>
          <w:rFonts w:cstheme="minorHAnsi"/>
          <w:bCs/>
          <w:iCs/>
        </w:rPr>
      </w:pPr>
      <w:r>
        <w:rPr>
          <w:rFonts w:cstheme="minorHAnsi"/>
          <w:bCs/>
          <w:iCs/>
        </w:rPr>
        <w:t>Le potentiel de vente annuelle de ces raquettes est de 17500 unités par an.</w:t>
      </w:r>
    </w:p>
    <w:p w14:paraId="4758E8A9" w14:textId="77777777" w:rsidR="00541F1D" w:rsidRDefault="00541F1D" w:rsidP="00541F1D">
      <w:pPr>
        <w:spacing w:after="0" w:line="240" w:lineRule="auto"/>
        <w:rPr>
          <w:rFonts w:cstheme="minorHAnsi"/>
          <w:bCs/>
          <w:iCs/>
        </w:rPr>
      </w:pPr>
      <w:r>
        <w:rPr>
          <w:rFonts w:cstheme="minorHAnsi"/>
          <w:bCs/>
          <w:iCs/>
        </w:rPr>
        <w:t>Le coût de possession d’une raquette est de 0.50€ par mois.</w:t>
      </w:r>
    </w:p>
    <w:p w14:paraId="38E27E73" w14:textId="77777777" w:rsidR="00541F1D" w:rsidRDefault="00541F1D" w:rsidP="00541F1D">
      <w:pPr>
        <w:spacing w:after="0" w:line="240" w:lineRule="auto"/>
        <w:rPr>
          <w:rFonts w:cstheme="minorHAnsi"/>
          <w:bCs/>
          <w:iCs/>
        </w:rPr>
      </w:pPr>
      <w:r>
        <w:rPr>
          <w:rFonts w:cstheme="minorHAnsi"/>
          <w:bCs/>
          <w:iCs/>
        </w:rPr>
        <w:t>A chaque fois qu’une commande est lancée, son coût administratif est estimé à 131.25€.</w:t>
      </w:r>
    </w:p>
    <w:p w14:paraId="6419E08F" w14:textId="77777777" w:rsidR="00541F1D" w:rsidRPr="00FC394B" w:rsidRDefault="00541F1D" w:rsidP="00541F1D">
      <w:pPr>
        <w:spacing w:after="0" w:line="240" w:lineRule="auto"/>
        <w:rPr>
          <w:rFonts w:cstheme="minorHAnsi"/>
          <w:bCs/>
          <w:iCs/>
        </w:rPr>
      </w:pPr>
    </w:p>
    <w:p w14:paraId="4FC8C589" w14:textId="77777777" w:rsidR="00541F1D" w:rsidRPr="00634F32" w:rsidRDefault="00541F1D" w:rsidP="00541F1D">
      <w:pPr>
        <w:pStyle w:val="Paragraphedeliste"/>
        <w:numPr>
          <w:ilvl w:val="0"/>
          <w:numId w:val="44"/>
        </w:numPr>
        <w:spacing w:after="0" w:line="240" w:lineRule="auto"/>
      </w:pPr>
      <w:r w:rsidRPr="00864A77">
        <w:rPr>
          <w:rFonts w:cstheme="minorHAnsi"/>
          <w:b/>
          <w:i/>
        </w:rPr>
        <w:t xml:space="preserve">A l’aide de la méthode de Wilson, déterminez le nombre de commandes qui optimisera le coût de gestion du stock des </w:t>
      </w:r>
      <w:r>
        <w:rPr>
          <w:rFonts w:cstheme="minorHAnsi"/>
          <w:b/>
          <w:i/>
        </w:rPr>
        <w:t>raquettes de tennis de table</w:t>
      </w:r>
    </w:p>
    <w:p w14:paraId="181A6A3E" w14:textId="77777777" w:rsidR="00541F1D" w:rsidRPr="00541F1D" w:rsidRDefault="00541F1D" w:rsidP="00541F1D"/>
    <w:p w14:paraId="4B7E298D" w14:textId="77777777" w:rsidR="00541F1D" w:rsidRDefault="00541F1D" w:rsidP="00665E90">
      <w:pPr>
        <w:pStyle w:val="Titre3"/>
        <w:rPr>
          <w:rStyle w:val="entouragephoto"/>
        </w:rPr>
      </w:pPr>
    </w:p>
    <w:p w14:paraId="75F9CE3B" w14:textId="4D21CDB2" w:rsidR="00DA4109" w:rsidRPr="00DA4109" w:rsidRDefault="00DA4109" w:rsidP="00DA4109">
      <w:pPr>
        <w:rPr>
          <w:sz w:val="20"/>
          <w:szCs w:val="20"/>
        </w:rPr>
      </w:pPr>
    </w:p>
    <w:sectPr w:rsidR="00DA4109" w:rsidRPr="00DA4109" w:rsidSect="009D4C2E">
      <w:headerReference w:type="default" r:id="rId15"/>
      <w:footerReference w:type="default" r:id="rId16"/>
      <w:pgSz w:w="11906" w:h="16838"/>
      <w:pgMar w:top="709"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978B" w14:textId="77777777" w:rsidR="004263ED" w:rsidRDefault="004263ED" w:rsidP="00694F14">
      <w:pPr>
        <w:spacing w:after="0" w:line="240" w:lineRule="auto"/>
      </w:pPr>
      <w:r>
        <w:separator/>
      </w:r>
    </w:p>
  </w:endnote>
  <w:endnote w:type="continuationSeparator" w:id="0">
    <w:p w14:paraId="04030A20" w14:textId="77777777" w:rsidR="004263ED" w:rsidRDefault="004263ED"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5DBAAD50" w:rsidR="007A665D" w:rsidRDefault="007A665D">
    <w:pPr>
      <w:pStyle w:val="Pieddepage"/>
    </w:pPr>
    <w:r>
      <w:t>Eric NOEL – BUT 2 – R</w:t>
    </w:r>
    <w:r w:rsidR="001E6816">
      <w:t>4</w:t>
    </w:r>
    <w:r>
      <w:t xml:space="preserve"> </w:t>
    </w:r>
    <w:r w:rsidR="00B92CF7">
      <w:t>GC2F10</w:t>
    </w:r>
    <w:r>
      <w:t xml:space="preserve">– </w:t>
    </w:r>
    <w:r w:rsidR="00B92CF7">
      <w:t>Contrôle de gestion – Gestion budgétaire</w:t>
    </w:r>
    <w:r>
      <w:tab/>
      <w:t xml:space="preserve">Page | </w:t>
    </w:r>
    <w:r>
      <w:fldChar w:fldCharType="begin"/>
    </w:r>
    <w:r>
      <w:instrText>PAGE   \* MERGEFORMAT</w:instrText>
    </w:r>
    <w:r>
      <w:fldChar w:fldCharType="separate"/>
    </w:r>
    <w:r>
      <w:t>1</w:t>
    </w:r>
    <w:r>
      <w:fldChar w:fldCharType="end"/>
    </w:r>
  </w:p>
  <w:p w14:paraId="1597D5AF" w14:textId="77777777" w:rsidR="007A665D" w:rsidRDefault="007A6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E7B86" w14:textId="77777777" w:rsidR="004263ED" w:rsidRDefault="004263ED" w:rsidP="00694F14">
      <w:pPr>
        <w:spacing w:after="0" w:line="240" w:lineRule="auto"/>
      </w:pPr>
      <w:r>
        <w:separator/>
      </w:r>
    </w:p>
  </w:footnote>
  <w:footnote w:type="continuationSeparator" w:id="0">
    <w:p w14:paraId="3E154761" w14:textId="77777777" w:rsidR="004263ED" w:rsidRDefault="004263ED"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3EE725D7" w:rsidR="007A665D" w:rsidRDefault="0061520B" w:rsidP="00694F14">
    <w:pPr>
      <w:pStyle w:val="En-tte"/>
      <w:jc w:val="center"/>
    </w:pPr>
    <w:r>
      <w:rPr>
        <w:noProof/>
      </w:rPr>
      <w:drawing>
        <wp:inline distT="0" distB="0" distL="0" distR="0" wp14:anchorId="44A37C47" wp14:editId="437329F1">
          <wp:extent cx="1466850" cy="51654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492146" cy="525449"/>
                  </a:xfrm>
                  <a:prstGeom prst="rect">
                    <a:avLst/>
                  </a:prstGeom>
                </pic:spPr>
              </pic:pic>
            </a:graphicData>
          </a:graphic>
        </wp:inline>
      </w:drawing>
    </w:r>
  </w:p>
  <w:p w14:paraId="1DC6DEFF" w14:textId="77777777" w:rsidR="007A665D" w:rsidRDefault="007A66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994"/>
    <w:multiLevelType w:val="hybridMultilevel"/>
    <w:tmpl w:val="5E0A006C"/>
    <w:lvl w:ilvl="0" w:tplc="2376C768">
      <w:start w:val="1"/>
      <w:numFmt w:val="bullet"/>
      <w:lvlText w:val="-"/>
      <w:lvlJc w:val="left"/>
      <w:pPr>
        <w:ind w:left="1440" w:hanging="360"/>
      </w:pPr>
      <w:rPr>
        <w:rFonts w:ascii="Calibri" w:eastAsiaTheme="minorHAnsi" w:hAnsi="Calibri"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B87C8D"/>
    <w:multiLevelType w:val="hybridMultilevel"/>
    <w:tmpl w:val="FFB6B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26FBA"/>
    <w:multiLevelType w:val="hybridMultilevel"/>
    <w:tmpl w:val="C55A7EFE"/>
    <w:lvl w:ilvl="0" w:tplc="8BACB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7E92139"/>
    <w:multiLevelType w:val="hybridMultilevel"/>
    <w:tmpl w:val="7FB4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62803"/>
    <w:multiLevelType w:val="hybridMultilevel"/>
    <w:tmpl w:val="5596D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3F0D0B"/>
    <w:multiLevelType w:val="hybridMultilevel"/>
    <w:tmpl w:val="8A10E7F6"/>
    <w:lvl w:ilvl="0" w:tplc="16E81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BD1560"/>
    <w:multiLevelType w:val="hybridMultilevel"/>
    <w:tmpl w:val="71AA27D4"/>
    <w:lvl w:ilvl="0" w:tplc="088679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0B777E1C"/>
    <w:multiLevelType w:val="hybridMultilevel"/>
    <w:tmpl w:val="BA8E75DE"/>
    <w:lvl w:ilvl="0" w:tplc="040C0003">
      <w:start w:val="1"/>
      <w:numFmt w:val="bullet"/>
      <w:lvlText w:val="o"/>
      <w:lvlJc w:val="left"/>
      <w:pPr>
        <w:ind w:left="810" w:hanging="360"/>
      </w:pPr>
      <w:rPr>
        <w:rFonts w:ascii="Courier New" w:hAnsi="Courier New" w:cs="Courier New"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 w15:restartNumberingAfterBreak="0">
    <w:nsid w:val="11477F1E"/>
    <w:multiLevelType w:val="hybridMultilevel"/>
    <w:tmpl w:val="CC349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495C32"/>
    <w:multiLevelType w:val="hybridMultilevel"/>
    <w:tmpl w:val="F230BA96"/>
    <w:lvl w:ilvl="0" w:tplc="6F30F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737AB"/>
    <w:multiLevelType w:val="hybridMultilevel"/>
    <w:tmpl w:val="31B8DA3E"/>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1"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6F545D"/>
    <w:multiLevelType w:val="hybridMultilevel"/>
    <w:tmpl w:val="890E5816"/>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3" w15:restartNumberingAfterBreak="0">
    <w:nsid w:val="2A1478B9"/>
    <w:multiLevelType w:val="hybridMultilevel"/>
    <w:tmpl w:val="14C634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F2D7AFC"/>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E2882"/>
    <w:multiLevelType w:val="hybridMultilevel"/>
    <w:tmpl w:val="6C1CFD0A"/>
    <w:lvl w:ilvl="0" w:tplc="4844B6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3812C7"/>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2D28D2"/>
    <w:multiLevelType w:val="hybridMultilevel"/>
    <w:tmpl w:val="4B46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67867"/>
    <w:multiLevelType w:val="hybridMultilevel"/>
    <w:tmpl w:val="961A0EAE"/>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9" w15:restartNumberingAfterBreak="0">
    <w:nsid w:val="43BA691B"/>
    <w:multiLevelType w:val="hybridMultilevel"/>
    <w:tmpl w:val="7682C3B0"/>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635AF6"/>
    <w:multiLevelType w:val="multilevel"/>
    <w:tmpl w:val="D39E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87341"/>
    <w:multiLevelType w:val="multilevel"/>
    <w:tmpl w:val="C24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D7BCF"/>
    <w:multiLevelType w:val="hybridMultilevel"/>
    <w:tmpl w:val="A3D82C02"/>
    <w:lvl w:ilvl="0" w:tplc="0AF0E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FC2A36"/>
    <w:multiLevelType w:val="hybridMultilevel"/>
    <w:tmpl w:val="BD0615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311CA2"/>
    <w:multiLevelType w:val="hybridMultilevel"/>
    <w:tmpl w:val="37841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E27FDA"/>
    <w:multiLevelType w:val="hybridMultilevel"/>
    <w:tmpl w:val="D3B68D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845E20"/>
    <w:multiLevelType w:val="hybridMultilevel"/>
    <w:tmpl w:val="A4980E28"/>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3A7588"/>
    <w:multiLevelType w:val="hybridMultilevel"/>
    <w:tmpl w:val="5C582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6728EB"/>
    <w:multiLevelType w:val="hybridMultilevel"/>
    <w:tmpl w:val="0CD6D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9E3758"/>
    <w:multiLevelType w:val="hybridMultilevel"/>
    <w:tmpl w:val="1F787F98"/>
    <w:lvl w:ilvl="0" w:tplc="3E103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D05D0B"/>
    <w:multiLevelType w:val="hybridMultilevel"/>
    <w:tmpl w:val="7E48F214"/>
    <w:lvl w:ilvl="0" w:tplc="A9DC0B1C">
      <w:start w:val="2"/>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1250A47"/>
    <w:multiLevelType w:val="multilevel"/>
    <w:tmpl w:val="F284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60A06"/>
    <w:multiLevelType w:val="hybridMultilevel"/>
    <w:tmpl w:val="0B34379A"/>
    <w:lvl w:ilvl="0" w:tplc="28CA24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BB2C3E"/>
    <w:multiLevelType w:val="hybridMultilevel"/>
    <w:tmpl w:val="3A4CE1D2"/>
    <w:lvl w:ilvl="0" w:tplc="F33AB990">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97C101A"/>
    <w:multiLevelType w:val="hybridMultilevel"/>
    <w:tmpl w:val="B70258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A2E288F"/>
    <w:multiLevelType w:val="hybridMultilevel"/>
    <w:tmpl w:val="553E9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DB16B8"/>
    <w:multiLevelType w:val="hybridMultilevel"/>
    <w:tmpl w:val="19F2B20A"/>
    <w:lvl w:ilvl="0" w:tplc="377CDA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CB83037"/>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F282F3B"/>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70A16C7"/>
    <w:multiLevelType w:val="hybridMultilevel"/>
    <w:tmpl w:val="EEB89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62669E"/>
    <w:multiLevelType w:val="hybridMultilevel"/>
    <w:tmpl w:val="18A00F7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1" w15:restartNumberingAfterBreak="0">
    <w:nsid w:val="79A16225"/>
    <w:multiLevelType w:val="hybridMultilevel"/>
    <w:tmpl w:val="281AC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474FD6"/>
    <w:multiLevelType w:val="hybridMultilevel"/>
    <w:tmpl w:val="38A8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235EF7"/>
    <w:multiLevelType w:val="hybridMultilevel"/>
    <w:tmpl w:val="AA64714A"/>
    <w:lvl w:ilvl="0" w:tplc="DAD001D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0"/>
  </w:num>
  <w:num w:numId="3">
    <w:abstractNumId w:val="5"/>
  </w:num>
  <w:num w:numId="4">
    <w:abstractNumId w:val="11"/>
  </w:num>
  <w:num w:numId="5">
    <w:abstractNumId w:val="12"/>
  </w:num>
  <w:num w:numId="6">
    <w:abstractNumId w:val="7"/>
  </w:num>
  <w:num w:numId="7">
    <w:abstractNumId w:val="29"/>
  </w:num>
  <w:num w:numId="8">
    <w:abstractNumId w:val="10"/>
  </w:num>
  <w:num w:numId="9">
    <w:abstractNumId w:val="14"/>
  </w:num>
  <w:num w:numId="10">
    <w:abstractNumId w:val="16"/>
  </w:num>
  <w:num w:numId="11">
    <w:abstractNumId w:val="4"/>
  </w:num>
  <w:num w:numId="12">
    <w:abstractNumId w:val="2"/>
  </w:num>
  <w:num w:numId="13">
    <w:abstractNumId w:val="9"/>
  </w:num>
  <w:num w:numId="14">
    <w:abstractNumId w:val="42"/>
  </w:num>
  <w:num w:numId="15">
    <w:abstractNumId w:val="35"/>
  </w:num>
  <w:num w:numId="16">
    <w:abstractNumId w:val="27"/>
  </w:num>
  <w:num w:numId="17">
    <w:abstractNumId w:val="13"/>
  </w:num>
  <w:num w:numId="18">
    <w:abstractNumId w:val="21"/>
  </w:num>
  <w:num w:numId="19">
    <w:abstractNumId w:val="20"/>
  </w:num>
  <w:num w:numId="20">
    <w:abstractNumId w:val="31"/>
  </w:num>
  <w:num w:numId="21">
    <w:abstractNumId w:val="3"/>
  </w:num>
  <w:num w:numId="22">
    <w:abstractNumId w:val="28"/>
  </w:num>
  <w:num w:numId="23">
    <w:abstractNumId w:val="23"/>
  </w:num>
  <w:num w:numId="24">
    <w:abstractNumId w:val="40"/>
  </w:num>
  <w:num w:numId="25">
    <w:abstractNumId w:val="25"/>
  </w:num>
  <w:num w:numId="26">
    <w:abstractNumId w:val="39"/>
  </w:num>
  <w:num w:numId="27">
    <w:abstractNumId w:val="8"/>
  </w:num>
  <w:num w:numId="28">
    <w:abstractNumId w:val="34"/>
  </w:num>
  <w:num w:numId="29">
    <w:abstractNumId w:val="36"/>
  </w:num>
  <w:num w:numId="30">
    <w:abstractNumId w:val="33"/>
  </w:num>
  <w:num w:numId="31">
    <w:abstractNumId w:val="22"/>
  </w:num>
  <w:num w:numId="32">
    <w:abstractNumId w:val="32"/>
  </w:num>
  <w:num w:numId="33">
    <w:abstractNumId w:val="6"/>
  </w:num>
  <w:num w:numId="34">
    <w:abstractNumId w:val="30"/>
  </w:num>
  <w:num w:numId="35">
    <w:abstractNumId w:val="43"/>
  </w:num>
  <w:num w:numId="36">
    <w:abstractNumId w:val="1"/>
  </w:num>
  <w:num w:numId="37">
    <w:abstractNumId w:val="24"/>
  </w:num>
  <w:num w:numId="38">
    <w:abstractNumId w:val="15"/>
  </w:num>
  <w:num w:numId="39">
    <w:abstractNumId w:val="17"/>
  </w:num>
  <w:num w:numId="40">
    <w:abstractNumId w:val="19"/>
  </w:num>
  <w:num w:numId="41">
    <w:abstractNumId w:val="26"/>
  </w:num>
  <w:num w:numId="42">
    <w:abstractNumId w:val="38"/>
  </w:num>
  <w:num w:numId="43">
    <w:abstractNumId w:val="18"/>
  </w:num>
  <w:num w:numId="44">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06A6D"/>
    <w:rsid w:val="0005759F"/>
    <w:rsid w:val="000778A3"/>
    <w:rsid w:val="000B7BE6"/>
    <w:rsid w:val="00111116"/>
    <w:rsid w:val="001200BE"/>
    <w:rsid w:val="001269F3"/>
    <w:rsid w:val="00126CA9"/>
    <w:rsid w:val="001665CA"/>
    <w:rsid w:val="00175DF3"/>
    <w:rsid w:val="001E6816"/>
    <w:rsid w:val="001F0651"/>
    <w:rsid w:val="00215538"/>
    <w:rsid w:val="0023218D"/>
    <w:rsid w:val="00233B87"/>
    <w:rsid w:val="00254801"/>
    <w:rsid w:val="002A1D60"/>
    <w:rsid w:val="002F08C9"/>
    <w:rsid w:val="002F2202"/>
    <w:rsid w:val="003646AB"/>
    <w:rsid w:val="00365162"/>
    <w:rsid w:val="003A0B9C"/>
    <w:rsid w:val="003B50F4"/>
    <w:rsid w:val="00404C03"/>
    <w:rsid w:val="004263ED"/>
    <w:rsid w:val="004534A9"/>
    <w:rsid w:val="004656EF"/>
    <w:rsid w:val="0050374B"/>
    <w:rsid w:val="005307C1"/>
    <w:rsid w:val="00541F1D"/>
    <w:rsid w:val="005451DA"/>
    <w:rsid w:val="00565215"/>
    <w:rsid w:val="0059098C"/>
    <w:rsid w:val="005B197D"/>
    <w:rsid w:val="005C77A3"/>
    <w:rsid w:val="005D4391"/>
    <w:rsid w:val="005F1466"/>
    <w:rsid w:val="006060C8"/>
    <w:rsid w:val="0061520B"/>
    <w:rsid w:val="006314E0"/>
    <w:rsid w:val="00665E90"/>
    <w:rsid w:val="00681FA6"/>
    <w:rsid w:val="006866AA"/>
    <w:rsid w:val="00692B13"/>
    <w:rsid w:val="00694F14"/>
    <w:rsid w:val="006A4528"/>
    <w:rsid w:val="006B1076"/>
    <w:rsid w:val="006C2F1E"/>
    <w:rsid w:val="006C5E6F"/>
    <w:rsid w:val="00716F47"/>
    <w:rsid w:val="00725425"/>
    <w:rsid w:val="00735815"/>
    <w:rsid w:val="0074738E"/>
    <w:rsid w:val="00752083"/>
    <w:rsid w:val="007873CF"/>
    <w:rsid w:val="0079645D"/>
    <w:rsid w:val="007A665D"/>
    <w:rsid w:val="007F076A"/>
    <w:rsid w:val="00847D73"/>
    <w:rsid w:val="00867733"/>
    <w:rsid w:val="008850CB"/>
    <w:rsid w:val="00891168"/>
    <w:rsid w:val="008C4910"/>
    <w:rsid w:val="008D7CA4"/>
    <w:rsid w:val="00946CC5"/>
    <w:rsid w:val="009646D1"/>
    <w:rsid w:val="00964D2B"/>
    <w:rsid w:val="00980406"/>
    <w:rsid w:val="009D4C2E"/>
    <w:rsid w:val="00A039A0"/>
    <w:rsid w:val="00A62835"/>
    <w:rsid w:val="00AA3696"/>
    <w:rsid w:val="00AB1AB7"/>
    <w:rsid w:val="00AB6E7F"/>
    <w:rsid w:val="00AF0241"/>
    <w:rsid w:val="00AF333F"/>
    <w:rsid w:val="00B6249A"/>
    <w:rsid w:val="00B92CF7"/>
    <w:rsid w:val="00BC46C2"/>
    <w:rsid w:val="00C13E16"/>
    <w:rsid w:val="00C20FC4"/>
    <w:rsid w:val="00C21F97"/>
    <w:rsid w:val="00C256E9"/>
    <w:rsid w:val="00C460FC"/>
    <w:rsid w:val="00C70536"/>
    <w:rsid w:val="00C81931"/>
    <w:rsid w:val="00CA6BB6"/>
    <w:rsid w:val="00CC39F9"/>
    <w:rsid w:val="00CF22FA"/>
    <w:rsid w:val="00D401A3"/>
    <w:rsid w:val="00D64ACF"/>
    <w:rsid w:val="00D66DFA"/>
    <w:rsid w:val="00D8441F"/>
    <w:rsid w:val="00DA4109"/>
    <w:rsid w:val="00E257DC"/>
    <w:rsid w:val="00E268CE"/>
    <w:rsid w:val="00E646FC"/>
    <w:rsid w:val="00E66C29"/>
    <w:rsid w:val="00E74424"/>
    <w:rsid w:val="00E75C60"/>
    <w:rsid w:val="00E8189F"/>
    <w:rsid w:val="00E94468"/>
    <w:rsid w:val="00EA7633"/>
    <w:rsid w:val="00ED229B"/>
    <w:rsid w:val="00EE3A94"/>
    <w:rsid w:val="00F071F3"/>
    <w:rsid w:val="00F37813"/>
    <w:rsid w:val="00F8088D"/>
    <w:rsid w:val="00FA10CC"/>
    <w:rsid w:val="00FB7038"/>
    <w:rsid w:val="00FC20AF"/>
    <w:rsid w:val="00FD1ACD"/>
    <w:rsid w:val="00FD4124"/>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NormalWeb">
    <w:name w:val="Normal (Web)"/>
    <w:basedOn w:val="Normal"/>
    <w:uiPriority w:val="99"/>
    <w:semiHidden/>
    <w:unhideWhenUsed/>
    <w:rsid w:val="00E66C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touragephoto">
    <w:name w:val="entourage_photo"/>
    <w:basedOn w:val="Policepardfaut"/>
    <w:rsid w:val="00215538"/>
  </w:style>
  <w:style w:type="table" w:styleId="TableauGrille1Clair">
    <w:name w:val="Grid Table 1 Light"/>
    <w:basedOn w:val="TableauNormal"/>
    <w:uiPriority w:val="46"/>
    <w:rsid w:val="00541F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9766">
      <w:bodyDiv w:val="1"/>
      <w:marLeft w:val="0"/>
      <w:marRight w:val="0"/>
      <w:marTop w:val="0"/>
      <w:marBottom w:val="0"/>
      <w:divBdr>
        <w:top w:val="none" w:sz="0" w:space="0" w:color="auto"/>
        <w:left w:val="none" w:sz="0" w:space="0" w:color="auto"/>
        <w:bottom w:val="none" w:sz="0" w:space="0" w:color="auto"/>
        <w:right w:val="none" w:sz="0" w:space="0" w:color="auto"/>
      </w:divBdr>
    </w:div>
    <w:div w:id="230313716">
      <w:bodyDiv w:val="1"/>
      <w:marLeft w:val="0"/>
      <w:marRight w:val="0"/>
      <w:marTop w:val="0"/>
      <w:marBottom w:val="0"/>
      <w:divBdr>
        <w:top w:val="none" w:sz="0" w:space="0" w:color="auto"/>
        <w:left w:val="none" w:sz="0" w:space="0" w:color="auto"/>
        <w:bottom w:val="none" w:sz="0" w:space="0" w:color="auto"/>
        <w:right w:val="none" w:sz="0" w:space="0" w:color="auto"/>
      </w:divBdr>
      <w:divsChild>
        <w:div w:id="1149513063">
          <w:marLeft w:val="547"/>
          <w:marRight w:val="0"/>
          <w:marTop w:val="0"/>
          <w:marBottom w:val="0"/>
          <w:divBdr>
            <w:top w:val="none" w:sz="0" w:space="0" w:color="auto"/>
            <w:left w:val="none" w:sz="0" w:space="0" w:color="auto"/>
            <w:bottom w:val="none" w:sz="0" w:space="0" w:color="auto"/>
            <w:right w:val="none" w:sz="0" w:space="0" w:color="auto"/>
          </w:divBdr>
        </w:div>
        <w:div w:id="1282304107">
          <w:marLeft w:val="446"/>
          <w:marRight w:val="0"/>
          <w:marTop w:val="0"/>
          <w:marBottom w:val="0"/>
          <w:divBdr>
            <w:top w:val="none" w:sz="0" w:space="0" w:color="auto"/>
            <w:left w:val="none" w:sz="0" w:space="0" w:color="auto"/>
            <w:bottom w:val="none" w:sz="0" w:space="0" w:color="auto"/>
            <w:right w:val="none" w:sz="0" w:space="0" w:color="auto"/>
          </w:divBdr>
        </w:div>
        <w:div w:id="69232541">
          <w:marLeft w:val="446"/>
          <w:marRight w:val="0"/>
          <w:marTop w:val="0"/>
          <w:marBottom w:val="0"/>
          <w:divBdr>
            <w:top w:val="none" w:sz="0" w:space="0" w:color="auto"/>
            <w:left w:val="none" w:sz="0" w:space="0" w:color="auto"/>
            <w:bottom w:val="none" w:sz="0" w:space="0" w:color="auto"/>
            <w:right w:val="none" w:sz="0" w:space="0" w:color="auto"/>
          </w:divBdr>
        </w:div>
      </w:divsChild>
    </w:div>
    <w:div w:id="314456864">
      <w:bodyDiv w:val="1"/>
      <w:marLeft w:val="0"/>
      <w:marRight w:val="0"/>
      <w:marTop w:val="0"/>
      <w:marBottom w:val="0"/>
      <w:divBdr>
        <w:top w:val="none" w:sz="0" w:space="0" w:color="auto"/>
        <w:left w:val="none" w:sz="0" w:space="0" w:color="auto"/>
        <w:bottom w:val="none" w:sz="0" w:space="0" w:color="auto"/>
        <w:right w:val="none" w:sz="0" w:space="0" w:color="auto"/>
      </w:divBdr>
    </w:div>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5660708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825164645">
      <w:bodyDiv w:val="1"/>
      <w:marLeft w:val="0"/>
      <w:marRight w:val="0"/>
      <w:marTop w:val="0"/>
      <w:marBottom w:val="0"/>
      <w:divBdr>
        <w:top w:val="none" w:sz="0" w:space="0" w:color="auto"/>
        <w:left w:val="none" w:sz="0" w:space="0" w:color="auto"/>
        <w:bottom w:val="none" w:sz="0" w:space="0" w:color="auto"/>
        <w:right w:val="none" w:sz="0" w:space="0" w:color="auto"/>
      </w:divBdr>
    </w:div>
    <w:div w:id="1074741303">
      <w:bodyDiv w:val="1"/>
      <w:marLeft w:val="0"/>
      <w:marRight w:val="0"/>
      <w:marTop w:val="0"/>
      <w:marBottom w:val="0"/>
      <w:divBdr>
        <w:top w:val="none" w:sz="0" w:space="0" w:color="auto"/>
        <w:left w:val="none" w:sz="0" w:space="0" w:color="auto"/>
        <w:bottom w:val="none" w:sz="0" w:space="0" w:color="auto"/>
        <w:right w:val="none" w:sz="0" w:space="0" w:color="auto"/>
      </w:divBdr>
    </w:div>
    <w:div w:id="1126658650">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18693900">
      <w:bodyDiv w:val="1"/>
      <w:marLeft w:val="0"/>
      <w:marRight w:val="0"/>
      <w:marTop w:val="0"/>
      <w:marBottom w:val="0"/>
      <w:divBdr>
        <w:top w:val="none" w:sz="0" w:space="0" w:color="auto"/>
        <w:left w:val="none" w:sz="0" w:space="0" w:color="auto"/>
        <w:bottom w:val="none" w:sz="0" w:space="0" w:color="auto"/>
        <w:right w:val="none" w:sz="0" w:space="0" w:color="auto"/>
      </w:divBdr>
    </w:div>
    <w:div w:id="1542279231">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554928865">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5">
          <w:marLeft w:val="446"/>
          <w:marRight w:val="0"/>
          <w:marTop w:val="0"/>
          <w:marBottom w:val="0"/>
          <w:divBdr>
            <w:top w:val="none" w:sz="0" w:space="0" w:color="auto"/>
            <w:left w:val="none" w:sz="0" w:space="0" w:color="auto"/>
            <w:bottom w:val="none" w:sz="0" w:space="0" w:color="auto"/>
            <w:right w:val="none" w:sz="0" w:space="0" w:color="auto"/>
          </w:divBdr>
        </w:div>
        <w:div w:id="394426903">
          <w:marLeft w:val="446"/>
          <w:marRight w:val="0"/>
          <w:marTop w:val="0"/>
          <w:marBottom w:val="0"/>
          <w:divBdr>
            <w:top w:val="none" w:sz="0" w:space="0" w:color="auto"/>
            <w:left w:val="none" w:sz="0" w:space="0" w:color="auto"/>
            <w:bottom w:val="none" w:sz="0" w:space="0" w:color="auto"/>
            <w:right w:val="none" w:sz="0" w:space="0" w:color="auto"/>
          </w:divBdr>
        </w:div>
        <w:div w:id="1540892700">
          <w:marLeft w:val="446"/>
          <w:marRight w:val="0"/>
          <w:marTop w:val="0"/>
          <w:marBottom w:val="0"/>
          <w:divBdr>
            <w:top w:val="none" w:sz="0" w:space="0" w:color="auto"/>
            <w:left w:val="none" w:sz="0" w:space="0" w:color="auto"/>
            <w:bottom w:val="none" w:sz="0" w:space="0" w:color="auto"/>
            <w:right w:val="none" w:sz="0" w:space="0" w:color="auto"/>
          </w:divBdr>
        </w:div>
      </w:divsChild>
    </w:div>
    <w:div w:id="1586694943">
      <w:bodyDiv w:val="1"/>
      <w:marLeft w:val="0"/>
      <w:marRight w:val="0"/>
      <w:marTop w:val="0"/>
      <w:marBottom w:val="0"/>
      <w:divBdr>
        <w:top w:val="none" w:sz="0" w:space="0" w:color="auto"/>
        <w:left w:val="none" w:sz="0" w:space="0" w:color="auto"/>
        <w:bottom w:val="none" w:sz="0" w:space="0" w:color="auto"/>
        <w:right w:val="none" w:sz="0" w:space="0" w:color="auto"/>
      </w:divBdr>
      <w:divsChild>
        <w:div w:id="2115664346">
          <w:marLeft w:val="0"/>
          <w:marRight w:val="0"/>
          <w:marTop w:val="0"/>
          <w:marBottom w:val="0"/>
          <w:divBdr>
            <w:top w:val="none" w:sz="0" w:space="0" w:color="auto"/>
            <w:left w:val="none" w:sz="0" w:space="0" w:color="auto"/>
            <w:bottom w:val="none" w:sz="0" w:space="0" w:color="auto"/>
            <w:right w:val="none" w:sz="0" w:space="0" w:color="auto"/>
          </w:divBdr>
          <w:divsChild>
            <w:div w:id="1101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3196">
      <w:bodyDiv w:val="1"/>
      <w:marLeft w:val="0"/>
      <w:marRight w:val="0"/>
      <w:marTop w:val="0"/>
      <w:marBottom w:val="0"/>
      <w:divBdr>
        <w:top w:val="none" w:sz="0" w:space="0" w:color="auto"/>
        <w:left w:val="none" w:sz="0" w:space="0" w:color="auto"/>
        <w:bottom w:val="none" w:sz="0" w:space="0" w:color="auto"/>
        <w:right w:val="none" w:sz="0" w:space="0" w:color="auto"/>
      </w:divBdr>
    </w:div>
    <w:div w:id="213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Diagramme de Pareto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Feuil1!$A$3:$A$9</c:f>
              <c:numCache>
                <c:formatCode>0%</c:formatCode>
                <c:ptCount val="7"/>
                <c:pt idx="0">
                  <c:v>1</c:v>
                </c:pt>
                <c:pt idx="1">
                  <c:v>0.5</c:v>
                </c:pt>
                <c:pt idx="2">
                  <c:v>0.4</c:v>
                </c:pt>
                <c:pt idx="3">
                  <c:v>0.3</c:v>
                </c:pt>
                <c:pt idx="4">
                  <c:v>0.2</c:v>
                </c:pt>
                <c:pt idx="5">
                  <c:v>0.1</c:v>
                </c:pt>
                <c:pt idx="6">
                  <c:v>0</c:v>
                </c:pt>
              </c:numCache>
            </c:numRef>
          </c:xVal>
          <c:yVal>
            <c:numRef>
              <c:f>Feuil1!$B$3:$B$9</c:f>
              <c:numCache>
                <c:formatCode>0%</c:formatCode>
                <c:ptCount val="7"/>
                <c:pt idx="0">
                  <c:v>1</c:v>
                </c:pt>
                <c:pt idx="1">
                  <c:v>0.9</c:v>
                </c:pt>
                <c:pt idx="2">
                  <c:v>0.88</c:v>
                </c:pt>
                <c:pt idx="3">
                  <c:v>0.85</c:v>
                </c:pt>
                <c:pt idx="4">
                  <c:v>0.8</c:v>
                </c:pt>
                <c:pt idx="5">
                  <c:v>0.6</c:v>
                </c:pt>
                <c:pt idx="6">
                  <c:v>0</c:v>
                </c:pt>
              </c:numCache>
            </c:numRef>
          </c:yVal>
          <c:smooth val="1"/>
          <c:extLst>
            <c:ext xmlns:c16="http://schemas.microsoft.com/office/drawing/2014/chart" uri="{C3380CC4-5D6E-409C-BE32-E72D297353CC}">
              <c16:uniqueId val="{00000000-4F37-4ECD-B655-F1F5D37AA578}"/>
            </c:ext>
          </c:extLst>
        </c:ser>
        <c:dLbls>
          <c:showLegendKey val="0"/>
          <c:showVal val="0"/>
          <c:showCatName val="0"/>
          <c:showSerName val="0"/>
          <c:showPercent val="0"/>
          <c:showBubbleSize val="0"/>
        </c:dLbls>
        <c:axId val="565039560"/>
        <c:axId val="565042512"/>
      </c:scatterChart>
      <c:valAx>
        <c:axId val="56503956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des produits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65042512"/>
        <c:crosses val="autoZero"/>
        <c:crossBetween val="midCat"/>
      </c:valAx>
      <c:valAx>
        <c:axId val="5650425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en valeur du stock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650395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8BFD-8FB0-4946-BDC7-6E15714B6D1F}">
  <ds:schemaRefs>
    <ds:schemaRef ds:uri="http://schemas.microsoft.com/sharepoint/v3/contenttype/forms"/>
  </ds:schemaRefs>
</ds:datastoreItem>
</file>

<file path=customXml/itemProps2.xml><?xml version="1.0" encoding="utf-8"?>
<ds:datastoreItem xmlns:ds="http://schemas.openxmlformats.org/officeDocument/2006/customXml" ds:itemID="{94BCAD6A-DDA1-4037-85EB-F35F715F3AA8}">
  <ds:schemaRefs>
    <ds:schemaRef ds:uri="http://purl.org/dc/elements/1.1/"/>
    <ds:schemaRef ds:uri="http://schemas.microsoft.com/office/2006/documentManagement/types"/>
    <ds:schemaRef ds:uri="http://schemas.microsoft.com/office/infopath/2007/PartnerControls"/>
    <ds:schemaRef ds:uri="1b6f2b70-d5a1-4544-a145-5b4293f13656"/>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79327E4-D770-4DEC-A959-DA965A9F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BF2B4-7244-4BFF-9183-16817FF1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2700</Words>
  <Characters>14853</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8</cp:revision>
  <dcterms:created xsi:type="dcterms:W3CDTF">2025-12-30T12:13:00Z</dcterms:created>
  <dcterms:modified xsi:type="dcterms:W3CDTF">2026-02-02T11:28:00Z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