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20FC" w14:textId="77777777" w:rsidR="00095300" w:rsidRDefault="00095300"/>
    <w:p w14:paraId="2C5E20FD" w14:textId="77777777" w:rsidR="00AC1124" w:rsidRDefault="00E35D0C" w:rsidP="00CB6C7C">
      <w:pPr>
        <w:jc w:val="center"/>
        <w:rPr>
          <w:b/>
          <w:sz w:val="32"/>
          <w:szCs w:val="32"/>
        </w:rPr>
      </w:pPr>
      <w:r>
        <w:rPr>
          <w:b/>
          <w:sz w:val="32"/>
          <w:szCs w:val="32"/>
        </w:rPr>
        <w:t>THEME 2</w:t>
      </w:r>
      <w:r w:rsidR="00CB6C7C" w:rsidRPr="00326E88">
        <w:rPr>
          <w:b/>
          <w:sz w:val="32"/>
          <w:szCs w:val="32"/>
        </w:rPr>
        <w:t xml:space="preserve">: </w:t>
      </w:r>
      <w:r w:rsidR="00AC1124">
        <w:rPr>
          <w:b/>
          <w:sz w:val="32"/>
          <w:szCs w:val="32"/>
        </w:rPr>
        <w:t xml:space="preserve">LE COUT COMPLET </w:t>
      </w:r>
    </w:p>
    <w:p w14:paraId="2C5E20FE" w14:textId="3BFBAB1D" w:rsidR="00CB6C7C" w:rsidRDefault="00E35D0C" w:rsidP="00CB6C7C">
      <w:pPr>
        <w:jc w:val="center"/>
        <w:rPr>
          <w:b/>
          <w:sz w:val="32"/>
          <w:szCs w:val="32"/>
        </w:rPr>
      </w:pPr>
      <w:r>
        <w:rPr>
          <w:b/>
          <w:sz w:val="32"/>
          <w:szCs w:val="32"/>
        </w:rPr>
        <w:t xml:space="preserve"> </w:t>
      </w:r>
      <w:r w:rsidR="00AC1124">
        <w:rPr>
          <w:b/>
          <w:sz w:val="32"/>
          <w:szCs w:val="32"/>
        </w:rPr>
        <w:t>L’INTEGRATION DES CHARGES INDIRECTES DANS LE CALCUL DU COUT COMPLET</w:t>
      </w:r>
      <w:r w:rsidR="00576571">
        <w:rPr>
          <w:b/>
          <w:sz w:val="32"/>
          <w:szCs w:val="32"/>
        </w:rPr>
        <w:t xml:space="preserve"> (Chapitre 2)</w:t>
      </w:r>
    </w:p>
    <w:sdt>
      <w:sdtPr>
        <w:id w:val="-5966405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75B29BD" w14:textId="453FC03D" w:rsidR="00894C40" w:rsidRDefault="00894C40">
          <w:pPr>
            <w:pStyle w:val="En-ttedetabledesmatires"/>
          </w:pPr>
          <w:r>
            <w:t>Table des matières</w:t>
          </w:r>
        </w:p>
        <w:p w14:paraId="538F3FD3" w14:textId="00025F46" w:rsidR="00894C40" w:rsidRDefault="00894C40">
          <w:pPr>
            <w:pStyle w:val="TM1"/>
            <w:tabs>
              <w:tab w:val="left" w:pos="440"/>
              <w:tab w:val="right" w:leader="dot" w:pos="10479"/>
            </w:tabs>
            <w:rPr>
              <w:noProof/>
            </w:rPr>
          </w:pPr>
          <w:r>
            <w:fldChar w:fldCharType="begin"/>
          </w:r>
          <w:r>
            <w:instrText xml:space="preserve"> TOC \o "1-3" \h \z \u </w:instrText>
          </w:r>
          <w:r>
            <w:fldChar w:fldCharType="separate"/>
          </w:r>
          <w:hyperlink w:anchor="_Toc128648917" w:history="1">
            <w:r w:rsidRPr="00CA18C3">
              <w:rPr>
                <w:rStyle w:val="Lienhypertexte"/>
                <w:noProof/>
              </w:rPr>
              <w:t>I.</w:t>
            </w:r>
            <w:r>
              <w:rPr>
                <w:noProof/>
              </w:rPr>
              <w:tab/>
            </w:r>
            <w:r w:rsidRPr="00CA18C3">
              <w:rPr>
                <w:rStyle w:val="Lienhypertexte"/>
                <w:noProof/>
              </w:rPr>
              <w:t>Charges directes – Charges indirectes</w:t>
            </w:r>
            <w:r>
              <w:rPr>
                <w:noProof/>
                <w:webHidden/>
              </w:rPr>
              <w:tab/>
            </w:r>
            <w:r>
              <w:rPr>
                <w:noProof/>
                <w:webHidden/>
              </w:rPr>
              <w:fldChar w:fldCharType="begin"/>
            </w:r>
            <w:r>
              <w:rPr>
                <w:noProof/>
                <w:webHidden/>
              </w:rPr>
              <w:instrText xml:space="preserve"> PAGEREF _Toc128648917 \h </w:instrText>
            </w:r>
            <w:r>
              <w:rPr>
                <w:noProof/>
                <w:webHidden/>
              </w:rPr>
            </w:r>
            <w:r>
              <w:rPr>
                <w:noProof/>
                <w:webHidden/>
              </w:rPr>
              <w:fldChar w:fldCharType="separate"/>
            </w:r>
            <w:r>
              <w:rPr>
                <w:noProof/>
                <w:webHidden/>
              </w:rPr>
              <w:t>1</w:t>
            </w:r>
            <w:r>
              <w:rPr>
                <w:noProof/>
                <w:webHidden/>
              </w:rPr>
              <w:fldChar w:fldCharType="end"/>
            </w:r>
          </w:hyperlink>
        </w:p>
        <w:p w14:paraId="39905114" w14:textId="69BAA7AB" w:rsidR="00894C40" w:rsidRDefault="00894C40">
          <w:pPr>
            <w:pStyle w:val="TM1"/>
            <w:tabs>
              <w:tab w:val="left" w:pos="440"/>
              <w:tab w:val="right" w:leader="dot" w:pos="10479"/>
            </w:tabs>
            <w:rPr>
              <w:noProof/>
            </w:rPr>
          </w:pPr>
          <w:hyperlink w:anchor="_Toc128648918" w:history="1">
            <w:r w:rsidRPr="00CA18C3">
              <w:rPr>
                <w:rStyle w:val="Lienhypertexte"/>
                <w:noProof/>
              </w:rPr>
              <w:t>II.</w:t>
            </w:r>
            <w:r>
              <w:rPr>
                <w:noProof/>
              </w:rPr>
              <w:tab/>
            </w:r>
            <w:r w:rsidRPr="00CA18C3">
              <w:rPr>
                <w:rStyle w:val="Lienhypertexte"/>
                <w:noProof/>
              </w:rPr>
              <w:t>La répartition des charges indirectes</w:t>
            </w:r>
            <w:r>
              <w:rPr>
                <w:noProof/>
                <w:webHidden/>
              </w:rPr>
              <w:tab/>
            </w:r>
            <w:r>
              <w:rPr>
                <w:noProof/>
                <w:webHidden/>
              </w:rPr>
              <w:fldChar w:fldCharType="begin"/>
            </w:r>
            <w:r>
              <w:rPr>
                <w:noProof/>
                <w:webHidden/>
              </w:rPr>
              <w:instrText xml:space="preserve"> PAGEREF _Toc128648918 \h </w:instrText>
            </w:r>
            <w:r>
              <w:rPr>
                <w:noProof/>
                <w:webHidden/>
              </w:rPr>
            </w:r>
            <w:r>
              <w:rPr>
                <w:noProof/>
                <w:webHidden/>
              </w:rPr>
              <w:fldChar w:fldCharType="separate"/>
            </w:r>
            <w:r>
              <w:rPr>
                <w:noProof/>
                <w:webHidden/>
              </w:rPr>
              <w:t>2</w:t>
            </w:r>
            <w:r>
              <w:rPr>
                <w:noProof/>
                <w:webHidden/>
              </w:rPr>
              <w:fldChar w:fldCharType="end"/>
            </w:r>
          </w:hyperlink>
        </w:p>
        <w:p w14:paraId="7083346B" w14:textId="1B355DD9" w:rsidR="00894C40" w:rsidRDefault="00894C40">
          <w:pPr>
            <w:pStyle w:val="TM2"/>
            <w:tabs>
              <w:tab w:val="left" w:pos="660"/>
              <w:tab w:val="right" w:leader="dot" w:pos="10479"/>
            </w:tabs>
            <w:rPr>
              <w:noProof/>
            </w:rPr>
          </w:pPr>
          <w:hyperlink w:anchor="_Toc128648919" w:history="1">
            <w:r w:rsidRPr="00CA18C3">
              <w:rPr>
                <w:rStyle w:val="Lienhypertexte"/>
                <w:noProof/>
              </w:rPr>
              <w:t>A.</w:t>
            </w:r>
            <w:r>
              <w:rPr>
                <w:noProof/>
              </w:rPr>
              <w:tab/>
            </w:r>
            <w:r w:rsidRPr="00CA18C3">
              <w:rPr>
                <w:rStyle w:val="Lienhypertexte"/>
                <w:noProof/>
              </w:rPr>
              <w:t>La répartition primaire</w:t>
            </w:r>
            <w:r>
              <w:rPr>
                <w:noProof/>
                <w:webHidden/>
              </w:rPr>
              <w:tab/>
            </w:r>
            <w:r>
              <w:rPr>
                <w:noProof/>
                <w:webHidden/>
              </w:rPr>
              <w:fldChar w:fldCharType="begin"/>
            </w:r>
            <w:r>
              <w:rPr>
                <w:noProof/>
                <w:webHidden/>
              </w:rPr>
              <w:instrText xml:space="preserve"> PAGEREF _Toc128648919 \h </w:instrText>
            </w:r>
            <w:r>
              <w:rPr>
                <w:noProof/>
                <w:webHidden/>
              </w:rPr>
            </w:r>
            <w:r>
              <w:rPr>
                <w:noProof/>
                <w:webHidden/>
              </w:rPr>
              <w:fldChar w:fldCharType="separate"/>
            </w:r>
            <w:r>
              <w:rPr>
                <w:noProof/>
                <w:webHidden/>
              </w:rPr>
              <w:t>2</w:t>
            </w:r>
            <w:r>
              <w:rPr>
                <w:noProof/>
                <w:webHidden/>
              </w:rPr>
              <w:fldChar w:fldCharType="end"/>
            </w:r>
          </w:hyperlink>
        </w:p>
        <w:p w14:paraId="747EEA00" w14:textId="416FD0F1" w:rsidR="00894C40" w:rsidRDefault="00894C40">
          <w:pPr>
            <w:pStyle w:val="TM2"/>
            <w:tabs>
              <w:tab w:val="left" w:pos="660"/>
              <w:tab w:val="right" w:leader="dot" w:pos="10479"/>
            </w:tabs>
            <w:rPr>
              <w:noProof/>
            </w:rPr>
          </w:pPr>
          <w:hyperlink w:anchor="_Toc128648920" w:history="1">
            <w:r w:rsidRPr="00CA18C3">
              <w:rPr>
                <w:rStyle w:val="Lienhypertexte"/>
                <w:noProof/>
              </w:rPr>
              <w:t>B.</w:t>
            </w:r>
            <w:r>
              <w:rPr>
                <w:noProof/>
              </w:rPr>
              <w:tab/>
            </w:r>
            <w:r w:rsidRPr="00CA18C3">
              <w:rPr>
                <w:rStyle w:val="Lienhypertexte"/>
                <w:noProof/>
              </w:rPr>
              <w:t>La répartition secondaire</w:t>
            </w:r>
            <w:r>
              <w:rPr>
                <w:noProof/>
                <w:webHidden/>
              </w:rPr>
              <w:tab/>
            </w:r>
            <w:r>
              <w:rPr>
                <w:noProof/>
                <w:webHidden/>
              </w:rPr>
              <w:fldChar w:fldCharType="begin"/>
            </w:r>
            <w:r>
              <w:rPr>
                <w:noProof/>
                <w:webHidden/>
              </w:rPr>
              <w:instrText xml:space="preserve"> PAGEREF _Toc128648920 \h </w:instrText>
            </w:r>
            <w:r>
              <w:rPr>
                <w:noProof/>
                <w:webHidden/>
              </w:rPr>
            </w:r>
            <w:r>
              <w:rPr>
                <w:noProof/>
                <w:webHidden/>
              </w:rPr>
              <w:fldChar w:fldCharType="separate"/>
            </w:r>
            <w:r>
              <w:rPr>
                <w:noProof/>
                <w:webHidden/>
              </w:rPr>
              <w:t>2</w:t>
            </w:r>
            <w:r>
              <w:rPr>
                <w:noProof/>
                <w:webHidden/>
              </w:rPr>
              <w:fldChar w:fldCharType="end"/>
            </w:r>
          </w:hyperlink>
        </w:p>
        <w:p w14:paraId="43E3E907" w14:textId="676C84F5" w:rsidR="00894C40" w:rsidRDefault="00894C40">
          <w:pPr>
            <w:pStyle w:val="TM3"/>
            <w:tabs>
              <w:tab w:val="left" w:pos="880"/>
              <w:tab w:val="right" w:leader="dot" w:pos="10479"/>
            </w:tabs>
            <w:rPr>
              <w:noProof/>
            </w:rPr>
          </w:pPr>
          <w:hyperlink w:anchor="_Toc128648921" w:history="1">
            <w:r w:rsidRPr="00CA18C3">
              <w:rPr>
                <w:rStyle w:val="Lienhypertexte"/>
                <w:noProof/>
              </w:rPr>
              <w:t>i.</w:t>
            </w:r>
            <w:r>
              <w:rPr>
                <w:noProof/>
              </w:rPr>
              <w:tab/>
            </w:r>
            <w:r w:rsidRPr="00CA18C3">
              <w:rPr>
                <w:rStyle w:val="Lienhypertexte"/>
                <w:noProof/>
              </w:rPr>
              <w:t>Répartition simple :</w:t>
            </w:r>
            <w:r>
              <w:rPr>
                <w:noProof/>
                <w:webHidden/>
              </w:rPr>
              <w:tab/>
            </w:r>
            <w:r>
              <w:rPr>
                <w:noProof/>
                <w:webHidden/>
              </w:rPr>
              <w:fldChar w:fldCharType="begin"/>
            </w:r>
            <w:r>
              <w:rPr>
                <w:noProof/>
                <w:webHidden/>
              </w:rPr>
              <w:instrText xml:space="preserve"> PAGEREF _Toc128648921 \h </w:instrText>
            </w:r>
            <w:r>
              <w:rPr>
                <w:noProof/>
                <w:webHidden/>
              </w:rPr>
            </w:r>
            <w:r>
              <w:rPr>
                <w:noProof/>
                <w:webHidden/>
              </w:rPr>
              <w:fldChar w:fldCharType="separate"/>
            </w:r>
            <w:r>
              <w:rPr>
                <w:noProof/>
                <w:webHidden/>
              </w:rPr>
              <w:t>2</w:t>
            </w:r>
            <w:r>
              <w:rPr>
                <w:noProof/>
                <w:webHidden/>
              </w:rPr>
              <w:fldChar w:fldCharType="end"/>
            </w:r>
          </w:hyperlink>
        </w:p>
        <w:p w14:paraId="196F8218" w14:textId="16DAD16A" w:rsidR="00894C40" w:rsidRDefault="00894C40">
          <w:pPr>
            <w:pStyle w:val="TM3"/>
            <w:tabs>
              <w:tab w:val="left" w:pos="880"/>
              <w:tab w:val="right" w:leader="dot" w:pos="10479"/>
            </w:tabs>
            <w:rPr>
              <w:noProof/>
            </w:rPr>
          </w:pPr>
          <w:hyperlink w:anchor="_Toc128648922" w:history="1">
            <w:r w:rsidRPr="00CA18C3">
              <w:rPr>
                <w:rStyle w:val="Lienhypertexte"/>
                <w:noProof/>
              </w:rPr>
              <w:t>ii.</w:t>
            </w:r>
            <w:r>
              <w:rPr>
                <w:noProof/>
              </w:rPr>
              <w:tab/>
            </w:r>
            <w:r w:rsidRPr="00CA18C3">
              <w:rPr>
                <w:rStyle w:val="Lienhypertexte"/>
                <w:noProof/>
              </w:rPr>
              <w:t>Répartition par escalier :</w:t>
            </w:r>
            <w:r>
              <w:rPr>
                <w:noProof/>
                <w:webHidden/>
              </w:rPr>
              <w:tab/>
            </w:r>
            <w:r>
              <w:rPr>
                <w:noProof/>
                <w:webHidden/>
              </w:rPr>
              <w:fldChar w:fldCharType="begin"/>
            </w:r>
            <w:r>
              <w:rPr>
                <w:noProof/>
                <w:webHidden/>
              </w:rPr>
              <w:instrText xml:space="preserve"> PAGEREF _Toc128648922 \h </w:instrText>
            </w:r>
            <w:r>
              <w:rPr>
                <w:noProof/>
                <w:webHidden/>
              </w:rPr>
            </w:r>
            <w:r>
              <w:rPr>
                <w:noProof/>
                <w:webHidden/>
              </w:rPr>
              <w:fldChar w:fldCharType="separate"/>
            </w:r>
            <w:r>
              <w:rPr>
                <w:noProof/>
                <w:webHidden/>
              </w:rPr>
              <w:t>2</w:t>
            </w:r>
            <w:r>
              <w:rPr>
                <w:noProof/>
                <w:webHidden/>
              </w:rPr>
              <w:fldChar w:fldCharType="end"/>
            </w:r>
          </w:hyperlink>
        </w:p>
        <w:p w14:paraId="65DE904F" w14:textId="6E801081" w:rsidR="00894C40" w:rsidRDefault="00894C40">
          <w:pPr>
            <w:pStyle w:val="TM3"/>
            <w:tabs>
              <w:tab w:val="left" w:pos="880"/>
              <w:tab w:val="right" w:leader="dot" w:pos="10479"/>
            </w:tabs>
            <w:rPr>
              <w:noProof/>
            </w:rPr>
          </w:pPr>
          <w:hyperlink w:anchor="_Toc128648923" w:history="1">
            <w:r w:rsidRPr="00CA18C3">
              <w:rPr>
                <w:rStyle w:val="Lienhypertexte"/>
                <w:noProof/>
              </w:rPr>
              <w:t>iii.</w:t>
            </w:r>
            <w:r>
              <w:rPr>
                <w:noProof/>
              </w:rPr>
              <w:tab/>
            </w:r>
            <w:r w:rsidRPr="00CA18C3">
              <w:rPr>
                <w:rStyle w:val="Lienhypertexte"/>
                <w:noProof/>
              </w:rPr>
              <w:t>Répartitions (prestations) réciproques :</w:t>
            </w:r>
            <w:r>
              <w:rPr>
                <w:noProof/>
                <w:webHidden/>
              </w:rPr>
              <w:tab/>
            </w:r>
            <w:r>
              <w:rPr>
                <w:noProof/>
                <w:webHidden/>
              </w:rPr>
              <w:fldChar w:fldCharType="begin"/>
            </w:r>
            <w:r>
              <w:rPr>
                <w:noProof/>
                <w:webHidden/>
              </w:rPr>
              <w:instrText xml:space="preserve"> PAGEREF _Toc128648923 \h </w:instrText>
            </w:r>
            <w:r>
              <w:rPr>
                <w:noProof/>
                <w:webHidden/>
              </w:rPr>
            </w:r>
            <w:r>
              <w:rPr>
                <w:noProof/>
                <w:webHidden/>
              </w:rPr>
              <w:fldChar w:fldCharType="separate"/>
            </w:r>
            <w:r>
              <w:rPr>
                <w:noProof/>
                <w:webHidden/>
              </w:rPr>
              <w:t>3</w:t>
            </w:r>
            <w:r>
              <w:rPr>
                <w:noProof/>
                <w:webHidden/>
              </w:rPr>
              <w:fldChar w:fldCharType="end"/>
            </w:r>
          </w:hyperlink>
        </w:p>
        <w:p w14:paraId="26530C61" w14:textId="42DA3D14" w:rsidR="00894C40" w:rsidRDefault="00894C40">
          <w:pPr>
            <w:pStyle w:val="TM1"/>
            <w:tabs>
              <w:tab w:val="left" w:pos="660"/>
              <w:tab w:val="right" w:leader="dot" w:pos="10479"/>
            </w:tabs>
            <w:rPr>
              <w:noProof/>
            </w:rPr>
          </w:pPr>
          <w:hyperlink w:anchor="_Toc128648924" w:history="1">
            <w:r w:rsidRPr="00CA18C3">
              <w:rPr>
                <w:rStyle w:val="Lienhypertexte"/>
                <w:noProof/>
              </w:rPr>
              <w:t>III.</w:t>
            </w:r>
            <w:r>
              <w:rPr>
                <w:noProof/>
              </w:rPr>
              <w:tab/>
            </w:r>
            <w:r w:rsidRPr="00CA18C3">
              <w:rPr>
                <w:rStyle w:val="Lienhypertexte"/>
                <w:noProof/>
              </w:rPr>
              <w:t>Mesurer l’activité d’un centre d’analyse pour imputer les charges indirectes</w:t>
            </w:r>
            <w:r>
              <w:rPr>
                <w:noProof/>
                <w:webHidden/>
              </w:rPr>
              <w:tab/>
            </w:r>
            <w:r>
              <w:rPr>
                <w:noProof/>
                <w:webHidden/>
              </w:rPr>
              <w:fldChar w:fldCharType="begin"/>
            </w:r>
            <w:r>
              <w:rPr>
                <w:noProof/>
                <w:webHidden/>
              </w:rPr>
              <w:instrText xml:space="preserve"> PAGEREF _Toc128648924 \h </w:instrText>
            </w:r>
            <w:r>
              <w:rPr>
                <w:noProof/>
                <w:webHidden/>
              </w:rPr>
            </w:r>
            <w:r>
              <w:rPr>
                <w:noProof/>
                <w:webHidden/>
              </w:rPr>
              <w:fldChar w:fldCharType="separate"/>
            </w:r>
            <w:r>
              <w:rPr>
                <w:noProof/>
                <w:webHidden/>
              </w:rPr>
              <w:t>3</w:t>
            </w:r>
            <w:r>
              <w:rPr>
                <w:noProof/>
                <w:webHidden/>
              </w:rPr>
              <w:fldChar w:fldCharType="end"/>
            </w:r>
          </w:hyperlink>
        </w:p>
        <w:p w14:paraId="5B0EAB5F" w14:textId="109781C9" w:rsidR="00894C40" w:rsidRDefault="00894C40">
          <w:pPr>
            <w:pStyle w:val="TM1"/>
            <w:tabs>
              <w:tab w:val="left" w:pos="660"/>
              <w:tab w:val="right" w:leader="dot" w:pos="10479"/>
            </w:tabs>
            <w:rPr>
              <w:noProof/>
            </w:rPr>
          </w:pPr>
          <w:hyperlink w:anchor="_Toc128648925" w:history="1">
            <w:r w:rsidRPr="00CA18C3">
              <w:rPr>
                <w:rStyle w:val="Lienhypertexte"/>
                <w:noProof/>
              </w:rPr>
              <w:t>IV.</w:t>
            </w:r>
            <w:r>
              <w:rPr>
                <w:noProof/>
              </w:rPr>
              <w:tab/>
            </w:r>
            <w:r w:rsidRPr="00CA18C3">
              <w:rPr>
                <w:rStyle w:val="Lienhypertexte"/>
                <w:noProof/>
              </w:rPr>
              <w:t>Les différentes étapes d’un coût complet</w:t>
            </w:r>
            <w:r>
              <w:rPr>
                <w:noProof/>
                <w:webHidden/>
              </w:rPr>
              <w:tab/>
            </w:r>
            <w:r>
              <w:rPr>
                <w:noProof/>
                <w:webHidden/>
              </w:rPr>
              <w:fldChar w:fldCharType="begin"/>
            </w:r>
            <w:r>
              <w:rPr>
                <w:noProof/>
                <w:webHidden/>
              </w:rPr>
              <w:instrText xml:space="preserve"> PAGEREF _Toc128648925 \h </w:instrText>
            </w:r>
            <w:r>
              <w:rPr>
                <w:noProof/>
                <w:webHidden/>
              </w:rPr>
            </w:r>
            <w:r>
              <w:rPr>
                <w:noProof/>
                <w:webHidden/>
              </w:rPr>
              <w:fldChar w:fldCharType="separate"/>
            </w:r>
            <w:r>
              <w:rPr>
                <w:noProof/>
                <w:webHidden/>
              </w:rPr>
              <w:t>5</w:t>
            </w:r>
            <w:r>
              <w:rPr>
                <w:noProof/>
                <w:webHidden/>
              </w:rPr>
              <w:fldChar w:fldCharType="end"/>
            </w:r>
          </w:hyperlink>
        </w:p>
        <w:p w14:paraId="5CD135F3" w14:textId="384B9AF6" w:rsidR="00894C40" w:rsidRDefault="00894C40">
          <w:pPr>
            <w:pStyle w:val="TM1"/>
            <w:tabs>
              <w:tab w:val="left" w:pos="440"/>
              <w:tab w:val="right" w:leader="dot" w:pos="10479"/>
            </w:tabs>
            <w:rPr>
              <w:noProof/>
            </w:rPr>
          </w:pPr>
          <w:hyperlink w:anchor="_Toc128648926" w:history="1">
            <w:r w:rsidRPr="00CA18C3">
              <w:rPr>
                <w:rStyle w:val="Lienhypertexte"/>
                <w:noProof/>
              </w:rPr>
              <w:t>V.</w:t>
            </w:r>
            <w:r>
              <w:rPr>
                <w:noProof/>
              </w:rPr>
              <w:tab/>
            </w:r>
            <w:r w:rsidRPr="00CA18C3">
              <w:rPr>
                <w:rStyle w:val="Lienhypertexte"/>
                <w:noProof/>
              </w:rPr>
              <w:t>EXERCICES</w:t>
            </w:r>
            <w:r>
              <w:rPr>
                <w:noProof/>
                <w:webHidden/>
              </w:rPr>
              <w:tab/>
            </w:r>
            <w:r>
              <w:rPr>
                <w:noProof/>
                <w:webHidden/>
              </w:rPr>
              <w:fldChar w:fldCharType="begin"/>
            </w:r>
            <w:r>
              <w:rPr>
                <w:noProof/>
                <w:webHidden/>
              </w:rPr>
              <w:instrText xml:space="preserve"> PAGEREF _Toc128648926 \h </w:instrText>
            </w:r>
            <w:r>
              <w:rPr>
                <w:noProof/>
                <w:webHidden/>
              </w:rPr>
            </w:r>
            <w:r>
              <w:rPr>
                <w:noProof/>
                <w:webHidden/>
              </w:rPr>
              <w:fldChar w:fldCharType="separate"/>
            </w:r>
            <w:r>
              <w:rPr>
                <w:noProof/>
                <w:webHidden/>
              </w:rPr>
              <w:t>6</w:t>
            </w:r>
            <w:r>
              <w:rPr>
                <w:noProof/>
                <w:webHidden/>
              </w:rPr>
              <w:fldChar w:fldCharType="end"/>
            </w:r>
          </w:hyperlink>
        </w:p>
        <w:p w14:paraId="6F5CF540" w14:textId="47849B1F" w:rsidR="00894C40" w:rsidRDefault="00894C40">
          <w:r>
            <w:rPr>
              <w:b/>
              <w:bCs/>
            </w:rPr>
            <w:fldChar w:fldCharType="end"/>
          </w:r>
        </w:p>
      </w:sdtContent>
    </w:sdt>
    <w:p w14:paraId="7611763C" w14:textId="16F1E5D1" w:rsidR="00894C40" w:rsidRPr="00326E88" w:rsidRDefault="00894C40" w:rsidP="00894C40">
      <w:pPr>
        <w:rPr>
          <w:b/>
          <w:sz w:val="32"/>
          <w:szCs w:val="32"/>
        </w:rPr>
      </w:pPr>
      <w:r>
        <w:rPr>
          <w:b/>
          <w:sz w:val="32"/>
          <w:szCs w:val="32"/>
        </w:rPr>
        <w:br w:type="page"/>
      </w:r>
    </w:p>
    <w:p w14:paraId="2C5E2100" w14:textId="4598C257" w:rsidR="00AC1124" w:rsidRPr="00894C40" w:rsidRDefault="00894C40" w:rsidP="00894C40">
      <w:pPr>
        <w:pStyle w:val="Titre1"/>
      </w:pPr>
      <w:bookmarkStart w:id="0" w:name="_Toc128648917"/>
      <w:r>
        <w:lastRenderedPageBreak/>
        <w:t>Charges directes</w:t>
      </w:r>
      <w:r w:rsidR="00AC1124" w:rsidRPr="00894C40">
        <w:t xml:space="preserve"> – </w:t>
      </w:r>
      <w:r>
        <w:t>Charges indirectes</w:t>
      </w:r>
      <w:bookmarkEnd w:id="0"/>
    </w:p>
    <w:p w14:paraId="2C5E2101" w14:textId="77777777" w:rsidR="00CB6C7C" w:rsidRDefault="00CB6C7C" w:rsidP="00326E88">
      <w:pPr>
        <w:ind w:left="708"/>
      </w:pPr>
      <w:r>
        <w:t xml:space="preserve">Introduction : </w:t>
      </w:r>
    </w:p>
    <w:p w14:paraId="2C5E2102" w14:textId="77777777" w:rsidR="00FD2501" w:rsidRPr="00FD2501" w:rsidRDefault="00FD2501" w:rsidP="00FD2501">
      <w:pPr>
        <w:ind w:left="708"/>
      </w:pPr>
      <w:r w:rsidRPr="00FD2501">
        <w:t>La méthode des coûts complets distingue deux types de charges :</w:t>
      </w:r>
    </w:p>
    <w:p w14:paraId="2C5E2103" w14:textId="77777777" w:rsidR="00FD2501" w:rsidRDefault="00FD2501" w:rsidP="00FD2501">
      <w:pPr>
        <w:ind w:left="708"/>
      </w:pPr>
      <w:r w:rsidRPr="00FD2501">
        <w:t xml:space="preserve">- les </w:t>
      </w:r>
      <w:r w:rsidRPr="00FD2501">
        <w:rPr>
          <w:b/>
          <w:bCs/>
        </w:rPr>
        <w:t>charges directes</w:t>
      </w:r>
      <w:r w:rsidRPr="00FD2501">
        <w:t xml:space="preserve"> : elles correspondent à des charges qui peuvent </w:t>
      </w:r>
      <w:r>
        <w:t xml:space="preserve">être affectées directement aux </w:t>
      </w:r>
      <w:r w:rsidRPr="00FD2501">
        <w:t>coût</w:t>
      </w:r>
      <w:r>
        <w:t>s d’une matière première ou d’un produit.</w:t>
      </w:r>
      <w:r w:rsidRPr="00FD2501">
        <w:t xml:space="preserve"> </w:t>
      </w:r>
    </w:p>
    <w:p w14:paraId="2C5E2104" w14:textId="77777777" w:rsidR="00FD2501" w:rsidRDefault="00FD2501" w:rsidP="00FD2501">
      <w:pPr>
        <w:ind w:left="708"/>
      </w:pPr>
      <w:r w:rsidRPr="00FD2501">
        <w:t xml:space="preserve">- les </w:t>
      </w:r>
      <w:r w:rsidRPr="00FD2501">
        <w:rPr>
          <w:b/>
          <w:bCs/>
        </w:rPr>
        <w:t>charges indirectes</w:t>
      </w:r>
      <w:r w:rsidRPr="00FD2501">
        <w:t> : elles correspondent à des charges qui concernent plusieurs coûts</w:t>
      </w:r>
      <w:r>
        <w:t>.  I</w:t>
      </w:r>
      <w:r w:rsidRPr="00FD2501">
        <w:t>l est donc nécessaire de réaliser des calculs préalables avant de les imputer à un coût précis.</w:t>
      </w:r>
    </w:p>
    <w:p w14:paraId="2C5E2105" w14:textId="77777777" w:rsidR="00FD2501" w:rsidRDefault="00AC1124" w:rsidP="00FD2501">
      <w:pPr>
        <w:ind w:left="708"/>
      </w:pPr>
      <w:r>
        <w:rPr>
          <w:noProof/>
          <w:lang w:eastAsia="fr-FR"/>
        </w:rPr>
        <w:drawing>
          <wp:inline distT="0" distB="0" distL="0" distR="0" wp14:anchorId="2C5E2600" wp14:editId="2C5E2601">
            <wp:extent cx="5791200" cy="332890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93" t="22258" r="28159" b="13619"/>
                    <a:stretch/>
                  </pic:blipFill>
                  <pic:spPr bwMode="auto">
                    <a:xfrm>
                      <a:off x="0" y="0"/>
                      <a:ext cx="5807719" cy="3338404"/>
                    </a:xfrm>
                    <a:prstGeom prst="rect">
                      <a:avLst/>
                    </a:prstGeom>
                    <a:ln>
                      <a:noFill/>
                    </a:ln>
                    <a:extLst>
                      <a:ext uri="{53640926-AAD7-44D8-BBD7-CCE9431645EC}">
                        <a14:shadowObscured xmlns:a14="http://schemas.microsoft.com/office/drawing/2010/main"/>
                      </a:ext>
                    </a:extLst>
                  </pic:spPr>
                </pic:pic>
              </a:graphicData>
            </a:graphic>
          </wp:inline>
        </w:drawing>
      </w:r>
    </w:p>
    <w:p w14:paraId="2C5E2108" w14:textId="7B34384A" w:rsidR="00FD2501" w:rsidRPr="00AC1124" w:rsidRDefault="00FD2501" w:rsidP="00894C40"/>
    <w:p w14:paraId="2C5E2109" w14:textId="77777777" w:rsidR="00401AA0" w:rsidRPr="00AC1124" w:rsidRDefault="00FD2501" w:rsidP="00894C40">
      <w:pPr>
        <w:pStyle w:val="Titre1"/>
      </w:pPr>
      <w:bookmarkStart w:id="1" w:name="_Toc128648918"/>
      <w:r w:rsidRPr="00AC1124">
        <w:t>La répartition des charges indirectes</w:t>
      </w:r>
      <w:bookmarkEnd w:id="1"/>
    </w:p>
    <w:p w14:paraId="2C5E210A" w14:textId="77777777" w:rsidR="00FD2501" w:rsidRPr="00AC1124" w:rsidRDefault="00FD2501" w:rsidP="00FD2501">
      <w:pPr>
        <w:pStyle w:val="Paragraphedeliste"/>
        <w:ind w:left="1080"/>
        <w:rPr>
          <w:b/>
        </w:rPr>
      </w:pPr>
    </w:p>
    <w:p w14:paraId="2C5E210B" w14:textId="77777777" w:rsidR="00FD2501" w:rsidRPr="00894C40" w:rsidRDefault="00FD2501" w:rsidP="00894C40">
      <w:pPr>
        <w:pStyle w:val="Titre2"/>
      </w:pPr>
      <w:bookmarkStart w:id="2" w:name="_Toc128648919"/>
      <w:r w:rsidRPr="00894C40">
        <w:t>La répartition primaire</w:t>
      </w:r>
      <w:bookmarkEnd w:id="2"/>
    </w:p>
    <w:p w14:paraId="2C5E210C" w14:textId="77777777" w:rsidR="009628C4" w:rsidRPr="00AC1124" w:rsidRDefault="00FD2501" w:rsidP="00FD2501">
      <w:pPr>
        <w:ind w:left="1080"/>
      </w:pPr>
      <w:r w:rsidRPr="00AC1124">
        <w:t>Cette répartition a pour objectif d’affecter dans chaque centre d’analyse  les charges indirectes. Ces charges indirectes proviennent principalement des éléments de la comptabilité générale.</w:t>
      </w:r>
    </w:p>
    <w:p w14:paraId="2C5E210D" w14:textId="77777777" w:rsidR="00E018AE" w:rsidRPr="00AC1124" w:rsidRDefault="00E018AE" w:rsidP="00894C40">
      <w:pPr>
        <w:pStyle w:val="Titre2"/>
      </w:pPr>
      <w:bookmarkStart w:id="3" w:name="_Toc128648920"/>
      <w:r w:rsidRPr="00AC1124">
        <w:t>La répartition secondaire</w:t>
      </w:r>
      <w:bookmarkEnd w:id="3"/>
    </w:p>
    <w:p w14:paraId="2C5E210E" w14:textId="77777777" w:rsidR="00E018AE" w:rsidRPr="00AC1124" w:rsidRDefault="00E018AE" w:rsidP="00E018AE">
      <w:pPr>
        <w:ind w:left="1080"/>
      </w:pPr>
      <w:r w:rsidRPr="00AC1124">
        <w:t xml:space="preserve">Il existe deux types de centres d’analyse : </w:t>
      </w:r>
    </w:p>
    <w:p w14:paraId="2C5E210F" w14:textId="77777777" w:rsidR="00E018AE" w:rsidRPr="00AC1124" w:rsidRDefault="00E018AE" w:rsidP="00E018AE">
      <w:pPr>
        <w:spacing w:after="0"/>
        <w:ind w:left="1077"/>
      </w:pPr>
      <w:r w:rsidRPr="00AC1124">
        <w:tab/>
        <w:t>-Les centres auxiliaires</w:t>
      </w:r>
    </w:p>
    <w:p w14:paraId="2C5E2110" w14:textId="77777777" w:rsidR="00E018AE" w:rsidRPr="00AC1124" w:rsidRDefault="00E018AE" w:rsidP="00E018AE">
      <w:pPr>
        <w:spacing w:after="0"/>
        <w:ind w:left="1077"/>
      </w:pPr>
      <w:r w:rsidRPr="00AC1124">
        <w:tab/>
        <w:t>-Les centres principaux</w:t>
      </w:r>
    </w:p>
    <w:p w14:paraId="2C5E2111" w14:textId="77777777" w:rsidR="00E018AE" w:rsidRPr="00AC1124" w:rsidRDefault="00E018AE" w:rsidP="00E018AE">
      <w:pPr>
        <w:spacing w:after="0"/>
        <w:ind w:left="1077"/>
      </w:pPr>
    </w:p>
    <w:p w14:paraId="2C5E2112" w14:textId="77777777" w:rsidR="00E018AE" w:rsidRPr="00AC1124" w:rsidRDefault="00E018AE" w:rsidP="00E018AE">
      <w:pPr>
        <w:ind w:left="1080"/>
      </w:pPr>
      <w:r w:rsidRPr="00AC1124">
        <w:t>Les centres auxiliaires répartissent leurs charges dans les centres principaux. L’objectif de la répartition secondaire est de réaliser cette répartition.</w:t>
      </w:r>
    </w:p>
    <w:p w14:paraId="2C5E2113" w14:textId="77777777" w:rsidR="0073073C" w:rsidRPr="00AC1124" w:rsidRDefault="0073073C"/>
    <w:p w14:paraId="2C5E2114" w14:textId="77777777" w:rsidR="0073073C" w:rsidRPr="00894C40" w:rsidRDefault="0073073C" w:rsidP="00894C40">
      <w:pPr>
        <w:pStyle w:val="Titre3"/>
      </w:pPr>
      <w:bookmarkStart w:id="4" w:name="_Toc128648921"/>
      <w:r w:rsidRPr="00894C40">
        <w:t>Répartition simple :</w:t>
      </w:r>
      <w:bookmarkEnd w:id="4"/>
      <w:r w:rsidRPr="00894C40">
        <w:fldChar w:fldCharType="begin"/>
      </w:r>
      <w:r w:rsidRPr="00894C40">
        <w:instrText xml:space="preserve"> LINK </w:instrText>
      </w:r>
      <w:r w:rsidR="000850F3" w:rsidRPr="00894C40">
        <w:instrText xml:space="preserve">Excel.Sheet.12 "C:\\Users\\e.noel\\OneDrive\\Documents\\Enseignement\\IUT BRETIGNY GEA\\M2205\\Pour le thème du coût complet.xlsx" "Tableaux de répartition!L2C1:L7C6" </w:instrText>
      </w:r>
      <w:r w:rsidRPr="00894C40">
        <w:instrText xml:space="preserve">\a \f 4 \h  \* MERGEFORMAT </w:instrText>
      </w:r>
      <w:r w:rsidRPr="00894C40">
        <w:fldChar w:fldCharType="separate"/>
      </w:r>
    </w:p>
    <w:tbl>
      <w:tblPr>
        <w:tblW w:w="10546" w:type="dxa"/>
        <w:tblCellMar>
          <w:left w:w="70" w:type="dxa"/>
          <w:right w:w="70" w:type="dxa"/>
        </w:tblCellMar>
        <w:tblLook w:val="04A0" w:firstRow="1" w:lastRow="0" w:firstColumn="1" w:lastColumn="0" w:noHBand="0" w:noVBand="1"/>
      </w:tblPr>
      <w:tblGrid>
        <w:gridCol w:w="2760"/>
        <w:gridCol w:w="1360"/>
        <w:gridCol w:w="1723"/>
        <w:gridCol w:w="1764"/>
        <w:gridCol w:w="1541"/>
        <w:gridCol w:w="1398"/>
      </w:tblGrid>
      <w:tr w:rsidR="0073073C" w:rsidRPr="00AC1124" w14:paraId="2C5E2119" w14:textId="77777777" w:rsidTr="0073073C">
        <w:trPr>
          <w:trHeight w:val="288"/>
        </w:trPr>
        <w:tc>
          <w:tcPr>
            <w:tcW w:w="2760" w:type="dxa"/>
            <w:tcBorders>
              <w:top w:val="nil"/>
              <w:left w:val="nil"/>
              <w:bottom w:val="nil"/>
              <w:right w:val="nil"/>
            </w:tcBorders>
            <w:shd w:val="clear" w:color="auto" w:fill="auto"/>
            <w:noWrap/>
            <w:vAlign w:val="bottom"/>
            <w:hideMark/>
          </w:tcPr>
          <w:p w14:paraId="2C5E2115" w14:textId="77777777" w:rsidR="0073073C" w:rsidRPr="00AC1124" w:rsidRDefault="0073073C" w:rsidP="0073073C">
            <w:pPr>
              <w:spacing w:after="0" w:line="240" w:lineRule="auto"/>
              <w:rPr>
                <w:rFonts w:ascii="Times New Roman" w:eastAsia="Times New Roman" w:hAnsi="Times New Roman" w:cs="Times New Roman"/>
                <w:sz w:val="18"/>
                <w:szCs w:val="18"/>
                <w:lang w:eastAsia="fr-FR"/>
              </w:rPr>
            </w:pPr>
          </w:p>
        </w:tc>
        <w:tc>
          <w:tcPr>
            <w:tcW w:w="1360" w:type="dxa"/>
            <w:tcBorders>
              <w:top w:val="nil"/>
              <w:left w:val="nil"/>
              <w:bottom w:val="nil"/>
              <w:right w:val="nil"/>
            </w:tcBorders>
            <w:shd w:val="clear" w:color="auto" w:fill="auto"/>
            <w:noWrap/>
            <w:vAlign w:val="bottom"/>
            <w:hideMark/>
          </w:tcPr>
          <w:p w14:paraId="2C5E2116" w14:textId="77777777" w:rsidR="0073073C" w:rsidRPr="00AC1124" w:rsidRDefault="0073073C" w:rsidP="0073073C">
            <w:pPr>
              <w:spacing w:after="0" w:line="240" w:lineRule="auto"/>
              <w:jc w:val="center"/>
              <w:rPr>
                <w:rFonts w:ascii="Calibri" w:eastAsia="Times New Roman" w:hAnsi="Calibri" w:cs="Calibri"/>
                <w:b/>
                <w:bCs/>
                <w:color w:val="000000"/>
                <w:sz w:val="18"/>
                <w:szCs w:val="18"/>
                <w:lang w:eastAsia="fr-FR"/>
              </w:rPr>
            </w:pPr>
            <w:r w:rsidRPr="00AC1124">
              <w:rPr>
                <w:rFonts w:ascii="Calibri" w:eastAsia="Times New Roman" w:hAnsi="Calibri" w:cs="Calibri"/>
                <w:b/>
                <w:bCs/>
                <w:color w:val="000000"/>
                <w:sz w:val="18"/>
                <w:szCs w:val="18"/>
                <w:lang w:eastAsia="fr-FR"/>
              </w:rPr>
              <w:t>Auxiliaire</w:t>
            </w:r>
          </w:p>
        </w:tc>
        <w:tc>
          <w:tcPr>
            <w:tcW w:w="5028" w:type="dxa"/>
            <w:gridSpan w:val="3"/>
            <w:tcBorders>
              <w:top w:val="nil"/>
              <w:left w:val="nil"/>
              <w:bottom w:val="nil"/>
              <w:right w:val="nil"/>
            </w:tcBorders>
            <w:shd w:val="clear" w:color="auto" w:fill="auto"/>
            <w:noWrap/>
            <w:vAlign w:val="bottom"/>
            <w:hideMark/>
          </w:tcPr>
          <w:p w14:paraId="2C5E2117" w14:textId="77777777" w:rsidR="0073073C" w:rsidRPr="00AC1124" w:rsidRDefault="0073073C" w:rsidP="0073073C">
            <w:pPr>
              <w:spacing w:after="0" w:line="240" w:lineRule="auto"/>
              <w:jc w:val="center"/>
              <w:rPr>
                <w:rFonts w:ascii="Calibri" w:eastAsia="Times New Roman" w:hAnsi="Calibri" w:cs="Calibri"/>
                <w:b/>
                <w:bCs/>
                <w:color w:val="000000"/>
                <w:sz w:val="18"/>
                <w:szCs w:val="18"/>
                <w:lang w:eastAsia="fr-FR"/>
              </w:rPr>
            </w:pPr>
            <w:r w:rsidRPr="00AC1124">
              <w:rPr>
                <w:rFonts w:ascii="Calibri" w:eastAsia="Times New Roman" w:hAnsi="Calibri" w:cs="Calibri"/>
                <w:b/>
                <w:bCs/>
                <w:color w:val="000000"/>
                <w:sz w:val="18"/>
                <w:szCs w:val="18"/>
                <w:lang w:eastAsia="fr-FR"/>
              </w:rPr>
              <w:t>Principaux</w:t>
            </w:r>
          </w:p>
        </w:tc>
        <w:tc>
          <w:tcPr>
            <w:tcW w:w="1398" w:type="dxa"/>
            <w:tcBorders>
              <w:top w:val="nil"/>
              <w:left w:val="nil"/>
              <w:bottom w:val="nil"/>
              <w:right w:val="nil"/>
            </w:tcBorders>
            <w:shd w:val="clear" w:color="auto" w:fill="auto"/>
            <w:noWrap/>
            <w:vAlign w:val="bottom"/>
            <w:hideMark/>
          </w:tcPr>
          <w:p w14:paraId="2C5E2118" w14:textId="77777777" w:rsidR="0073073C" w:rsidRPr="00AC1124" w:rsidRDefault="0073073C" w:rsidP="0073073C">
            <w:pPr>
              <w:spacing w:after="0" w:line="240" w:lineRule="auto"/>
              <w:jc w:val="center"/>
              <w:rPr>
                <w:rFonts w:ascii="Calibri" w:eastAsia="Times New Roman" w:hAnsi="Calibri" w:cs="Calibri"/>
                <w:b/>
                <w:bCs/>
                <w:color w:val="000000"/>
                <w:sz w:val="18"/>
                <w:szCs w:val="18"/>
                <w:lang w:eastAsia="fr-FR"/>
              </w:rPr>
            </w:pPr>
          </w:p>
        </w:tc>
      </w:tr>
      <w:tr w:rsidR="0073073C" w:rsidRPr="00AC1124" w14:paraId="2C5E2120" w14:textId="77777777" w:rsidTr="0073073C">
        <w:trPr>
          <w:trHeight w:val="288"/>
        </w:trPr>
        <w:tc>
          <w:tcPr>
            <w:tcW w:w="2760" w:type="dxa"/>
            <w:tcBorders>
              <w:top w:val="nil"/>
              <w:left w:val="nil"/>
              <w:bottom w:val="single" w:sz="4" w:space="0" w:color="auto"/>
              <w:right w:val="nil"/>
            </w:tcBorders>
            <w:shd w:val="clear" w:color="auto" w:fill="auto"/>
            <w:noWrap/>
            <w:vAlign w:val="bottom"/>
            <w:hideMark/>
          </w:tcPr>
          <w:p w14:paraId="2C5E211A" w14:textId="77777777" w:rsidR="0073073C" w:rsidRPr="00AC1124" w:rsidRDefault="0073073C" w:rsidP="0073073C">
            <w:pPr>
              <w:spacing w:after="0" w:line="240" w:lineRule="auto"/>
              <w:rPr>
                <w:rFonts w:ascii="Times New Roman" w:eastAsia="Times New Roman" w:hAnsi="Times New Roman" w:cs="Times New Roman"/>
                <w:sz w:val="18"/>
                <w:szCs w:val="18"/>
                <w:lang w:eastAsia="fr-FR"/>
              </w:rPr>
            </w:pP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2C5E211B" w14:textId="77777777" w:rsidR="0073073C" w:rsidRPr="00AC1124" w:rsidRDefault="0073073C" w:rsidP="0073073C">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Logistique</w:t>
            </w:r>
          </w:p>
        </w:tc>
        <w:tc>
          <w:tcPr>
            <w:tcW w:w="1723" w:type="dxa"/>
            <w:tcBorders>
              <w:top w:val="single" w:sz="4" w:space="0" w:color="auto"/>
              <w:left w:val="nil"/>
              <w:bottom w:val="nil"/>
              <w:right w:val="single" w:sz="4" w:space="0" w:color="auto"/>
            </w:tcBorders>
            <w:shd w:val="clear" w:color="auto" w:fill="auto"/>
            <w:noWrap/>
            <w:vAlign w:val="bottom"/>
            <w:hideMark/>
          </w:tcPr>
          <w:p w14:paraId="2C5E211C" w14:textId="77777777" w:rsidR="0073073C" w:rsidRPr="00AC1124" w:rsidRDefault="0073073C" w:rsidP="0073073C">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Approvisionnement</w:t>
            </w:r>
          </w:p>
        </w:tc>
        <w:tc>
          <w:tcPr>
            <w:tcW w:w="1764" w:type="dxa"/>
            <w:tcBorders>
              <w:top w:val="single" w:sz="4" w:space="0" w:color="auto"/>
              <w:left w:val="nil"/>
              <w:bottom w:val="nil"/>
              <w:right w:val="single" w:sz="4" w:space="0" w:color="auto"/>
            </w:tcBorders>
            <w:shd w:val="clear" w:color="auto" w:fill="auto"/>
            <w:noWrap/>
            <w:vAlign w:val="bottom"/>
            <w:hideMark/>
          </w:tcPr>
          <w:p w14:paraId="2C5E211D" w14:textId="77777777" w:rsidR="0073073C" w:rsidRPr="00AC1124" w:rsidRDefault="0073073C" w:rsidP="0073073C">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Production</w:t>
            </w:r>
          </w:p>
        </w:tc>
        <w:tc>
          <w:tcPr>
            <w:tcW w:w="1541" w:type="dxa"/>
            <w:tcBorders>
              <w:top w:val="single" w:sz="4" w:space="0" w:color="auto"/>
              <w:left w:val="nil"/>
              <w:bottom w:val="nil"/>
              <w:right w:val="single" w:sz="4" w:space="0" w:color="auto"/>
            </w:tcBorders>
            <w:shd w:val="clear" w:color="auto" w:fill="auto"/>
            <w:noWrap/>
            <w:vAlign w:val="bottom"/>
            <w:hideMark/>
          </w:tcPr>
          <w:p w14:paraId="2C5E211E" w14:textId="77777777" w:rsidR="0073073C" w:rsidRPr="00AC1124" w:rsidRDefault="0073073C" w:rsidP="0073073C">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Administration</w:t>
            </w:r>
          </w:p>
        </w:tc>
        <w:tc>
          <w:tcPr>
            <w:tcW w:w="1398" w:type="dxa"/>
            <w:tcBorders>
              <w:top w:val="single" w:sz="4" w:space="0" w:color="auto"/>
              <w:left w:val="nil"/>
              <w:bottom w:val="nil"/>
              <w:right w:val="single" w:sz="4" w:space="0" w:color="auto"/>
            </w:tcBorders>
            <w:shd w:val="clear" w:color="auto" w:fill="auto"/>
            <w:noWrap/>
            <w:vAlign w:val="bottom"/>
            <w:hideMark/>
          </w:tcPr>
          <w:p w14:paraId="2C5E211F" w14:textId="77777777" w:rsidR="0073073C" w:rsidRPr="00AC1124" w:rsidRDefault="0073073C" w:rsidP="0073073C">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TOTAL</w:t>
            </w:r>
          </w:p>
        </w:tc>
      </w:tr>
      <w:tr w:rsidR="0073073C" w:rsidRPr="00AC1124" w14:paraId="2C5E2127" w14:textId="77777777" w:rsidTr="0073073C">
        <w:trPr>
          <w:trHeight w:val="288"/>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121"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Répartition primaire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C5E2122"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50 000 € </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2C5E2123"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260 000 €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2C5E2124"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325 000 €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2C5E2125"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148 000 €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2C5E2126"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783 000 € </w:t>
            </w:r>
          </w:p>
        </w:tc>
      </w:tr>
      <w:tr w:rsidR="0073073C" w:rsidRPr="00AC1124" w14:paraId="2C5E212E" w14:textId="77777777" w:rsidTr="0073073C">
        <w:trPr>
          <w:trHeight w:val="288"/>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128"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Logistique</w:t>
            </w:r>
          </w:p>
        </w:tc>
        <w:tc>
          <w:tcPr>
            <w:tcW w:w="1360" w:type="dxa"/>
            <w:tcBorders>
              <w:top w:val="nil"/>
              <w:left w:val="nil"/>
              <w:bottom w:val="single" w:sz="4" w:space="0" w:color="auto"/>
              <w:right w:val="single" w:sz="4" w:space="0" w:color="auto"/>
            </w:tcBorders>
            <w:shd w:val="clear" w:color="auto" w:fill="auto"/>
            <w:noWrap/>
            <w:vAlign w:val="bottom"/>
            <w:hideMark/>
          </w:tcPr>
          <w:p w14:paraId="2C5E2129"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w:t>
            </w:r>
          </w:p>
        </w:tc>
        <w:tc>
          <w:tcPr>
            <w:tcW w:w="1723" w:type="dxa"/>
            <w:tcBorders>
              <w:top w:val="nil"/>
              <w:left w:val="nil"/>
              <w:bottom w:val="single" w:sz="4" w:space="0" w:color="auto"/>
              <w:right w:val="single" w:sz="4" w:space="0" w:color="auto"/>
            </w:tcBorders>
            <w:shd w:val="clear" w:color="auto" w:fill="auto"/>
            <w:noWrap/>
            <w:vAlign w:val="bottom"/>
            <w:hideMark/>
          </w:tcPr>
          <w:p w14:paraId="2C5E212A" w14:textId="77777777" w:rsidR="0073073C" w:rsidRPr="00AC1124" w:rsidRDefault="0073073C" w:rsidP="0073073C">
            <w:pPr>
              <w:spacing w:after="0" w:line="240" w:lineRule="auto"/>
              <w:jc w:val="right"/>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20%</w:t>
            </w:r>
          </w:p>
        </w:tc>
        <w:tc>
          <w:tcPr>
            <w:tcW w:w="1764" w:type="dxa"/>
            <w:tcBorders>
              <w:top w:val="nil"/>
              <w:left w:val="nil"/>
              <w:bottom w:val="single" w:sz="4" w:space="0" w:color="auto"/>
              <w:right w:val="single" w:sz="4" w:space="0" w:color="auto"/>
            </w:tcBorders>
            <w:shd w:val="clear" w:color="auto" w:fill="auto"/>
            <w:noWrap/>
            <w:vAlign w:val="bottom"/>
            <w:hideMark/>
          </w:tcPr>
          <w:p w14:paraId="2C5E212B" w14:textId="77777777" w:rsidR="0073073C" w:rsidRPr="00AC1124" w:rsidRDefault="0073073C" w:rsidP="0073073C">
            <w:pPr>
              <w:spacing w:after="0" w:line="240" w:lineRule="auto"/>
              <w:jc w:val="right"/>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70%</w:t>
            </w:r>
          </w:p>
        </w:tc>
        <w:tc>
          <w:tcPr>
            <w:tcW w:w="1541" w:type="dxa"/>
            <w:tcBorders>
              <w:top w:val="nil"/>
              <w:left w:val="nil"/>
              <w:bottom w:val="single" w:sz="4" w:space="0" w:color="auto"/>
              <w:right w:val="single" w:sz="4" w:space="0" w:color="auto"/>
            </w:tcBorders>
            <w:shd w:val="clear" w:color="auto" w:fill="auto"/>
            <w:noWrap/>
            <w:vAlign w:val="bottom"/>
            <w:hideMark/>
          </w:tcPr>
          <w:p w14:paraId="2C5E212C" w14:textId="77777777" w:rsidR="0073073C" w:rsidRPr="00AC1124" w:rsidRDefault="0073073C" w:rsidP="0073073C">
            <w:pPr>
              <w:spacing w:after="0" w:line="240" w:lineRule="auto"/>
              <w:jc w:val="right"/>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10%</w:t>
            </w:r>
          </w:p>
        </w:tc>
        <w:tc>
          <w:tcPr>
            <w:tcW w:w="1398" w:type="dxa"/>
            <w:tcBorders>
              <w:top w:val="nil"/>
              <w:left w:val="nil"/>
              <w:bottom w:val="single" w:sz="4" w:space="0" w:color="auto"/>
              <w:right w:val="single" w:sz="4" w:space="0" w:color="auto"/>
            </w:tcBorders>
            <w:shd w:val="clear" w:color="auto" w:fill="auto"/>
            <w:noWrap/>
            <w:vAlign w:val="bottom"/>
            <w:hideMark/>
          </w:tcPr>
          <w:p w14:paraId="2C5E212D"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w:t>
            </w:r>
          </w:p>
        </w:tc>
      </w:tr>
      <w:tr w:rsidR="0073073C" w:rsidRPr="00AC1124" w14:paraId="2C5E2135" w14:textId="77777777" w:rsidTr="0073073C">
        <w:trPr>
          <w:trHeight w:val="288"/>
        </w:trPr>
        <w:tc>
          <w:tcPr>
            <w:tcW w:w="2760" w:type="dxa"/>
            <w:tcBorders>
              <w:top w:val="single" w:sz="4" w:space="0" w:color="auto"/>
              <w:left w:val="single" w:sz="4" w:space="0" w:color="auto"/>
              <w:bottom w:val="single" w:sz="4" w:space="0" w:color="auto"/>
              <w:right w:val="nil"/>
            </w:tcBorders>
            <w:shd w:val="clear" w:color="auto" w:fill="auto"/>
            <w:noWrap/>
            <w:vAlign w:val="bottom"/>
            <w:hideMark/>
          </w:tcPr>
          <w:p w14:paraId="2C5E212F"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Répartition du centre Logistique</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C5E2130"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50 000 € </w:t>
            </w:r>
          </w:p>
        </w:tc>
        <w:tc>
          <w:tcPr>
            <w:tcW w:w="1723" w:type="dxa"/>
            <w:tcBorders>
              <w:top w:val="nil"/>
              <w:left w:val="nil"/>
              <w:bottom w:val="single" w:sz="4" w:space="0" w:color="auto"/>
              <w:right w:val="single" w:sz="4" w:space="0" w:color="auto"/>
            </w:tcBorders>
            <w:shd w:val="clear" w:color="auto" w:fill="auto"/>
            <w:noWrap/>
            <w:vAlign w:val="bottom"/>
            <w:hideMark/>
          </w:tcPr>
          <w:p w14:paraId="2C5E2131"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10 000 € </w:t>
            </w:r>
          </w:p>
        </w:tc>
        <w:tc>
          <w:tcPr>
            <w:tcW w:w="1764" w:type="dxa"/>
            <w:tcBorders>
              <w:top w:val="nil"/>
              <w:left w:val="nil"/>
              <w:bottom w:val="single" w:sz="4" w:space="0" w:color="auto"/>
              <w:right w:val="single" w:sz="4" w:space="0" w:color="auto"/>
            </w:tcBorders>
            <w:shd w:val="clear" w:color="auto" w:fill="auto"/>
            <w:noWrap/>
            <w:vAlign w:val="bottom"/>
            <w:hideMark/>
          </w:tcPr>
          <w:p w14:paraId="2C5E2132"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35 000 € </w:t>
            </w:r>
          </w:p>
        </w:tc>
        <w:tc>
          <w:tcPr>
            <w:tcW w:w="1541" w:type="dxa"/>
            <w:tcBorders>
              <w:top w:val="nil"/>
              <w:left w:val="nil"/>
              <w:bottom w:val="single" w:sz="4" w:space="0" w:color="auto"/>
              <w:right w:val="single" w:sz="4" w:space="0" w:color="auto"/>
            </w:tcBorders>
            <w:shd w:val="clear" w:color="auto" w:fill="auto"/>
            <w:noWrap/>
            <w:vAlign w:val="bottom"/>
            <w:hideMark/>
          </w:tcPr>
          <w:p w14:paraId="2C5E2133"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5 000 € </w:t>
            </w:r>
          </w:p>
        </w:tc>
        <w:tc>
          <w:tcPr>
            <w:tcW w:w="1398" w:type="dxa"/>
            <w:tcBorders>
              <w:top w:val="nil"/>
              <w:left w:val="nil"/>
              <w:bottom w:val="single" w:sz="4" w:space="0" w:color="auto"/>
              <w:right w:val="single" w:sz="4" w:space="0" w:color="auto"/>
            </w:tcBorders>
            <w:shd w:val="clear" w:color="auto" w:fill="auto"/>
            <w:noWrap/>
            <w:vAlign w:val="bottom"/>
            <w:hideMark/>
          </w:tcPr>
          <w:p w14:paraId="2C5E2134"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w:t>
            </w:r>
          </w:p>
        </w:tc>
      </w:tr>
      <w:tr w:rsidR="0073073C" w:rsidRPr="00AC1124" w14:paraId="2C5E213C" w14:textId="77777777" w:rsidTr="0073073C">
        <w:trPr>
          <w:trHeight w:val="288"/>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136"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Total répartition secondaire</w:t>
            </w:r>
          </w:p>
        </w:tc>
        <w:tc>
          <w:tcPr>
            <w:tcW w:w="1360" w:type="dxa"/>
            <w:tcBorders>
              <w:top w:val="nil"/>
              <w:left w:val="nil"/>
              <w:bottom w:val="single" w:sz="4" w:space="0" w:color="auto"/>
              <w:right w:val="single" w:sz="4" w:space="0" w:color="auto"/>
            </w:tcBorders>
            <w:shd w:val="clear" w:color="auto" w:fill="auto"/>
            <w:noWrap/>
            <w:vAlign w:val="bottom"/>
            <w:hideMark/>
          </w:tcPr>
          <w:p w14:paraId="2C5E2137"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   € </w:t>
            </w:r>
          </w:p>
        </w:tc>
        <w:tc>
          <w:tcPr>
            <w:tcW w:w="1723" w:type="dxa"/>
            <w:tcBorders>
              <w:top w:val="nil"/>
              <w:left w:val="nil"/>
              <w:bottom w:val="single" w:sz="4" w:space="0" w:color="auto"/>
              <w:right w:val="single" w:sz="4" w:space="0" w:color="auto"/>
            </w:tcBorders>
            <w:shd w:val="clear" w:color="auto" w:fill="auto"/>
            <w:noWrap/>
            <w:vAlign w:val="bottom"/>
            <w:hideMark/>
          </w:tcPr>
          <w:p w14:paraId="2C5E2138"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270 000 € </w:t>
            </w:r>
          </w:p>
        </w:tc>
        <w:tc>
          <w:tcPr>
            <w:tcW w:w="1764" w:type="dxa"/>
            <w:tcBorders>
              <w:top w:val="nil"/>
              <w:left w:val="nil"/>
              <w:bottom w:val="single" w:sz="4" w:space="0" w:color="auto"/>
              <w:right w:val="single" w:sz="4" w:space="0" w:color="auto"/>
            </w:tcBorders>
            <w:shd w:val="clear" w:color="auto" w:fill="auto"/>
            <w:noWrap/>
            <w:vAlign w:val="bottom"/>
            <w:hideMark/>
          </w:tcPr>
          <w:p w14:paraId="2C5E2139"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360 000 € </w:t>
            </w:r>
          </w:p>
        </w:tc>
        <w:tc>
          <w:tcPr>
            <w:tcW w:w="1541" w:type="dxa"/>
            <w:tcBorders>
              <w:top w:val="nil"/>
              <w:left w:val="nil"/>
              <w:bottom w:val="single" w:sz="4" w:space="0" w:color="auto"/>
              <w:right w:val="single" w:sz="4" w:space="0" w:color="auto"/>
            </w:tcBorders>
            <w:shd w:val="clear" w:color="auto" w:fill="auto"/>
            <w:noWrap/>
            <w:vAlign w:val="bottom"/>
            <w:hideMark/>
          </w:tcPr>
          <w:p w14:paraId="2C5E213A"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153 000 € </w:t>
            </w:r>
          </w:p>
        </w:tc>
        <w:tc>
          <w:tcPr>
            <w:tcW w:w="1398" w:type="dxa"/>
            <w:tcBorders>
              <w:top w:val="nil"/>
              <w:left w:val="nil"/>
              <w:bottom w:val="single" w:sz="4" w:space="0" w:color="auto"/>
              <w:right w:val="single" w:sz="4" w:space="0" w:color="auto"/>
            </w:tcBorders>
            <w:shd w:val="clear" w:color="auto" w:fill="auto"/>
            <w:noWrap/>
            <w:vAlign w:val="bottom"/>
            <w:hideMark/>
          </w:tcPr>
          <w:p w14:paraId="2C5E213B" w14:textId="77777777" w:rsidR="0073073C" w:rsidRPr="00AC1124" w:rsidRDefault="0073073C" w:rsidP="0073073C">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xml:space="preserve">          783 000 € </w:t>
            </w:r>
          </w:p>
        </w:tc>
      </w:tr>
    </w:tbl>
    <w:p w14:paraId="2C5E213D" w14:textId="77777777" w:rsidR="0073073C" w:rsidRPr="00AC1124" w:rsidRDefault="0073073C" w:rsidP="00E018AE">
      <w:pPr>
        <w:ind w:left="1080"/>
      </w:pPr>
      <w:r w:rsidRPr="00AC1124">
        <w:fldChar w:fldCharType="end"/>
      </w:r>
    </w:p>
    <w:p w14:paraId="4B628FB4" w14:textId="77777777" w:rsidR="00894C40" w:rsidRDefault="006862C1" w:rsidP="00894C40">
      <w:pPr>
        <w:pStyle w:val="Titre3"/>
      </w:pPr>
      <w:bookmarkStart w:id="5" w:name="_Toc128648922"/>
      <w:r w:rsidRPr="00AC1124">
        <w:t>Répartition par escalier</w:t>
      </w:r>
      <w:r w:rsidR="000850F3" w:rsidRPr="00AC1124">
        <w:t xml:space="preserve"> </w:t>
      </w:r>
      <w:r w:rsidR="0073073C" w:rsidRPr="00AC1124">
        <w:t>:</w:t>
      </w:r>
      <w:bookmarkEnd w:id="5"/>
    </w:p>
    <w:p w14:paraId="2C5E213E" w14:textId="077C6CB2" w:rsidR="0073073C" w:rsidRPr="00AC1124" w:rsidRDefault="0034328A" w:rsidP="0034328A">
      <w:pPr>
        <w:rPr>
          <w:u w:val="single"/>
        </w:rPr>
      </w:pPr>
      <w:r w:rsidRPr="00AC1124">
        <w:t xml:space="preserve"> Cette répartition est utilisée lorsque qu’un centre auxiliaire se réparti dans une autre centre auxiliaire.</w:t>
      </w:r>
    </w:p>
    <w:tbl>
      <w:tblPr>
        <w:tblpPr w:leftFromText="141" w:rightFromText="141" w:vertAnchor="text" w:horzAnchor="margin" w:tblpY="-28"/>
        <w:tblW w:w="10689" w:type="dxa"/>
        <w:tblCellMar>
          <w:left w:w="70" w:type="dxa"/>
          <w:right w:w="70" w:type="dxa"/>
        </w:tblCellMar>
        <w:tblLook w:val="04A0" w:firstRow="1" w:lastRow="0" w:firstColumn="1" w:lastColumn="0" w:noHBand="0" w:noVBand="1"/>
      </w:tblPr>
      <w:tblGrid>
        <w:gridCol w:w="2551"/>
        <w:gridCol w:w="1189"/>
        <w:gridCol w:w="1080"/>
        <w:gridCol w:w="1701"/>
        <w:gridCol w:w="1701"/>
        <w:gridCol w:w="1332"/>
        <w:gridCol w:w="1135"/>
      </w:tblGrid>
      <w:tr w:rsidR="0034328A" w:rsidRPr="00AC1124" w14:paraId="2C5E2143" w14:textId="77777777" w:rsidTr="0034328A">
        <w:trPr>
          <w:trHeight w:val="288"/>
        </w:trPr>
        <w:tc>
          <w:tcPr>
            <w:tcW w:w="2551" w:type="dxa"/>
            <w:tcBorders>
              <w:top w:val="nil"/>
              <w:left w:val="nil"/>
              <w:bottom w:val="nil"/>
              <w:right w:val="nil"/>
            </w:tcBorders>
            <w:shd w:val="clear" w:color="auto" w:fill="auto"/>
            <w:noWrap/>
            <w:vAlign w:val="bottom"/>
            <w:hideMark/>
          </w:tcPr>
          <w:p w14:paraId="2C5E213F" w14:textId="77777777" w:rsidR="0034328A" w:rsidRPr="00AC1124" w:rsidRDefault="0034328A" w:rsidP="0034328A">
            <w:pPr>
              <w:rPr>
                <w:rFonts w:ascii="Times New Roman" w:eastAsia="Times New Roman" w:hAnsi="Times New Roman" w:cs="Times New Roman"/>
                <w:sz w:val="18"/>
                <w:szCs w:val="18"/>
                <w:lang w:eastAsia="fr-FR"/>
              </w:rPr>
            </w:pPr>
          </w:p>
        </w:tc>
        <w:tc>
          <w:tcPr>
            <w:tcW w:w="2269" w:type="dxa"/>
            <w:gridSpan w:val="2"/>
            <w:tcBorders>
              <w:top w:val="nil"/>
              <w:left w:val="nil"/>
              <w:bottom w:val="nil"/>
              <w:right w:val="nil"/>
            </w:tcBorders>
            <w:shd w:val="clear" w:color="auto" w:fill="auto"/>
            <w:noWrap/>
            <w:vAlign w:val="bottom"/>
            <w:hideMark/>
          </w:tcPr>
          <w:p w14:paraId="2C5E2140" w14:textId="77777777" w:rsidR="0034328A" w:rsidRPr="00AC1124" w:rsidRDefault="0034328A" w:rsidP="0034328A">
            <w:pPr>
              <w:spacing w:after="0" w:line="240" w:lineRule="auto"/>
              <w:jc w:val="center"/>
              <w:rPr>
                <w:rFonts w:ascii="Calibri" w:eastAsia="Times New Roman" w:hAnsi="Calibri" w:cs="Calibri"/>
                <w:b/>
                <w:bCs/>
                <w:color w:val="000000"/>
                <w:sz w:val="18"/>
                <w:szCs w:val="18"/>
                <w:lang w:eastAsia="fr-FR"/>
              </w:rPr>
            </w:pPr>
            <w:r w:rsidRPr="00AC1124">
              <w:rPr>
                <w:rFonts w:ascii="Calibri" w:eastAsia="Times New Roman" w:hAnsi="Calibri" w:cs="Calibri"/>
                <w:b/>
                <w:bCs/>
                <w:color w:val="000000"/>
                <w:sz w:val="18"/>
                <w:szCs w:val="18"/>
                <w:lang w:eastAsia="fr-FR"/>
              </w:rPr>
              <w:t>Auxiliaires</w:t>
            </w:r>
          </w:p>
        </w:tc>
        <w:tc>
          <w:tcPr>
            <w:tcW w:w="4734" w:type="dxa"/>
            <w:gridSpan w:val="3"/>
            <w:tcBorders>
              <w:top w:val="nil"/>
              <w:left w:val="nil"/>
              <w:bottom w:val="nil"/>
              <w:right w:val="nil"/>
            </w:tcBorders>
            <w:shd w:val="clear" w:color="auto" w:fill="auto"/>
            <w:noWrap/>
            <w:vAlign w:val="bottom"/>
            <w:hideMark/>
          </w:tcPr>
          <w:p w14:paraId="2C5E2141" w14:textId="77777777" w:rsidR="0034328A" w:rsidRPr="00AC1124" w:rsidRDefault="0034328A" w:rsidP="0034328A">
            <w:pPr>
              <w:spacing w:after="0" w:line="240" w:lineRule="auto"/>
              <w:jc w:val="center"/>
              <w:rPr>
                <w:rFonts w:ascii="Calibri" w:eastAsia="Times New Roman" w:hAnsi="Calibri" w:cs="Calibri"/>
                <w:b/>
                <w:bCs/>
                <w:color w:val="000000"/>
                <w:sz w:val="18"/>
                <w:szCs w:val="18"/>
                <w:lang w:eastAsia="fr-FR"/>
              </w:rPr>
            </w:pPr>
            <w:r w:rsidRPr="00AC1124">
              <w:rPr>
                <w:rFonts w:ascii="Calibri" w:eastAsia="Times New Roman" w:hAnsi="Calibri" w:cs="Calibri"/>
                <w:b/>
                <w:bCs/>
                <w:color w:val="000000"/>
                <w:sz w:val="18"/>
                <w:szCs w:val="18"/>
                <w:lang w:eastAsia="fr-FR"/>
              </w:rPr>
              <w:t>Principaux</w:t>
            </w:r>
          </w:p>
        </w:tc>
        <w:tc>
          <w:tcPr>
            <w:tcW w:w="1135" w:type="dxa"/>
            <w:tcBorders>
              <w:top w:val="nil"/>
              <w:left w:val="nil"/>
              <w:bottom w:val="nil"/>
              <w:right w:val="nil"/>
            </w:tcBorders>
            <w:shd w:val="clear" w:color="auto" w:fill="auto"/>
            <w:noWrap/>
            <w:vAlign w:val="bottom"/>
            <w:hideMark/>
          </w:tcPr>
          <w:p w14:paraId="2C5E2142" w14:textId="77777777" w:rsidR="0034328A" w:rsidRPr="00AC1124" w:rsidRDefault="0034328A" w:rsidP="0034328A">
            <w:pPr>
              <w:spacing w:after="0" w:line="240" w:lineRule="auto"/>
              <w:jc w:val="center"/>
              <w:rPr>
                <w:rFonts w:ascii="Calibri" w:eastAsia="Times New Roman" w:hAnsi="Calibri" w:cs="Calibri"/>
                <w:b/>
                <w:bCs/>
                <w:color w:val="000000"/>
                <w:sz w:val="18"/>
                <w:szCs w:val="18"/>
                <w:lang w:eastAsia="fr-FR"/>
              </w:rPr>
            </w:pPr>
          </w:p>
        </w:tc>
      </w:tr>
      <w:tr w:rsidR="0034328A" w:rsidRPr="00AC1124" w14:paraId="2C5E214B" w14:textId="77777777" w:rsidTr="0034328A">
        <w:trPr>
          <w:trHeight w:val="288"/>
        </w:trPr>
        <w:tc>
          <w:tcPr>
            <w:tcW w:w="2551" w:type="dxa"/>
            <w:tcBorders>
              <w:top w:val="nil"/>
              <w:left w:val="nil"/>
              <w:bottom w:val="nil"/>
              <w:right w:val="nil"/>
            </w:tcBorders>
            <w:shd w:val="clear" w:color="auto" w:fill="auto"/>
            <w:noWrap/>
            <w:vAlign w:val="bottom"/>
            <w:hideMark/>
          </w:tcPr>
          <w:p w14:paraId="2C5E2144" w14:textId="77777777" w:rsidR="0034328A" w:rsidRPr="00AC1124" w:rsidRDefault="0034328A" w:rsidP="0034328A">
            <w:pPr>
              <w:spacing w:after="0" w:line="240" w:lineRule="auto"/>
              <w:rPr>
                <w:rFonts w:ascii="Times New Roman" w:eastAsia="Times New Roman" w:hAnsi="Times New Roman" w:cs="Times New Roman"/>
                <w:sz w:val="18"/>
                <w:szCs w:val="18"/>
                <w:lang w:eastAsia="fr-F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2C5E2145"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Logistique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5E2146"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Energie</w:t>
            </w:r>
          </w:p>
        </w:tc>
        <w:tc>
          <w:tcPr>
            <w:tcW w:w="1701" w:type="dxa"/>
            <w:tcBorders>
              <w:top w:val="single" w:sz="4" w:space="0" w:color="auto"/>
              <w:left w:val="nil"/>
              <w:bottom w:val="nil"/>
              <w:right w:val="single" w:sz="4" w:space="0" w:color="auto"/>
            </w:tcBorders>
            <w:shd w:val="clear" w:color="auto" w:fill="auto"/>
            <w:noWrap/>
            <w:vAlign w:val="bottom"/>
            <w:hideMark/>
          </w:tcPr>
          <w:p w14:paraId="2C5E2147"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Approvisionnement</w:t>
            </w:r>
          </w:p>
        </w:tc>
        <w:tc>
          <w:tcPr>
            <w:tcW w:w="1701" w:type="dxa"/>
            <w:tcBorders>
              <w:top w:val="single" w:sz="4" w:space="0" w:color="auto"/>
              <w:left w:val="nil"/>
              <w:bottom w:val="nil"/>
              <w:right w:val="single" w:sz="4" w:space="0" w:color="auto"/>
            </w:tcBorders>
            <w:shd w:val="clear" w:color="auto" w:fill="auto"/>
            <w:noWrap/>
            <w:vAlign w:val="bottom"/>
            <w:hideMark/>
          </w:tcPr>
          <w:p w14:paraId="2C5E2148"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Production</w:t>
            </w:r>
          </w:p>
        </w:tc>
        <w:tc>
          <w:tcPr>
            <w:tcW w:w="1332" w:type="dxa"/>
            <w:tcBorders>
              <w:top w:val="single" w:sz="4" w:space="0" w:color="auto"/>
              <w:left w:val="nil"/>
              <w:bottom w:val="nil"/>
              <w:right w:val="single" w:sz="4" w:space="0" w:color="auto"/>
            </w:tcBorders>
            <w:shd w:val="clear" w:color="auto" w:fill="auto"/>
            <w:noWrap/>
            <w:vAlign w:val="bottom"/>
            <w:hideMark/>
          </w:tcPr>
          <w:p w14:paraId="2C5E2149"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Administration</w:t>
            </w:r>
          </w:p>
        </w:tc>
        <w:tc>
          <w:tcPr>
            <w:tcW w:w="1135" w:type="dxa"/>
            <w:tcBorders>
              <w:top w:val="single" w:sz="4" w:space="0" w:color="auto"/>
              <w:left w:val="nil"/>
              <w:bottom w:val="nil"/>
              <w:right w:val="single" w:sz="4" w:space="0" w:color="auto"/>
            </w:tcBorders>
            <w:shd w:val="clear" w:color="auto" w:fill="auto"/>
            <w:noWrap/>
            <w:vAlign w:val="bottom"/>
            <w:hideMark/>
          </w:tcPr>
          <w:p w14:paraId="2C5E214A"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TOTAL</w:t>
            </w:r>
          </w:p>
        </w:tc>
      </w:tr>
      <w:tr w:rsidR="0034328A" w:rsidRPr="00AC1124" w14:paraId="2C5E2153" w14:textId="77777777" w:rsidTr="0034328A">
        <w:trPr>
          <w:trHeight w:val="28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14C"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Répartition primaire</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2C5E214D"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50 000 €</w:t>
            </w:r>
          </w:p>
        </w:tc>
        <w:tc>
          <w:tcPr>
            <w:tcW w:w="1080" w:type="dxa"/>
            <w:tcBorders>
              <w:top w:val="nil"/>
              <w:left w:val="nil"/>
              <w:bottom w:val="single" w:sz="4" w:space="0" w:color="auto"/>
              <w:right w:val="single" w:sz="4" w:space="0" w:color="auto"/>
            </w:tcBorders>
            <w:shd w:val="clear" w:color="auto" w:fill="auto"/>
            <w:noWrap/>
            <w:vAlign w:val="bottom"/>
            <w:hideMark/>
          </w:tcPr>
          <w:p w14:paraId="2C5E214E"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75 000 €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5E214F"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210 000 €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5E2150"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235 000 €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2C5E2151"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89 000 €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C5E2152"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659 000 €</w:t>
            </w:r>
          </w:p>
        </w:tc>
      </w:tr>
      <w:tr w:rsidR="0034328A" w:rsidRPr="00AC1124" w14:paraId="2C5E215B" w14:textId="77777777" w:rsidTr="0034328A">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C5E2154"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Logistique</w:t>
            </w:r>
          </w:p>
        </w:tc>
        <w:tc>
          <w:tcPr>
            <w:tcW w:w="1189" w:type="dxa"/>
            <w:tcBorders>
              <w:top w:val="nil"/>
              <w:left w:val="nil"/>
              <w:bottom w:val="single" w:sz="4" w:space="0" w:color="auto"/>
              <w:right w:val="single" w:sz="4" w:space="0" w:color="auto"/>
            </w:tcBorders>
            <w:shd w:val="clear" w:color="auto" w:fill="auto"/>
            <w:noWrap/>
            <w:vAlign w:val="bottom"/>
            <w:hideMark/>
          </w:tcPr>
          <w:p w14:paraId="2C5E2155"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c>
          <w:tcPr>
            <w:tcW w:w="1080" w:type="dxa"/>
            <w:tcBorders>
              <w:top w:val="nil"/>
              <w:left w:val="nil"/>
              <w:bottom w:val="single" w:sz="4" w:space="0" w:color="auto"/>
              <w:right w:val="single" w:sz="4" w:space="0" w:color="auto"/>
            </w:tcBorders>
            <w:shd w:val="clear" w:color="auto" w:fill="auto"/>
            <w:noWrap/>
            <w:vAlign w:val="bottom"/>
            <w:hideMark/>
          </w:tcPr>
          <w:p w14:paraId="2C5E2156"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2C5E2157"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20%</w:t>
            </w:r>
          </w:p>
        </w:tc>
        <w:tc>
          <w:tcPr>
            <w:tcW w:w="1701" w:type="dxa"/>
            <w:tcBorders>
              <w:top w:val="nil"/>
              <w:left w:val="nil"/>
              <w:bottom w:val="single" w:sz="4" w:space="0" w:color="auto"/>
              <w:right w:val="single" w:sz="4" w:space="0" w:color="auto"/>
            </w:tcBorders>
            <w:shd w:val="clear" w:color="auto" w:fill="auto"/>
            <w:noWrap/>
            <w:vAlign w:val="bottom"/>
            <w:hideMark/>
          </w:tcPr>
          <w:p w14:paraId="2C5E2158"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70%</w:t>
            </w:r>
          </w:p>
        </w:tc>
        <w:tc>
          <w:tcPr>
            <w:tcW w:w="1332" w:type="dxa"/>
            <w:tcBorders>
              <w:top w:val="nil"/>
              <w:left w:val="nil"/>
              <w:bottom w:val="single" w:sz="4" w:space="0" w:color="auto"/>
              <w:right w:val="single" w:sz="4" w:space="0" w:color="auto"/>
            </w:tcBorders>
            <w:shd w:val="clear" w:color="auto" w:fill="auto"/>
            <w:noWrap/>
            <w:vAlign w:val="bottom"/>
            <w:hideMark/>
          </w:tcPr>
          <w:p w14:paraId="2C5E2159"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10%</w:t>
            </w:r>
          </w:p>
        </w:tc>
        <w:tc>
          <w:tcPr>
            <w:tcW w:w="1135" w:type="dxa"/>
            <w:tcBorders>
              <w:top w:val="nil"/>
              <w:left w:val="nil"/>
              <w:bottom w:val="single" w:sz="4" w:space="0" w:color="auto"/>
              <w:right w:val="single" w:sz="4" w:space="0" w:color="auto"/>
            </w:tcBorders>
            <w:shd w:val="clear" w:color="auto" w:fill="auto"/>
            <w:noWrap/>
            <w:vAlign w:val="bottom"/>
            <w:hideMark/>
          </w:tcPr>
          <w:p w14:paraId="2C5E215A"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r>
      <w:tr w:rsidR="0034328A" w:rsidRPr="00AC1124" w14:paraId="2C5E2163" w14:textId="77777777" w:rsidTr="0034328A">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C5E215C"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Energie</w:t>
            </w:r>
          </w:p>
        </w:tc>
        <w:tc>
          <w:tcPr>
            <w:tcW w:w="1189" w:type="dxa"/>
            <w:tcBorders>
              <w:top w:val="nil"/>
              <w:left w:val="nil"/>
              <w:bottom w:val="single" w:sz="4" w:space="0" w:color="auto"/>
              <w:right w:val="single" w:sz="4" w:space="0" w:color="auto"/>
            </w:tcBorders>
            <w:shd w:val="clear" w:color="auto" w:fill="auto"/>
            <w:noWrap/>
            <w:vAlign w:val="bottom"/>
            <w:hideMark/>
          </w:tcPr>
          <w:p w14:paraId="2C5E215D"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10%</w:t>
            </w:r>
          </w:p>
        </w:tc>
        <w:tc>
          <w:tcPr>
            <w:tcW w:w="1080" w:type="dxa"/>
            <w:tcBorders>
              <w:top w:val="nil"/>
              <w:left w:val="nil"/>
              <w:bottom w:val="single" w:sz="4" w:space="0" w:color="auto"/>
              <w:right w:val="single" w:sz="4" w:space="0" w:color="auto"/>
            </w:tcBorders>
            <w:shd w:val="clear" w:color="auto" w:fill="auto"/>
            <w:noWrap/>
            <w:vAlign w:val="bottom"/>
            <w:hideMark/>
          </w:tcPr>
          <w:p w14:paraId="2C5E215E"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2C5E215F"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20%</w:t>
            </w:r>
          </w:p>
        </w:tc>
        <w:tc>
          <w:tcPr>
            <w:tcW w:w="1701" w:type="dxa"/>
            <w:tcBorders>
              <w:top w:val="nil"/>
              <w:left w:val="nil"/>
              <w:bottom w:val="single" w:sz="4" w:space="0" w:color="auto"/>
              <w:right w:val="single" w:sz="4" w:space="0" w:color="auto"/>
            </w:tcBorders>
            <w:shd w:val="clear" w:color="auto" w:fill="auto"/>
            <w:noWrap/>
            <w:vAlign w:val="bottom"/>
            <w:hideMark/>
          </w:tcPr>
          <w:p w14:paraId="2C5E2160"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40%</w:t>
            </w:r>
          </w:p>
        </w:tc>
        <w:tc>
          <w:tcPr>
            <w:tcW w:w="1332" w:type="dxa"/>
            <w:tcBorders>
              <w:top w:val="nil"/>
              <w:left w:val="nil"/>
              <w:bottom w:val="single" w:sz="4" w:space="0" w:color="auto"/>
              <w:right w:val="single" w:sz="4" w:space="0" w:color="auto"/>
            </w:tcBorders>
            <w:shd w:val="clear" w:color="auto" w:fill="auto"/>
            <w:noWrap/>
            <w:vAlign w:val="bottom"/>
            <w:hideMark/>
          </w:tcPr>
          <w:p w14:paraId="2C5E2161"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30%</w:t>
            </w:r>
          </w:p>
        </w:tc>
        <w:tc>
          <w:tcPr>
            <w:tcW w:w="1135" w:type="dxa"/>
            <w:tcBorders>
              <w:top w:val="nil"/>
              <w:left w:val="nil"/>
              <w:bottom w:val="single" w:sz="4" w:space="0" w:color="auto"/>
              <w:right w:val="single" w:sz="4" w:space="0" w:color="auto"/>
            </w:tcBorders>
            <w:shd w:val="clear" w:color="auto" w:fill="auto"/>
            <w:noWrap/>
            <w:vAlign w:val="bottom"/>
            <w:hideMark/>
          </w:tcPr>
          <w:p w14:paraId="2C5E2162"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r>
      <w:tr w:rsidR="0034328A" w:rsidRPr="00AC1124" w14:paraId="2C5E216B" w14:textId="77777777" w:rsidTr="0034328A">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C5E2164"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Répartition du centre Energie</w:t>
            </w:r>
          </w:p>
        </w:tc>
        <w:tc>
          <w:tcPr>
            <w:tcW w:w="1189" w:type="dxa"/>
            <w:tcBorders>
              <w:top w:val="nil"/>
              <w:left w:val="nil"/>
              <w:bottom w:val="single" w:sz="4" w:space="0" w:color="auto"/>
              <w:right w:val="single" w:sz="4" w:space="0" w:color="auto"/>
            </w:tcBorders>
            <w:shd w:val="clear" w:color="auto" w:fill="auto"/>
            <w:noWrap/>
            <w:vAlign w:val="bottom"/>
            <w:hideMark/>
          </w:tcPr>
          <w:p w14:paraId="2C5E2165"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7 500 €</w:t>
            </w:r>
          </w:p>
        </w:tc>
        <w:tc>
          <w:tcPr>
            <w:tcW w:w="1080" w:type="dxa"/>
            <w:tcBorders>
              <w:top w:val="nil"/>
              <w:left w:val="nil"/>
              <w:bottom w:val="single" w:sz="4" w:space="0" w:color="auto"/>
              <w:right w:val="single" w:sz="4" w:space="0" w:color="auto"/>
            </w:tcBorders>
            <w:shd w:val="clear" w:color="auto" w:fill="auto"/>
            <w:noWrap/>
            <w:vAlign w:val="bottom"/>
            <w:hideMark/>
          </w:tcPr>
          <w:p w14:paraId="2C5E2166"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75 000 €</w:t>
            </w:r>
          </w:p>
        </w:tc>
        <w:tc>
          <w:tcPr>
            <w:tcW w:w="1701" w:type="dxa"/>
            <w:tcBorders>
              <w:top w:val="nil"/>
              <w:left w:val="nil"/>
              <w:bottom w:val="single" w:sz="4" w:space="0" w:color="auto"/>
              <w:right w:val="single" w:sz="4" w:space="0" w:color="auto"/>
            </w:tcBorders>
            <w:shd w:val="clear" w:color="auto" w:fill="auto"/>
            <w:noWrap/>
            <w:vAlign w:val="bottom"/>
            <w:hideMark/>
          </w:tcPr>
          <w:p w14:paraId="2C5E2167"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15 000 €</w:t>
            </w:r>
          </w:p>
        </w:tc>
        <w:tc>
          <w:tcPr>
            <w:tcW w:w="1701" w:type="dxa"/>
            <w:tcBorders>
              <w:top w:val="nil"/>
              <w:left w:val="nil"/>
              <w:bottom w:val="single" w:sz="4" w:space="0" w:color="auto"/>
              <w:right w:val="single" w:sz="4" w:space="0" w:color="auto"/>
            </w:tcBorders>
            <w:shd w:val="clear" w:color="auto" w:fill="auto"/>
            <w:noWrap/>
            <w:vAlign w:val="bottom"/>
            <w:hideMark/>
          </w:tcPr>
          <w:p w14:paraId="2C5E2168"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30 000 €</w:t>
            </w:r>
          </w:p>
        </w:tc>
        <w:tc>
          <w:tcPr>
            <w:tcW w:w="1332" w:type="dxa"/>
            <w:tcBorders>
              <w:top w:val="nil"/>
              <w:left w:val="nil"/>
              <w:bottom w:val="single" w:sz="4" w:space="0" w:color="auto"/>
              <w:right w:val="single" w:sz="4" w:space="0" w:color="auto"/>
            </w:tcBorders>
            <w:shd w:val="clear" w:color="auto" w:fill="auto"/>
            <w:noWrap/>
            <w:vAlign w:val="bottom"/>
            <w:hideMark/>
          </w:tcPr>
          <w:p w14:paraId="2C5E2169"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22 500 €</w:t>
            </w:r>
          </w:p>
        </w:tc>
        <w:tc>
          <w:tcPr>
            <w:tcW w:w="1135" w:type="dxa"/>
            <w:tcBorders>
              <w:top w:val="nil"/>
              <w:left w:val="nil"/>
              <w:bottom w:val="single" w:sz="4" w:space="0" w:color="auto"/>
              <w:right w:val="single" w:sz="4" w:space="0" w:color="auto"/>
            </w:tcBorders>
            <w:shd w:val="clear" w:color="auto" w:fill="auto"/>
            <w:noWrap/>
            <w:vAlign w:val="bottom"/>
            <w:hideMark/>
          </w:tcPr>
          <w:p w14:paraId="2C5E216A"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r>
      <w:tr w:rsidR="0034328A" w:rsidRPr="00AC1124" w14:paraId="2C5E2173" w14:textId="77777777" w:rsidTr="0034328A">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C5E216C"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Répartition du centre Logistique</w:t>
            </w:r>
          </w:p>
        </w:tc>
        <w:tc>
          <w:tcPr>
            <w:tcW w:w="1189" w:type="dxa"/>
            <w:tcBorders>
              <w:top w:val="nil"/>
              <w:left w:val="nil"/>
              <w:bottom w:val="single" w:sz="4" w:space="0" w:color="auto"/>
              <w:right w:val="single" w:sz="4" w:space="0" w:color="auto"/>
            </w:tcBorders>
            <w:shd w:val="clear" w:color="auto" w:fill="auto"/>
            <w:noWrap/>
            <w:vAlign w:val="bottom"/>
            <w:hideMark/>
          </w:tcPr>
          <w:p w14:paraId="2C5E216D"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57 500 €</w:t>
            </w:r>
          </w:p>
        </w:tc>
        <w:tc>
          <w:tcPr>
            <w:tcW w:w="1080" w:type="dxa"/>
            <w:tcBorders>
              <w:top w:val="nil"/>
              <w:left w:val="nil"/>
              <w:bottom w:val="single" w:sz="4" w:space="0" w:color="auto"/>
              <w:right w:val="single" w:sz="4" w:space="0" w:color="auto"/>
            </w:tcBorders>
            <w:shd w:val="clear" w:color="auto" w:fill="auto"/>
            <w:noWrap/>
            <w:vAlign w:val="bottom"/>
            <w:hideMark/>
          </w:tcPr>
          <w:p w14:paraId="2C5E216E"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2C5E216F"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11 500 €</w:t>
            </w:r>
          </w:p>
        </w:tc>
        <w:tc>
          <w:tcPr>
            <w:tcW w:w="1701" w:type="dxa"/>
            <w:tcBorders>
              <w:top w:val="nil"/>
              <w:left w:val="nil"/>
              <w:bottom w:val="single" w:sz="4" w:space="0" w:color="auto"/>
              <w:right w:val="single" w:sz="4" w:space="0" w:color="auto"/>
            </w:tcBorders>
            <w:shd w:val="clear" w:color="auto" w:fill="auto"/>
            <w:noWrap/>
            <w:vAlign w:val="bottom"/>
            <w:hideMark/>
          </w:tcPr>
          <w:p w14:paraId="2C5E2170"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40 250 €</w:t>
            </w:r>
          </w:p>
        </w:tc>
        <w:tc>
          <w:tcPr>
            <w:tcW w:w="1332" w:type="dxa"/>
            <w:tcBorders>
              <w:top w:val="nil"/>
              <w:left w:val="nil"/>
              <w:bottom w:val="single" w:sz="4" w:space="0" w:color="auto"/>
              <w:right w:val="single" w:sz="4" w:space="0" w:color="auto"/>
            </w:tcBorders>
            <w:shd w:val="clear" w:color="auto" w:fill="auto"/>
            <w:noWrap/>
            <w:vAlign w:val="bottom"/>
            <w:hideMark/>
          </w:tcPr>
          <w:p w14:paraId="2C5E2171"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5 750 €</w:t>
            </w:r>
          </w:p>
        </w:tc>
        <w:tc>
          <w:tcPr>
            <w:tcW w:w="1135" w:type="dxa"/>
            <w:tcBorders>
              <w:top w:val="nil"/>
              <w:left w:val="nil"/>
              <w:bottom w:val="single" w:sz="4" w:space="0" w:color="auto"/>
              <w:right w:val="single" w:sz="4" w:space="0" w:color="auto"/>
            </w:tcBorders>
            <w:shd w:val="clear" w:color="auto" w:fill="auto"/>
            <w:noWrap/>
            <w:vAlign w:val="bottom"/>
            <w:hideMark/>
          </w:tcPr>
          <w:p w14:paraId="2C5E2172"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p>
        </w:tc>
      </w:tr>
      <w:tr w:rsidR="0034328A" w:rsidRPr="00AC1124" w14:paraId="2C5E217B" w14:textId="77777777" w:rsidTr="0034328A">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C5E2174" w14:textId="77777777" w:rsidR="0034328A" w:rsidRPr="00AC1124" w:rsidRDefault="0034328A" w:rsidP="0034328A">
            <w:pPr>
              <w:spacing w:after="0" w:line="240" w:lineRule="auto"/>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Total répartition secondaire</w:t>
            </w:r>
          </w:p>
        </w:tc>
        <w:tc>
          <w:tcPr>
            <w:tcW w:w="1189" w:type="dxa"/>
            <w:tcBorders>
              <w:top w:val="nil"/>
              <w:left w:val="nil"/>
              <w:bottom w:val="single" w:sz="4" w:space="0" w:color="auto"/>
              <w:right w:val="single" w:sz="4" w:space="0" w:color="auto"/>
            </w:tcBorders>
            <w:shd w:val="clear" w:color="auto" w:fill="auto"/>
            <w:noWrap/>
            <w:vAlign w:val="bottom"/>
            <w:hideMark/>
          </w:tcPr>
          <w:p w14:paraId="2C5E2175"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5E2176"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5E2177"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236 500 €</w:t>
            </w:r>
          </w:p>
        </w:tc>
        <w:tc>
          <w:tcPr>
            <w:tcW w:w="1701" w:type="dxa"/>
            <w:tcBorders>
              <w:top w:val="nil"/>
              <w:left w:val="nil"/>
              <w:bottom w:val="single" w:sz="4" w:space="0" w:color="auto"/>
              <w:right w:val="single" w:sz="4" w:space="0" w:color="auto"/>
            </w:tcBorders>
            <w:shd w:val="clear" w:color="auto" w:fill="auto"/>
            <w:noWrap/>
            <w:vAlign w:val="bottom"/>
            <w:hideMark/>
          </w:tcPr>
          <w:p w14:paraId="2C5E2178"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305 250 €</w:t>
            </w:r>
          </w:p>
        </w:tc>
        <w:tc>
          <w:tcPr>
            <w:tcW w:w="1332" w:type="dxa"/>
            <w:tcBorders>
              <w:top w:val="nil"/>
              <w:left w:val="nil"/>
              <w:bottom w:val="single" w:sz="4" w:space="0" w:color="auto"/>
              <w:right w:val="single" w:sz="4" w:space="0" w:color="auto"/>
            </w:tcBorders>
            <w:shd w:val="clear" w:color="auto" w:fill="auto"/>
            <w:noWrap/>
            <w:vAlign w:val="bottom"/>
            <w:hideMark/>
          </w:tcPr>
          <w:p w14:paraId="2C5E2179"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117 250 €</w:t>
            </w:r>
          </w:p>
        </w:tc>
        <w:tc>
          <w:tcPr>
            <w:tcW w:w="1135" w:type="dxa"/>
            <w:tcBorders>
              <w:top w:val="nil"/>
              <w:left w:val="nil"/>
              <w:bottom w:val="single" w:sz="4" w:space="0" w:color="auto"/>
              <w:right w:val="single" w:sz="4" w:space="0" w:color="auto"/>
            </w:tcBorders>
            <w:shd w:val="clear" w:color="auto" w:fill="auto"/>
            <w:noWrap/>
            <w:vAlign w:val="bottom"/>
            <w:hideMark/>
          </w:tcPr>
          <w:p w14:paraId="2C5E217A" w14:textId="77777777" w:rsidR="0034328A" w:rsidRPr="00AC1124" w:rsidRDefault="0034328A" w:rsidP="0034328A">
            <w:pPr>
              <w:spacing w:after="0" w:line="240" w:lineRule="auto"/>
              <w:jc w:val="center"/>
              <w:rPr>
                <w:rFonts w:ascii="Calibri" w:eastAsia="Times New Roman" w:hAnsi="Calibri" w:cs="Calibri"/>
                <w:color w:val="000000"/>
                <w:sz w:val="18"/>
                <w:szCs w:val="18"/>
                <w:lang w:eastAsia="fr-FR"/>
              </w:rPr>
            </w:pPr>
            <w:r w:rsidRPr="00AC1124">
              <w:rPr>
                <w:rFonts w:ascii="Calibri" w:eastAsia="Times New Roman" w:hAnsi="Calibri" w:cs="Calibri"/>
                <w:color w:val="000000"/>
                <w:sz w:val="18"/>
                <w:szCs w:val="18"/>
                <w:lang w:eastAsia="fr-FR"/>
              </w:rPr>
              <w:t>659 000 €</w:t>
            </w:r>
          </w:p>
        </w:tc>
      </w:tr>
    </w:tbl>
    <w:p w14:paraId="2C5E217C" w14:textId="77777777" w:rsidR="00AC1124" w:rsidRDefault="00AC1124" w:rsidP="0034328A"/>
    <w:p w14:paraId="2C5E217E" w14:textId="1633C085" w:rsidR="0073073C" w:rsidRPr="00AC1124" w:rsidRDefault="0073073C" w:rsidP="0034328A"/>
    <w:p w14:paraId="04BB0F4B" w14:textId="77777777" w:rsidR="00894C40" w:rsidRDefault="006862C1" w:rsidP="00894C40">
      <w:pPr>
        <w:pStyle w:val="Titre3"/>
      </w:pPr>
      <w:bookmarkStart w:id="6" w:name="_Toc128648923"/>
      <w:r w:rsidRPr="00AC1124">
        <w:t>Répartitions (prestations) réciproques</w:t>
      </w:r>
      <w:r w:rsidR="000850F3" w:rsidRPr="00AC1124">
        <w:t> :</w:t>
      </w:r>
      <w:bookmarkEnd w:id="6"/>
      <w:r w:rsidR="0034328A" w:rsidRPr="00AC1124">
        <w:t xml:space="preserve"> </w:t>
      </w:r>
    </w:p>
    <w:p w14:paraId="2C5E217F" w14:textId="1F2FB838" w:rsidR="006862C1" w:rsidRPr="00AC1124" w:rsidRDefault="0034328A" w:rsidP="0034328A">
      <w:r w:rsidRPr="00AC1124">
        <w:t>Dans cette répartition, les centres auxiliaires se répartissent conjointement. Il faut donc résoudre un système d’équation à 2 inconnues.</w:t>
      </w:r>
    </w:p>
    <w:p w14:paraId="2C5E2180" w14:textId="77777777" w:rsidR="000850F3" w:rsidRPr="00AC1124" w:rsidRDefault="000850F3" w:rsidP="006862C1">
      <w:r w:rsidRPr="00AC1124">
        <w:rPr>
          <w:noProof/>
          <w:lang w:eastAsia="fr-FR"/>
        </w:rPr>
        <mc:AlternateContent>
          <mc:Choice Requires="wps">
            <w:drawing>
              <wp:anchor distT="0" distB="0" distL="114300" distR="114300" simplePos="0" relativeHeight="251665920" behindDoc="0" locked="0" layoutInCell="1" allowOverlap="1" wp14:anchorId="2C5E2602" wp14:editId="2C5E2603">
                <wp:simplePos x="0" y="0"/>
                <wp:positionH relativeFrom="column">
                  <wp:posOffset>2212975</wp:posOffset>
                </wp:positionH>
                <wp:positionV relativeFrom="paragraph">
                  <wp:posOffset>529590</wp:posOffset>
                </wp:positionV>
                <wp:extent cx="670560" cy="152400"/>
                <wp:effectExtent l="38100" t="57150" r="0" b="76200"/>
                <wp:wrapNone/>
                <wp:docPr id="49" name="Connecteur droit avec flèche 49"/>
                <wp:cNvGraphicFramePr/>
                <a:graphic xmlns:a="http://schemas.openxmlformats.org/drawingml/2006/main">
                  <a:graphicData uri="http://schemas.microsoft.com/office/word/2010/wordprocessingShape">
                    <wps:wsp>
                      <wps:cNvCnPr/>
                      <wps:spPr>
                        <a:xfrm flipV="1">
                          <a:off x="0" y="0"/>
                          <a:ext cx="670560" cy="152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D2AFD" id="_x0000_t32" coordsize="21600,21600" o:spt="32" o:oned="t" path="m,l21600,21600e" filled="f">
                <v:path arrowok="t" fillok="f" o:connecttype="none"/>
                <o:lock v:ext="edit" shapetype="t"/>
              </v:shapetype>
              <v:shape id="Connecteur droit avec flèche 49" o:spid="_x0000_s1026" type="#_x0000_t32" style="position:absolute;margin-left:174.25pt;margin-top:41.7pt;width:52.8pt;height:12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" strokecolor="black [3040]">
                <v:stroke startarrow="block" endarrow="block"/>
              </v:shape>
            </w:pict>
          </mc:Fallback>
        </mc:AlternateContent>
      </w:r>
      <w:r w:rsidRPr="00AC1124">
        <w:rPr>
          <w:noProof/>
          <w:lang w:eastAsia="fr-FR"/>
        </w:rPr>
        <w:drawing>
          <wp:inline distT="0" distB="0" distL="0" distR="0" wp14:anchorId="2C5E2604" wp14:editId="2C5E2605">
            <wp:extent cx="6390640" cy="748453"/>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748453"/>
                    </a:xfrm>
                    <a:prstGeom prst="rect">
                      <a:avLst/>
                    </a:prstGeom>
                    <a:noFill/>
                    <a:ln>
                      <a:noFill/>
                    </a:ln>
                  </pic:spPr>
                </pic:pic>
              </a:graphicData>
            </a:graphic>
          </wp:inline>
        </w:drawing>
      </w:r>
    </w:p>
    <w:p w14:paraId="2C5E2181" w14:textId="77777777" w:rsidR="000850F3" w:rsidRPr="00AC1124" w:rsidRDefault="000850F3" w:rsidP="000850F3">
      <w:pPr>
        <w:pStyle w:val="NormalWeb"/>
        <w:spacing w:after="0"/>
      </w:pPr>
      <w:r w:rsidRPr="00AC1124">
        <w:rPr>
          <w:rFonts w:asciiTheme="minorHAnsi" w:hAnsi="Calibri" w:cstheme="minorBidi"/>
          <w:color w:val="000000" w:themeColor="dark1"/>
          <w:sz w:val="22"/>
          <w:szCs w:val="22"/>
        </w:rPr>
        <w:t>L = 50000 + 0,10E</w:t>
      </w:r>
    </w:p>
    <w:p w14:paraId="2C5E2182" w14:textId="77777777" w:rsidR="000850F3" w:rsidRPr="00AC1124" w:rsidRDefault="000850F3" w:rsidP="000850F3">
      <w:pPr>
        <w:pStyle w:val="NormalWeb"/>
        <w:spacing w:after="0"/>
        <w:rPr>
          <w:rFonts w:asciiTheme="minorHAnsi" w:hAnsi="Calibri" w:cstheme="minorBidi"/>
          <w:color w:val="000000" w:themeColor="dark1"/>
          <w:sz w:val="22"/>
          <w:szCs w:val="22"/>
        </w:rPr>
      </w:pPr>
      <w:r w:rsidRPr="00AC1124">
        <w:rPr>
          <w:rFonts w:asciiTheme="minorHAnsi" w:hAnsi="Calibri" w:cstheme="minorBidi"/>
          <w:color w:val="000000" w:themeColor="dark1"/>
          <w:sz w:val="22"/>
          <w:szCs w:val="22"/>
        </w:rPr>
        <w:t>E = 75000 + 0,20L</w:t>
      </w:r>
    </w:p>
    <w:p w14:paraId="2C5E2183" w14:textId="77777777" w:rsidR="000850F3" w:rsidRPr="00AC1124" w:rsidRDefault="000850F3" w:rsidP="000850F3">
      <w:pPr>
        <w:pStyle w:val="NormalWeb"/>
        <w:spacing w:after="0"/>
      </w:pPr>
    </w:p>
    <w:p w14:paraId="2C5E2184" w14:textId="77777777" w:rsidR="000850F3" w:rsidRPr="00AC1124" w:rsidRDefault="000850F3" w:rsidP="000850F3">
      <w:pPr>
        <w:pStyle w:val="NormalWeb"/>
        <w:spacing w:after="0"/>
      </w:pPr>
      <w:r w:rsidRPr="00AC1124">
        <w:rPr>
          <w:rFonts w:asciiTheme="minorHAnsi" w:hAnsi="Calibri" w:cstheme="minorBidi"/>
          <w:color w:val="000000" w:themeColor="dark1"/>
          <w:sz w:val="22"/>
          <w:szCs w:val="22"/>
        </w:rPr>
        <w:t xml:space="preserve">L = 50000 + 0,10(75000 + 0,20L)      -&gt;    L = 50000 + 7500 + 0,02L   -&gt;   0,98 L = 57500   -&gt;  </w:t>
      </w:r>
      <w:r w:rsidRPr="00AC1124">
        <w:rPr>
          <w:rFonts w:asciiTheme="minorHAnsi" w:hAnsi="Calibri" w:cstheme="minorBidi"/>
          <w:b/>
          <w:color w:val="000000" w:themeColor="dark1"/>
          <w:sz w:val="22"/>
          <w:szCs w:val="22"/>
        </w:rPr>
        <w:t>L = 58673,47</w:t>
      </w:r>
      <w:r w:rsidRPr="00AC1124">
        <w:rPr>
          <w:rFonts w:asciiTheme="minorHAnsi" w:hAnsi="Calibri" w:cstheme="minorBidi"/>
          <w:color w:val="000000" w:themeColor="dark1"/>
          <w:sz w:val="22"/>
          <w:szCs w:val="22"/>
        </w:rPr>
        <w:t xml:space="preserve">  </w:t>
      </w:r>
    </w:p>
    <w:p w14:paraId="2C5E2185" w14:textId="77777777" w:rsidR="000850F3" w:rsidRPr="00AC1124" w:rsidRDefault="000850F3" w:rsidP="000850F3">
      <w:pPr>
        <w:pStyle w:val="NormalWeb"/>
        <w:spacing w:after="0"/>
        <w:rPr>
          <w:rFonts w:asciiTheme="minorHAnsi" w:hAnsi="Calibri" w:cstheme="minorBidi"/>
          <w:b/>
          <w:color w:val="000000" w:themeColor="dark1"/>
          <w:sz w:val="22"/>
          <w:szCs w:val="22"/>
        </w:rPr>
      </w:pPr>
      <w:r w:rsidRPr="00AC1124">
        <w:rPr>
          <w:rFonts w:asciiTheme="minorHAnsi" w:hAnsi="Calibri" w:cstheme="minorBidi"/>
          <w:color w:val="000000" w:themeColor="dark1"/>
          <w:sz w:val="22"/>
          <w:szCs w:val="22"/>
        </w:rPr>
        <w:t xml:space="preserve">donc </w:t>
      </w:r>
      <w:r w:rsidRPr="00AC1124">
        <w:rPr>
          <w:rFonts w:asciiTheme="minorHAnsi" w:hAnsi="Calibri" w:cstheme="minorBidi"/>
          <w:b/>
          <w:color w:val="000000" w:themeColor="dark1"/>
          <w:sz w:val="22"/>
          <w:szCs w:val="22"/>
        </w:rPr>
        <w:t>E = 75000 + 0,20(58673,47) = 86734,70</w:t>
      </w:r>
    </w:p>
    <w:p w14:paraId="2C5E2186" w14:textId="77777777" w:rsidR="000850F3" w:rsidRPr="00AC1124" w:rsidRDefault="000850F3" w:rsidP="000850F3">
      <w:pPr>
        <w:pStyle w:val="NormalWeb"/>
        <w:spacing w:after="0"/>
        <w:rPr>
          <w:rFonts w:asciiTheme="minorHAnsi" w:hAnsi="Calibri" w:cstheme="minorBidi"/>
          <w:b/>
          <w:color w:val="000000" w:themeColor="dark1"/>
          <w:sz w:val="22"/>
          <w:szCs w:val="22"/>
        </w:rPr>
      </w:pPr>
    </w:p>
    <w:p w14:paraId="2C5E2187" w14:textId="77777777" w:rsidR="000850F3" w:rsidRPr="00AC1124" w:rsidRDefault="000850F3" w:rsidP="000850F3">
      <w:pPr>
        <w:pStyle w:val="NormalWeb"/>
        <w:spacing w:after="0"/>
        <w:rPr>
          <w:b/>
        </w:rPr>
      </w:pPr>
    </w:p>
    <w:p w14:paraId="2C5E2188" w14:textId="77777777" w:rsidR="006862C1" w:rsidRPr="00AC1124" w:rsidRDefault="000850F3" w:rsidP="006862C1">
      <w:r w:rsidRPr="00AC1124">
        <w:rPr>
          <w:noProof/>
          <w:lang w:eastAsia="fr-FR"/>
        </w:rPr>
        <w:lastRenderedPageBreak/>
        <w:drawing>
          <wp:inline distT="0" distB="0" distL="0" distR="0" wp14:anchorId="2C5E2606" wp14:editId="2C5E2607">
            <wp:extent cx="6390640" cy="1192590"/>
            <wp:effectExtent l="0" t="0" r="0" b="762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1192590"/>
                    </a:xfrm>
                    <a:prstGeom prst="rect">
                      <a:avLst/>
                    </a:prstGeom>
                    <a:noFill/>
                    <a:ln>
                      <a:noFill/>
                    </a:ln>
                  </pic:spPr>
                </pic:pic>
              </a:graphicData>
            </a:graphic>
          </wp:inline>
        </w:drawing>
      </w:r>
    </w:p>
    <w:p w14:paraId="2C5E2189" w14:textId="77777777" w:rsidR="0034328A" w:rsidRPr="00AC1124" w:rsidRDefault="0034328A" w:rsidP="006862C1"/>
    <w:p w14:paraId="2C5E218A" w14:textId="77777777" w:rsidR="009628C4" w:rsidRPr="00AC1124" w:rsidRDefault="000850F3" w:rsidP="00894C40">
      <w:pPr>
        <w:pStyle w:val="Titre1"/>
      </w:pPr>
      <w:bookmarkStart w:id="7" w:name="_Toc128648924"/>
      <w:r w:rsidRPr="00AC1124">
        <w:t>Mesurer l’activité d’un centre d’analyse</w:t>
      </w:r>
      <w:r w:rsidR="00AC1124">
        <w:t xml:space="preserve"> pour imputer les charges indirectes</w:t>
      </w:r>
      <w:bookmarkEnd w:id="7"/>
      <w:r w:rsidR="00AC1124">
        <w:t xml:space="preserve"> </w:t>
      </w:r>
    </w:p>
    <w:p w14:paraId="2C5E218B" w14:textId="77777777" w:rsidR="005F59A9" w:rsidRPr="00AC1124" w:rsidRDefault="005F59A9" w:rsidP="005F59A9">
      <w:pPr>
        <w:pStyle w:val="Paragraphedeliste"/>
        <w:ind w:left="1080"/>
        <w:rPr>
          <w:b/>
        </w:rPr>
      </w:pPr>
    </w:p>
    <w:p w14:paraId="2C5E218C" w14:textId="77777777" w:rsidR="005F59A9" w:rsidRPr="00AC1124" w:rsidRDefault="000850F3" w:rsidP="000850F3">
      <w:pPr>
        <w:ind w:left="360"/>
      </w:pPr>
      <w:r w:rsidRPr="00AC1124">
        <w:t xml:space="preserve">Afin de répartir les charges des centres d’analyse dans les différents coûts du calcul du coût de revient, il est nécessaire de déterminer un mode de répartition. Ce mode de répartition peut être : </w:t>
      </w:r>
    </w:p>
    <w:p w14:paraId="2C5E218D" w14:textId="77777777" w:rsidR="000850F3" w:rsidRPr="00AC1124" w:rsidRDefault="000850F3" w:rsidP="000850F3">
      <w:pPr>
        <w:pStyle w:val="Paragraphedeliste"/>
        <w:numPr>
          <w:ilvl w:val="0"/>
          <w:numId w:val="17"/>
        </w:numPr>
      </w:pPr>
      <w:r w:rsidRPr="00AC1124">
        <w:t>Une unité physique (nombre de produits, nombre d’heures …) appelée Unité d’œuvre</w:t>
      </w:r>
    </w:p>
    <w:p w14:paraId="2C5E218E" w14:textId="77777777" w:rsidR="000850F3" w:rsidRPr="00AC1124" w:rsidRDefault="000850F3" w:rsidP="000850F3">
      <w:pPr>
        <w:pStyle w:val="Paragraphedeliste"/>
        <w:numPr>
          <w:ilvl w:val="0"/>
          <w:numId w:val="17"/>
        </w:numPr>
      </w:pPr>
      <w:r w:rsidRPr="00AC1124">
        <w:t>Une unité monétaire (Montant des achats, Montant des ventes …) appelée assiette  de frais</w:t>
      </w:r>
    </w:p>
    <w:p w14:paraId="2C5E218F" w14:textId="77777777" w:rsidR="000850F3" w:rsidRPr="00AC1124" w:rsidRDefault="000850F3" w:rsidP="000850F3">
      <w:pPr>
        <w:ind w:left="708"/>
      </w:pPr>
      <w:r w:rsidRPr="00AC1124">
        <w:t>Après avoir  de déterminer le nombre d’unité d’œuvre ou l’assiette de frais, il est nécessaire de calculer un coût d’unité d’œuvre  ou un taux de frais.</w:t>
      </w:r>
    </w:p>
    <w:p w14:paraId="2C5E2190" w14:textId="77777777" w:rsidR="000850F3" w:rsidRPr="00AC1124" w:rsidRDefault="000850F3" w:rsidP="000850F3">
      <w:pPr>
        <w:ind w:left="708"/>
      </w:pPr>
      <w:r w:rsidRPr="00AC1124">
        <w:t xml:space="preserve">Exemple : </w:t>
      </w:r>
    </w:p>
    <w:p w14:paraId="2C5E2191" w14:textId="77777777" w:rsidR="000850F3" w:rsidRPr="00AC1124" w:rsidRDefault="000850F3" w:rsidP="000850F3">
      <w:pPr>
        <w:ind w:left="708"/>
      </w:pPr>
      <w:r w:rsidRPr="00AC1124">
        <w:t xml:space="preserve">Le choix de répartition des centres est la suivante : </w:t>
      </w:r>
    </w:p>
    <w:p w14:paraId="2C5E2192" w14:textId="77777777" w:rsidR="000850F3" w:rsidRPr="00AC1124" w:rsidRDefault="000850F3" w:rsidP="000850F3">
      <w:pPr>
        <w:pStyle w:val="Paragraphedeliste"/>
        <w:numPr>
          <w:ilvl w:val="0"/>
          <w:numId w:val="17"/>
        </w:numPr>
      </w:pPr>
      <w:r w:rsidRPr="00AC1124">
        <w:t>Le centre approvisionnement en fonction du nombre de kilogramme acheté de matières premières.</w:t>
      </w:r>
    </w:p>
    <w:p w14:paraId="2C5E2193" w14:textId="77777777" w:rsidR="000850F3" w:rsidRPr="00AC1124" w:rsidRDefault="000850F3" w:rsidP="000850F3">
      <w:pPr>
        <w:pStyle w:val="Paragraphedeliste"/>
        <w:numPr>
          <w:ilvl w:val="0"/>
          <w:numId w:val="17"/>
        </w:numPr>
      </w:pPr>
      <w:r w:rsidRPr="00AC1124">
        <w:t>Le centre de production est fonction du nombre d’heures d’utilisation des machines</w:t>
      </w:r>
    </w:p>
    <w:p w14:paraId="2C5E2194" w14:textId="77777777" w:rsidR="000850F3" w:rsidRPr="00AC1124" w:rsidRDefault="000850F3" w:rsidP="000850F3">
      <w:pPr>
        <w:pStyle w:val="Paragraphedeliste"/>
        <w:numPr>
          <w:ilvl w:val="0"/>
          <w:numId w:val="17"/>
        </w:numPr>
      </w:pPr>
      <w:r w:rsidRPr="00AC1124">
        <w:t>Le centre administration en fonction de 100€ de chiffre d’affaires des produits</w:t>
      </w:r>
    </w:p>
    <w:p w14:paraId="2C5E2195" w14:textId="77777777" w:rsidR="000850F3" w:rsidRPr="00AC1124" w:rsidRDefault="000850F3" w:rsidP="000850F3">
      <w:pPr>
        <w:ind w:left="708"/>
      </w:pPr>
      <w:r w:rsidRPr="00AC1124">
        <w:t>Au cours de la période, il a été acheté  2000 kg de matières premières, les machines ont été utilisées 1800 heures et le chiffre d’affaires a été de 960000€.</w:t>
      </w:r>
    </w:p>
    <w:p w14:paraId="2C5E2196" w14:textId="77777777" w:rsidR="0034328A" w:rsidRPr="00AC1124" w:rsidRDefault="0034328A" w:rsidP="000850F3">
      <w:pPr>
        <w:ind w:left="708"/>
      </w:pPr>
      <w:r w:rsidRPr="00AC1124">
        <w:rPr>
          <w:noProof/>
          <w:lang w:eastAsia="fr-FR"/>
        </w:rPr>
        <w:drawing>
          <wp:inline distT="0" distB="0" distL="0" distR="0" wp14:anchorId="2C5E2608" wp14:editId="2C5E2609">
            <wp:extent cx="5588000" cy="110744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000" cy="1107440"/>
                    </a:xfrm>
                    <a:prstGeom prst="rect">
                      <a:avLst/>
                    </a:prstGeom>
                    <a:noFill/>
                    <a:ln>
                      <a:noFill/>
                    </a:ln>
                  </pic:spPr>
                </pic:pic>
              </a:graphicData>
            </a:graphic>
          </wp:inline>
        </w:drawing>
      </w:r>
      <w:r w:rsidRPr="00AC1124">
        <w:fldChar w:fldCharType="begin"/>
      </w:r>
      <w:r w:rsidRPr="00AC1124">
        <w:instrText xml:space="preserve"> LINK Excel.Sheet.12 "C:\\Users\\e.noel\\OneDrive\\Documents\\Enseignement\\IUT BRETIGNY GEA\\M2205\\Pour le thème du coût complet.xlsx" "Tableaux de répartition!L28C1:L33C4" \a \f 4 \h  \* MERGEFORMAT </w:instrText>
      </w:r>
      <w:r w:rsidRPr="00AC1124">
        <w:fldChar w:fldCharType="separate"/>
      </w:r>
    </w:p>
    <w:p w14:paraId="2C5E2197" w14:textId="77777777" w:rsidR="000850F3" w:rsidRPr="00AC1124" w:rsidRDefault="0034328A" w:rsidP="000850F3">
      <w:pPr>
        <w:ind w:left="708"/>
      </w:pPr>
      <w:r w:rsidRPr="00AC1124">
        <w:fldChar w:fldCharType="end"/>
      </w:r>
      <w:r w:rsidRPr="00AC1124">
        <w:t>(*) 233 214 / 2000 = 116.61€</w:t>
      </w:r>
      <w:r w:rsidR="00E63602" w:rsidRPr="00AC1124">
        <w:t xml:space="preserve">   </w:t>
      </w:r>
      <w:r w:rsidR="00266B98" w:rsidRPr="00AC1124">
        <w:tab/>
      </w:r>
      <w:r w:rsidR="00266B98" w:rsidRPr="00AC1124">
        <w:tab/>
      </w:r>
      <w:r w:rsidR="00266B98" w:rsidRPr="00AC1124">
        <w:tab/>
      </w:r>
      <w:r w:rsidR="00E63602" w:rsidRPr="00AC1124">
        <w:t>(**) 960000 / 100€ = 9600 Assiette de Frais</w:t>
      </w:r>
    </w:p>
    <w:p w14:paraId="2C5E2198" w14:textId="77777777" w:rsidR="00286691" w:rsidRPr="00AC1124" w:rsidRDefault="00286691" w:rsidP="00286691">
      <w:pPr>
        <w:ind w:left="708"/>
      </w:pPr>
      <w:r w:rsidRPr="00AC1124">
        <w:t>(***)  304898 / 1800 = 169.39€</w:t>
      </w:r>
    </w:p>
    <w:p w14:paraId="2C5E2199" w14:textId="77777777" w:rsidR="000850F3" w:rsidRPr="00AC1124" w:rsidRDefault="0034328A" w:rsidP="0034328A">
      <w:pPr>
        <w:ind w:left="708"/>
      </w:pPr>
      <w:r w:rsidRPr="00AC1124">
        <w:t>Ces coûts unité d’œuvre (CUO) ou taux de frais seront utilisés dans les différentes étapes afin d’intégrer les charges indirectes des centres d’analyse dans les coûts de revient des produits.</w:t>
      </w:r>
    </w:p>
    <w:p w14:paraId="32E2C82F" w14:textId="77777777" w:rsidR="00894C40" w:rsidRDefault="00894C40" w:rsidP="00AC1124">
      <w:pPr>
        <w:ind w:firstLine="708"/>
      </w:pPr>
    </w:p>
    <w:p w14:paraId="2C5E219A" w14:textId="5A6D6C5B" w:rsidR="0034328A" w:rsidRPr="00AC1124" w:rsidRDefault="0034328A" w:rsidP="00AC1124">
      <w:pPr>
        <w:ind w:firstLine="708"/>
      </w:pPr>
      <w:r w:rsidRPr="00AC1124">
        <w:lastRenderedPageBreak/>
        <w:t xml:space="preserve">Exemple : </w:t>
      </w:r>
    </w:p>
    <w:p w14:paraId="2C5E219B" w14:textId="77777777" w:rsidR="0034328A" w:rsidRDefault="0034328A" w:rsidP="0034328A">
      <w:pPr>
        <w:ind w:left="708"/>
      </w:pPr>
      <w:r w:rsidRPr="00AC1124">
        <w:t>L’entreprise achète deux matières premières : A &amp; B. La matière première A est acheté 120€ le kg alors que la matière première B est acheté 215€ le kg. Il a été acheté 1400 kg de matière première A et 600 kg de matière première B. En reprenant le tableau de répartition ci-dessus les coûts d’achat des matières premières sont :</w:t>
      </w:r>
      <w:r>
        <w:t xml:space="preserve"> </w:t>
      </w:r>
    </w:p>
    <w:p w14:paraId="2C5E219E" w14:textId="218A83E0" w:rsidR="00C96F61" w:rsidRDefault="0034328A" w:rsidP="00894C40">
      <w:pPr>
        <w:ind w:left="708"/>
      </w:pPr>
      <w:r w:rsidRPr="0034328A">
        <w:rPr>
          <w:noProof/>
          <w:lang w:eastAsia="fr-FR"/>
        </w:rPr>
        <w:drawing>
          <wp:inline distT="0" distB="0" distL="0" distR="0" wp14:anchorId="2C5E260A" wp14:editId="2C5E260B">
            <wp:extent cx="6390640" cy="78854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0640" cy="788540"/>
                    </a:xfrm>
                    <a:prstGeom prst="rect">
                      <a:avLst/>
                    </a:prstGeom>
                    <a:noFill/>
                    <a:ln>
                      <a:noFill/>
                    </a:ln>
                  </pic:spPr>
                </pic:pic>
              </a:graphicData>
            </a:graphic>
          </wp:inline>
        </w:drawing>
      </w:r>
    </w:p>
    <w:p w14:paraId="59F1F64D" w14:textId="353CEE25" w:rsidR="00894C40" w:rsidRDefault="00894C40">
      <w:r>
        <w:br w:type="page"/>
      </w:r>
    </w:p>
    <w:p w14:paraId="2C5E219F" w14:textId="4B9CE88A" w:rsidR="00AC1124" w:rsidRDefault="00C96F61" w:rsidP="00894C40">
      <w:pPr>
        <w:pStyle w:val="Titre1"/>
      </w:pPr>
      <w:bookmarkStart w:id="8" w:name="_Toc128648925"/>
      <w:r w:rsidRPr="00C96F61">
        <w:lastRenderedPageBreak/>
        <w:t>L</w:t>
      </w:r>
      <w:r w:rsidR="00894C40">
        <w:t>es différentes étapes d’un coût complet</w:t>
      </w:r>
      <w:bookmarkEnd w:id="8"/>
    </w:p>
    <w:p w14:paraId="5D91C33C" w14:textId="77777777" w:rsidR="00894C40" w:rsidRPr="00894C40" w:rsidRDefault="00894C40" w:rsidP="00894C40"/>
    <w:p w14:paraId="2C5E21A0" w14:textId="77777777" w:rsidR="00C96F61" w:rsidRDefault="00C96F61" w:rsidP="00C96F61">
      <w:pPr>
        <w:ind w:left="708"/>
      </w:pPr>
      <w:r>
        <w:rPr>
          <w:noProof/>
          <w:lang w:eastAsia="fr-FR"/>
        </w:rPr>
        <w:drawing>
          <wp:inline distT="0" distB="0" distL="0" distR="0" wp14:anchorId="2C5E260C" wp14:editId="2C5E260D">
            <wp:extent cx="6593205" cy="6362521"/>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232" t="31806" r="43809" b="16799"/>
                    <a:stretch/>
                  </pic:blipFill>
                  <pic:spPr bwMode="auto">
                    <a:xfrm>
                      <a:off x="0" y="0"/>
                      <a:ext cx="6593389" cy="6362699"/>
                    </a:xfrm>
                    <a:prstGeom prst="rect">
                      <a:avLst/>
                    </a:prstGeom>
                    <a:ln>
                      <a:noFill/>
                    </a:ln>
                    <a:extLst>
                      <a:ext uri="{53640926-AAD7-44D8-BBD7-CCE9431645EC}">
                        <a14:shadowObscured xmlns:a14="http://schemas.microsoft.com/office/drawing/2010/main"/>
                      </a:ext>
                    </a:extLst>
                  </pic:spPr>
                </pic:pic>
              </a:graphicData>
            </a:graphic>
          </wp:inline>
        </w:drawing>
      </w:r>
    </w:p>
    <w:p w14:paraId="2C5E21A1" w14:textId="77777777" w:rsidR="00C96F61" w:rsidRDefault="00AC1124" w:rsidP="00AC1124">
      <w:pPr>
        <w:jc w:val="center"/>
      </w:pPr>
      <w:r>
        <w:tab/>
      </w:r>
    </w:p>
    <w:p w14:paraId="2C5E21A2" w14:textId="77777777" w:rsidR="00C96F61" w:rsidRDefault="00C96F61">
      <w:r>
        <w:br w:type="page"/>
      </w:r>
    </w:p>
    <w:p w14:paraId="2C5E21A3" w14:textId="77777777" w:rsidR="00AC1124" w:rsidRPr="009C4FAF" w:rsidRDefault="00AC1124" w:rsidP="00894C40">
      <w:pPr>
        <w:pStyle w:val="Titre1"/>
      </w:pPr>
      <w:bookmarkStart w:id="9" w:name="_Toc128648926"/>
      <w:r>
        <w:lastRenderedPageBreak/>
        <w:t>EXERCICES</w:t>
      </w:r>
      <w:bookmarkEnd w:id="9"/>
    </w:p>
    <w:p w14:paraId="2C5E21A4" w14:textId="77777777" w:rsidR="00AC1124" w:rsidRPr="009C4FAF" w:rsidRDefault="00AC1124" w:rsidP="00AC1124">
      <w:pPr>
        <w:spacing w:after="0" w:line="240" w:lineRule="auto"/>
        <w:ind w:left="705"/>
        <w:rPr>
          <w:rFonts w:eastAsia="Calibri" w:cs="Times New Roman"/>
        </w:rPr>
      </w:pPr>
    </w:p>
    <w:p w14:paraId="2C5E21A5" w14:textId="77777777" w:rsidR="00AC1124" w:rsidRPr="00860C7C" w:rsidRDefault="00AC1124" w:rsidP="00AC1124">
      <w:pPr>
        <w:spacing w:after="0" w:line="240" w:lineRule="auto"/>
        <w:jc w:val="both"/>
        <w:rPr>
          <w:rFonts w:eastAsia="Calibri" w:cs="Times New Roman"/>
          <w:b/>
          <w:smallCaps/>
        </w:rPr>
      </w:pPr>
      <w:r w:rsidRPr="009C4FAF">
        <w:rPr>
          <w:rFonts w:eastAsia="Calibri" w:cs="Times New Roman"/>
          <w:b/>
          <w:smallCaps/>
        </w:rPr>
        <w:t>Exercice 1 </w:t>
      </w:r>
    </w:p>
    <w:p w14:paraId="2C5E21A6" w14:textId="77777777" w:rsidR="00AC1124" w:rsidRPr="00860C7C" w:rsidRDefault="00AC1124" w:rsidP="00AC1124">
      <w:pPr>
        <w:spacing w:after="0" w:line="240" w:lineRule="auto"/>
        <w:jc w:val="both"/>
        <w:rPr>
          <w:rFonts w:eastAsia="Calibri" w:cs="Times New Roman"/>
          <w:b/>
          <w:smallCaps/>
        </w:rPr>
      </w:pPr>
    </w:p>
    <w:p w14:paraId="2C5E21A7" w14:textId="77777777" w:rsidR="00AC1124" w:rsidRDefault="00AC1124" w:rsidP="00AC1124">
      <w:pPr>
        <w:spacing w:after="0" w:line="240" w:lineRule="auto"/>
        <w:contextualSpacing/>
        <w:jc w:val="both"/>
        <w:rPr>
          <w:rFonts w:eastAsia="Calibri" w:cs="Times New Roman"/>
        </w:rPr>
      </w:pPr>
      <w:r>
        <w:rPr>
          <w:rFonts w:eastAsia="Calibri" w:cs="Times New Roman"/>
        </w:rPr>
        <w:t>L’entreprise Delta a réalisé la répartition primaire de ses charges indirectes :</w:t>
      </w:r>
    </w:p>
    <w:p w14:paraId="2C5E21A8" w14:textId="77777777" w:rsidR="00AC1124" w:rsidRDefault="00AC1124" w:rsidP="00AC1124">
      <w:pPr>
        <w:spacing w:after="0" w:line="240" w:lineRule="auto"/>
        <w:contextualSpacing/>
        <w:jc w:val="both"/>
        <w:rPr>
          <w:rFonts w:eastAsia="Calibri" w:cs="Times New Roman"/>
        </w:rPr>
      </w:pPr>
    </w:p>
    <w:p w14:paraId="2C5E21A9" w14:textId="77777777" w:rsidR="00AC1124" w:rsidRDefault="00AC1124" w:rsidP="00AC1124">
      <w:pPr>
        <w:spacing w:after="0" w:line="240" w:lineRule="auto"/>
        <w:contextualSpacing/>
        <w:jc w:val="both"/>
        <w:rPr>
          <w:rFonts w:eastAsia="Calibri" w:cs="Times New Roman"/>
        </w:rPr>
      </w:pPr>
    </w:p>
    <w:p w14:paraId="2C5E21AA" w14:textId="77777777" w:rsidR="00AC1124" w:rsidRDefault="00AC1124" w:rsidP="00AC1124">
      <w:pPr>
        <w:spacing w:after="0" w:line="240" w:lineRule="auto"/>
        <w:contextualSpacing/>
        <w:jc w:val="both"/>
        <w:rPr>
          <w:rFonts w:eastAsia="Calibri" w:cs="Times New Roman"/>
        </w:rPr>
      </w:pPr>
      <w:r w:rsidRPr="00A026AA">
        <w:rPr>
          <w:noProof/>
          <w:lang w:eastAsia="fr-FR"/>
        </w:rPr>
        <w:drawing>
          <wp:inline distT="0" distB="0" distL="0" distR="0" wp14:anchorId="2C5E260E" wp14:editId="2C5E260F">
            <wp:extent cx="6390640" cy="51658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640" cy="516584"/>
                    </a:xfrm>
                    <a:prstGeom prst="rect">
                      <a:avLst/>
                    </a:prstGeom>
                    <a:noFill/>
                    <a:ln>
                      <a:noFill/>
                    </a:ln>
                  </pic:spPr>
                </pic:pic>
              </a:graphicData>
            </a:graphic>
          </wp:inline>
        </w:drawing>
      </w:r>
    </w:p>
    <w:p w14:paraId="2C5E21AB" w14:textId="77777777" w:rsidR="00AC1124" w:rsidRDefault="00AC1124" w:rsidP="00AC1124">
      <w:pPr>
        <w:spacing w:after="0" w:line="240" w:lineRule="auto"/>
        <w:contextualSpacing/>
        <w:jc w:val="both"/>
        <w:rPr>
          <w:rFonts w:eastAsia="Calibri" w:cs="Times New Roman"/>
        </w:rPr>
      </w:pPr>
    </w:p>
    <w:p w14:paraId="2C5E21AC" w14:textId="77777777" w:rsidR="00AC1124" w:rsidRDefault="00AC1124" w:rsidP="00AC1124">
      <w:pPr>
        <w:spacing w:after="0" w:line="240" w:lineRule="auto"/>
        <w:contextualSpacing/>
        <w:jc w:val="both"/>
        <w:rPr>
          <w:rFonts w:eastAsia="Calibri" w:cs="Times New Roman"/>
        </w:rPr>
      </w:pPr>
    </w:p>
    <w:p w14:paraId="2C5E21AD" w14:textId="77777777" w:rsidR="00AC1124" w:rsidRPr="00A026AA" w:rsidRDefault="00AC1124" w:rsidP="00AC1124">
      <w:pPr>
        <w:pStyle w:val="Paragraphedeliste"/>
        <w:numPr>
          <w:ilvl w:val="0"/>
          <w:numId w:val="20"/>
        </w:numPr>
        <w:spacing w:after="0" w:line="240" w:lineRule="auto"/>
        <w:jc w:val="both"/>
        <w:rPr>
          <w:rFonts w:eastAsia="Calibri" w:cs="Times New Roman"/>
          <w:b/>
          <w:i/>
        </w:rPr>
      </w:pPr>
      <w:r w:rsidRPr="00A026AA">
        <w:rPr>
          <w:rFonts w:eastAsia="Calibri" w:cs="Times New Roman"/>
          <w:b/>
          <w:i/>
        </w:rPr>
        <w:t xml:space="preserve">Vous devez répartir(en complétant les tableaux en annexe) les charges indirectes en fonction de 3 hypothèses : </w:t>
      </w:r>
    </w:p>
    <w:p w14:paraId="2C5E21AE" w14:textId="77777777" w:rsidR="00AC1124" w:rsidRDefault="00AC1124" w:rsidP="00AC1124">
      <w:pPr>
        <w:spacing w:after="0" w:line="240" w:lineRule="auto"/>
        <w:contextualSpacing/>
        <w:jc w:val="both"/>
        <w:rPr>
          <w:rFonts w:eastAsia="Calibri" w:cs="Times New Roman"/>
        </w:rPr>
      </w:pPr>
    </w:p>
    <w:p w14:paraId="2C5E21AF" w14:textId="77777777" w:rsidR="00AC1124" w:rsidRDefault="00AC1124" w:rsidP="00AC1124">
      <w:pPr>
        <w:spacing w:after="0" w:line="240" w:lineRule="auto"/>
        <w:contextualSpacing/>
        <w:jc w:val="both"/>
        <w:rPr>
          <w:rFonts w:eastAsia="Calibri" w:cs="Times New Roman"/>
        </w:rPr>
      </w:pPr>
      <w:r>
        <w:rPr>
          <w:rFonts w:eastAsia="Calibri" w:cs="Times New Roman"/>
        </w:rPr>
        <w:t xml:space="preserve"> Hypothèse 1 :</w:t>
      </w:r>
    </w:p>
    <w:p w14:paraId="2C5E21B0" w14:textId="77777777" w:rsidR="00AC1124" w:rsidRDefault="00AC1124" w:rsidP="00AC1124">
      <w:pPr>
        <w:spacing w:after="0" w:line="240" w:lineRule="auto"/>
        <w:contextualSpacing/>
        <w:jc w:val="both"/>
        <w:rPr>
          <w:rFonts w:eastAsia="Calibri" w:cs="Times New Roman"/>
        </w:rPr>
      </w:pPr>
    </w:p>
    <w:p w14:paraId="2C5E21B1" w14:textId="77777777" w:rsidR="00AC1124" w:rsidRDefault="00AC1124" w:rsidP="00AC1124">
      <w:pPr>
        <w:spacing w:after="0" w:line="240" w:lineRule="auto"/>
        <w:contextualSpacing/>
        <w:jc w:val="both"/>
        <w:rPr>
          <w:rFonts w:eastAsia="Calibri" w:cs="Times New Roman"/>
        </w:rPr>
      </w:pPr>
      <w:r w:rsidRPr="00A026AA">
        <w:rPr>
          <w:noProof/>
          <w:lang w:eastAsia="fr-FR"/>
        </w:rPr>
        <w:drawing>
          <wp:inline distT="0" distB="0" distL="0" distR="0" wp14:anchorId="2C5E2610" wp14:editId="2C5E2611">
            <wp:extent cx="6390640" cy="94745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640" cy="947450"/>
                    </a:xfrm>
                    <a:prstGeom prst="rect">
                      <a:avLst/>
                    </a:prstGeom>
                    <a:noFill/>
                    <a:ln>
                      <a:noFill/>
                    </a:ln>
                  </pic:spPr>
                </pic:pic>
              </a:graphicData>
            </a:graphic>
          </wp:inline>
        </w:drawing>
      </w:r>
    </w:p>
    <w:p w14:paraId="2C5E21B2" w14:textId="77777777" w:rsidR="00AC1124" w:rsidRDefault="00AC1124" w:rsidP="00AC1124">
      <w:pPr>
        <w:spacing w:after="0" w:line="240" w:lineRule="auto"/>
        <w:contextualSpacing/>
        <w:jc w:val="both"/>
        <w:rPr>
          <w:rFonts w:eastAsia="Calibri" w:cs="Times New Roman"/>
        </w:rPr>
      </w:pPr>
    </w:p>
    <w:p w14:paraId="2C5E21B3" w14:textId="77777777" w:rsidR="00AC1124" w:rsidRDefault="00AC1124" w:rsidP="00AC1124">
      <w:pPr>
        <w:spacing w:after="0" w:line="240" w:lineRule="auto"/>
        <w:contextualSpacing/>
        <w:jc w:val="both"/>
        <w:rPr>
          <w:rFonts w:eastAsia="Calibri" w:cs="Times New Roman"/>
        </w:rPr>
      </w:pPr>
      <w:r>
        <w:rPr>
          <w:rFonts w:eastAsia="Calibri" w:cs="Times New Roman"/>
        </w:rPr>
        <w:t xml:space="preserve">Hypothèse 2 : </w:t>
      </w:r>
    </w:p>
    <w:p w14:paraId="2C5E21B4" w14:textId="77777777" w:rsidR="00AC1124" w:rsidRDefault="00AC1124" w:rsidP="00AC1124">
      <w:pPr>
        <w:spacing w:after="0" w:line="240" w:lineRule="auto"/>
        <w:contextualSpacing/>
        <w:jc w:val="both"/>
        <w:rPr>
          <w:rFonts w:eastAsia="Calibri" w:cs="Times New Roman"/>
        </w:rPr>
      </w:pPr>
    </w:p>
    <w:p w14:paraId="2C5E21B5" w14:textId="77777777" w:rsidR="00AC1124" w:rsidRDefault="00AC1124" w:rsidP="00AC1124">
      <w:pPr>
        <w:spacing w:after="0" w:line="240" w:lineRule="auto"/>
        <w:contextualSpacing/>
        <w:jc w:val="both"/>
        <w:rPr>
          <w:rFonts w:eastAsia="Calibri" w:cs="Times New Roman"/>
        </w:rPr>
      </w:pPr>
      <w:r w:rsidRPr="00A026AA">
        <w:rPr>
          <w:noProof/>
          <w:lang w:eastAsia="fr-FR"/>
        </w:rPr>
        <w:drawing>
          <wp:inline distT="0" distB="0" distL="0" distR="0" wp14:anchorId="2C5E2612" wp14:editId="2C5E2613">
            <wp:extent cx="6390640" cy="854562"/>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0640" cy="854562"/>
                    </a:xfrm>
                    <a:prstGeom prst="rect">
                      <a:avLst/>
                    </a:prstGeom>
                    <a:noFill/>
                    <a:ln>
                      <a:noFill/>
                    </a:ln>
                  </pic:spPr>
                </pic:pic>
              </a:graphicData>
            </a:graphic>
          </wp:inline>
        </w:drawing>
      </w:r>
    </w:p>
    <w:p w14:paraId="2C5E21B6" w14:textId="77777777" w:rsidR="00AC1124" w:rsidRDefault="00AC1124" w:rsidP="00AC1124">
      <w:pPr>
        <w:spacing w:after="0" w:line="240" w:lineRule="auto"/>
        <w:contextualSpacing/>
        <w:jc w:val="both"/>
        <w:rPr>
          <w:rFonts w:eastAsia="Calibri" w:cs="Times New Roman"/>
        </w:rPr>
      </w:pPr>
    </w:p>
    <w:p w14:paraId="2C5E21B7" w14:textId="77777777" w:rsidR="00AC1124" w:rsidRDefault="00AC1124" w:rsidP="00AC1124">
      <w:pPr>
        <w:spacing w:after="0" w:line="240" w:lineRule="auto"/>
        <w:contextualSpacing/>
        <w:jc w:val="both"/>
        <w:rPr>
          <w:rFonts w:eastAsia="Calibri" w:cs="Times New Roman"/>
        </w:rPr>
      </w:pPr>
      <w:r>
        <w:rPr>
          <w:rFonts w:eastAsia="Calibri" w:cs="Times New Roman"/>
        </w:rPr>
        <w:t xml:space="preserve">Hypothèse 3 : </w:t>
      </w:r>
    </w:p>
    <w:p w14:paraId="2C5E21B8" w14:textId="77777777" w:rsidR="00AC1124" w:rsidRDefault="00AC1124" w:rsidP="00AC1124">
      <w:pPr>
        <w:spacing w:after="0" w:line="240" w:lineRule="auto"/>
        <w:contextualSpacing/>
        <w:jc w:val="both"/>
        <w:rPr>
          <w:rFonts w:eastAsia="Calibri" w:cs="Times New Roman"/>
        </w:rPr>
      </w:pPr>
    </w:p>
    <w:p w14:paraId="2C5E21B9" w14:textId="77777777" w:rsidR="00AC1124" w:rsidRDefault="00AC1124" w:rsidP="00AC1124">
      <w:pPr>
        <w:spacing w:after="0" w:line="240" w:lineRule="auto"/>
        <w:contextualSpacing/>
        <w:jc w:val="both"/>
        <w:rPr>
          <w:rFonts w:eastAsia="Calibri" w:cs="Times New Roman"/>
        </w:rPr>
      </w:pPr>
      <w:r w:rsidRPr="00A026AA">
        <w:rPr>
          <w:noProof/>
          <w:lang w:eastAsia="fr-FR"/>
        </w:rPr>
        <w:drawing>
          <wp:inline distT="0" distB="0" distL="0" distR="0" wp14:anchorId="2C5E2614" wp14:editId="2C5E2615">
            <wp:extent cx="6390640" cy="85456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0640" cy="854562"/>
                    </a:xfrm>
                    <a:prstGeom prst="rect">
                      <a:avLst/>
                    </a:prstGeom>
                    <a:noFill/>
                    <a:ln>
                      <a:noFill/>
                    </a:ln>
                  </pic:spPr>
                </pic:pic>
              </a:graphicData>
            </a:graphic>
          </wp:inline>
        </w:drawing>
      </w:r>
    </w:p>
    <w:p w14:paraId="2C5E21BA" w14:textId="77777777" w:rsidR="00AC1124" w:rsidRDefault="00AC1124" w:rsidP="00AC1124">
      <w:pPr>
        <w:spacing w:after="0" w:line="240" w:lineRule="auto"/>
        <w:contextualSpacing/>
        <w:jc w:val="both"/>
        <w:rPr>
          <w:rFonts w:eastAsia="Calibri" w:cs="Times New Roman"/>
        </w:rPr>
      </w:pPr>
    </w:p>
    <w:p w14:paraId="2C5E21BB" w14:textId="77777777" w:rsidR="00AC1124" w:rsidRDefault="00AC1124" w:rsidP="00AC1124">
      <w:pPr>
        <w:pStyle w:val="Paragraphedeliste"/>
        <w:spacing w:after="0" w:line="240" w:lineRule="auto"/>
        <w:jc w:val="both"/>
        <w:rPr>
          <w:rFonts w:ascii="Calibri" w:eastAsia="Calibri" w:hAnsi="Calibri" w:cs="Calibri"/>
        </w:rPr>
      </w:pPr>
    </w:p>
    <w:p w14:paraId="2C5E21BC" w14:textId="77777777" w:rsidR="00C96F61" w:rsidRDefault="00C96F61">
      <w:pPr>
        <w:rPr>
          <w:rFonts w:ascii="Calibri" w:eastAsia="Calibri" w:hAnsi="Calibri" w:cs="Calibri"/>
          <w:b/>
        </w:rPr>
      </w:pPr>
      <w:r>
        <w:rPr>
          <w:rFonts w:ascii="Calibri" w:eastAsia="Calibri" w:hAnsi="Calibri" w:cs="Calibri"/>
          <w:b/>
        </w:rPr>
        <w:br w:type="page"/>
      </w:r>
    </w:p>
    <w:p w14:paraId="2C5E21BD" w14:textId="77777777" w:rsidR="00AC1124" w:rsidRPr="00AC1124" w:rsidRDefault="00AC1124" w:rsidP="00AC1124">
      <w:pPr>
        <w:jc w:val="center"/>
        <w:rPr>
          <w:rFonts w:ascii="Calibri" w:eastAsia="Calibri" w:hAnsi="Calibri" w:cs="Calibri"/>
          <w:b/>
        </w:rPr>
      </w:pPr>
      <w:r w:rsidRPr="00AC1124">
        <w:rPr>
          <w:rFonts w:ascii="Calibri" w:eastAsia="Calibri" w:hAnsi="Calibri" w:cs="Calibri"/>
          <w:b/>
        </w:rPr>
        <w:lastRenderedPageBreak/>
        <w:t>ANNEXE</w:t>
      </w:r>
      <w:r w:rsidR="00C96F61">
        <w:rPr>
          <w:rFonts w:ascii="Calibri" w:eastAsia="Calibri" w:hAnsi="Calibri" w:cs="Calibri"/>
          <w:b/>
        </w:rPr>
        <w:t>S</w:t>
      </w:r>
    </w:p>
    <w:p w14:paraId="2C5E21BE" w14:textId="77777777" w:rsidR="00AC1124" w:rsidRDefault="00AC1124" w:rsidP="00AC1124">
      <w:pPr>
        <w:pStyle w:val="Paragraphedeliste"/>
        <w:spacing w:after="0" w:line="240" w:lineRule="auto"/>
        <w:jc w:val="center"/>
        <w:rPr>
          <w:rFonts w:ascii="Calibri" w:eastAsia="Calibri" w:hAnsi="Calibri" w:cs="Calibri"/>
        </w:rPr>
      </w:pPr>
    </w:p>
    <w:p w14:paraId="2C5E21BF" w14:textId="77777777" w:rsidR="00AC1124" w:rsidRDefault="00AC1124" w:rsidP="00AC1124">
      <w:pPr>
        <w:pStyle w:val="Paragraphedeliste"/>
        <w:spacing w:after="0" w:line="240" w:lineRule="auto"/>
        <w:jc w:val="center"/>
        <w:rPr>
          <w:rFonts w:ascii="Calibri" w:eastAsia="Calibri" w:hAnsi="Calibri" w:cs="Calibri"/>
        </w:rPr>
      </w:pPr>
    </w:p>
    <w:tbl>
      <w:tblPr>
        <w:tblW w:w="10520" w:type="dxa"/>
        <w:tblInd w:w="55" w:type="dxa"/>
        <w:tblCellMar>
          <w:left w:w="70" w:type="dxa"/>
          <w:right w:w="70" w:type="dxa"/>
        </w:tblCellMar>
        <w:tblLook w:val="04A0" w:firstRow="1" w:lastRow="0" w:firstColumn="1" w:lastColumn="0" w:noHBand="0" w:noVBand="1"/>
      </w:tblPr>
      <w:tblGrid>
        <w:gridCol w:w="2123"/>
        <w:gridCol w:w="1170"/>
        <w:gridCol w:w="1170"/>
        <w:gridCol w:w="1427"/>
        <w:gridCol w:w="1185"/>
        <w:gridCol w:w="1185"/>
        <w:gridCol w:w="1185"/>
        <w:gridCol w:w="1185"/>
      </w:tblGrid>
      <w:tr w:rsidR="00AC1124" w:rsidRPr="00A026AA" w14:paraId="2C5E21C9" w14:textId="77777777" w:rsidTr="00AC1124">
        <w:trPr>
          <w:trHeight w:val="465"/>
        </w:trPr>
        <w:tc>
          <w:tcPr>
            <w:tcW w:w="2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E21C0" w14:textId="77777777" w:rsidR="00AC1124" w:rsidRDefault="00AC1124" w:rsidP="00AC1124">
            <w:pPr>
              <w:spacing w:after="0" w:line="240" w:lineRule="auto"/>
              <w:contextualSpacing/>
              <w:jc w:val="both"/>
              <w:rPr>
                <w:rFonts w:eastAsia="Calibri" w:cs="Times New Roman"/>
              </w:rPr>
            </w:pPr>
            <w:r>
              <w:rPr>
                <w:rFonts w:eastAsia="Calibri" w:cs="Times New Roman"/>
              </w:rPr>
              <w:t>Hypothèse 1 </w:t>
            </w:r>
          </w:p>
          <w:p w14:paraId="2C5E21C1"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1C2"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Entretien</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1C3"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Maintenance</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2C5E21C4"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Approvisionnement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C5"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1</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C6"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2</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C7"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Administration</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C8"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Distribution</w:t>
            </w:r>
          </w:p>
        </w:tc>
      </w:tr>
      <w:tr w:rsidR="00AC1124" w:rsidRPr="00A026AA" w14:paraId="2C5E21D2"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1CA"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primaire</w:t>
            </w:r>
          </w:p>
        </w:tc>
        <w:tc>
          <w:tcPr>
            <w:tcW w:w="1170" w:type="dxa"/>
            <w:tcBorders>
              <w:top w:val="nil"/>
              <w:left w:val="nil"/>
              <w:bottom w:val="single" w:sz="4" w:space="0" w:color="auto"/>
              <w:right w:val="single" w:sz="4" w:space="0" w:color="auto"/>
            </w:tcBorders>
            <w:shd w:val="clear" w:color="auto" w:fill="auto"/>
            <w:noWrap/>
            <w:vAlign w:val="bottom"/>
            <w:hideMark/>
          </w:tcPr>
          <w:p w14:paraId="2C5E21CB"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25 000 € </w:t>
            </w:r>
          </w:p>
        </w:tc>
        <w:tc>
          <w:tcPr>
            <w:tcW w:w="1170" w:type="dxa"/>
            <w:tcBorders>
              <w:top w:val="nil"/>
              <w:left w:val="nil"/>
              <w:bottom w:val="single" w:sz="4" w:space="0" w:color="auto"/>
              <w:right w:val="single" w:sz="4" w:space="0" w:color="auto"/>
            </w:tcBorders>
            <w:shd w:val="clear" w:color="auto" w:fill="auto"/>
            <w:noWrap/>
            <w:vAlign w:val="bottom"/>
            <w:hideMark/>
          </w:tcPr>
          <w:p w14:paraId="2C5E21CC"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40 000 € </w:t>
            </w:r>
          </w:p>
        </w:tc>
        <w:tc>
          <w:tcPr>
            <w:tcW w:w="1317" w:type="dxa"/>
            <w:tcBorders>
              <w:top w:val="nil"/>
              <w:left w:val="nil"/>
              <w:bottom w:val="single" w:sz="4" w:space="0" w:color="auto"/>
              <w:right w:val="single" w:sz="4" w:space="0" w:color="auto"/>
            </w:tcBorders>
            <w:shd w:val="clear" w:color="auto" w:fill="auto"/>
            <w:noWrap/>
            <w:vAlign w:val="bottom"/>
            <w:hideMark/>
          </w:tcPr>
          <w:p w14:paraId="2C5E21CD"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247 800 € </w:t>
            </w:r>
          </w:p>
        </w:tc>
        <w:tc>
          <w:tcPr>
            <w:tcW w:w="1185" w:type="dxa"/>
            <w:tcBorders>
              <w:top w:val="nil"/>
              <w:left w:val="nil"/>
              <w:bottom w:val="single" w:sz="4" w:space="0" w:color="auto"/>
              <w:right w:val="single" w:sz="4" w:space="0" w:color="auto"/>
            </w:tcBorders>
            <w:shd w:val="clear" w:color="auto" w:fill="auto"/>
            <w:noWrap/>
            <w:vAlign w:val="bottom"/>
            <w:hideMark/>
          </w:tcPr>
          <w:p w14:paraId="2C5E21CE"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321 600 €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1CF"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189 700 € </w:t>
            </w:r>
          </w:p>
        </w:tc>
        <w:tc>
          <w:tcPr>
            <w:tcW w:w="1185" w:type="dxa"/>
            <w:tcBorders>
              <w:top w:val="nil"/>
              <w:left w:val="nil"/>
              <w:bottom w:val="single" w:sz="4" w:space="0" w:color="auto"/>
              <w:right w:val="single" w:sz="4" w:space="0" w:color="auto"/>
            </w:tcBorders>
            <w:shd w:val="clear" w:color="auto" w:fill="auto"/>
            <w:noWrap/>
            <w:vAlign w:val="bottom"/>
            <w:hideMark/>
          </w:tcPr>
          <w:p w14:paraId="2C5E21D0"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78 600 €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1D1"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43 700 € </w:t>
            </w:r>
          </w:p>
        </w:tc>
      </w:tr>
      <w:tr w:rsidR="00AC1124" w:rsidRPr="00A026AA" w14:paraId="2C5E21DB"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1D3"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Entretien</w:t>
            </w:r>
          </w:p>
        </w:tc>
        <w:tc>
          <w:tcPr>
            <w:tcW w:w="1170" w:type="dxa"/>
            <w:tcBorders>
              <w:top w:val="nil"/>
              <w:left w:val="nil"/>
              <w:bottom w:val="single" w:sz="4" w:space="0" w:color="auto"/>
              <w:right w:val="single" w:sz="4" w:space="0" w:color="auto"/>
            </w:tcBorders>
            <w:shd w:val="clear" w:color="auto" w:fill="auto"/>
            <w:noWrap/>
            <w:vAlign w:val="bottom"/>
          </w:tcPr>
          <w:p w14:paraId="2C5E21D4"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1D5"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1D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D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D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D9"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DA"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1E4"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1DC"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Maintenance</w:t>
            </w:r>
          </w:p>
        </w:tc>
        <w:tc>
          <w:tcPr>
            <w:tcW w:w="1170" w:type="dxa"/>
            <w:tcBorders>
              <w:top w:val="nil"/>
              <w:left w:val="nil"/>
              <w:bottom w:val="single" w:sz="4" w:space="0" w:color="auto"/>
              <w:right w:val="single" w:sz="4" w:space="0" w:color="auto"/>
            </w:tcBorders>
            <w:shd w:val="clear" w:color="auto" w:fill="auto"/>
            <w:noWrap/>
            <w:vAlign w:val="bottom"/>
          </w:tcPr>
          <w:p w14:paraId="2C5E21DD"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1DE"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1DF"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0"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1"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2"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3"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1ED"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1E5"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secondaire</w:t>
            </w:r>
          </w:p>
        </w:tc>
        <w:tc>
          <w:tcPr>
            <w:tcW w:w="1170" w:type="dxa"/>
            <w:tcBorders>
              <w:top w:val="nil"/>
              <w:left w:val="nil"/>
              <w:bottom w:val="single" w:sz="4" w:space="0" w:color="auto"/>
              <w:right w:val="single" w:sz="4" w:space="0" w:color="auto"/>
            </w:tcBorders>
            <w:shd w:val="clear" w:color="auto" w:fill="auto"/>
            <w:noWrap/>
            <w:vAlign w:val="bottom"/>
          </w:tcPr>
          <w:p w14:paraId="2C5E21E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1E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1E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9"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A"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B"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1EC" w14:textId="77777777" w:rsidR="00AC1124" w:rsidRPr="00A026AA" w:rsidRDefault="00AC1124" w:rsidP="00AC1124">
            <w:pPr>
              <w:spacing w:after="0" w:line="240" w:lineRule="auto"/>
              <w:rPr>
                <w:rFonts w:ascii="Calibri" w:eastAsia="Times New Roman" w:hAnsi="Calibri" w:cs="Times New Roman"/>
                <w:color w:val="000000"/>
                <w:lang w:eastAsia="fr-FR"/>
              </w:rPr>
            </w:pPr>
          </w:p>
        </w:tc>
      </w:tr>
    </w:tbl>
    <w:p w14:paraId="2C5E21EE" w14:textId="77777777" w:rsidR="00AC1124" w:rsidRDefault="00AC1124" w:rsidP="00AC1124">
      <w:pPr>
        <w:spacing w:after="0" w:line="240" w:lineRule="auto"/>
        <w:contextualSpacing/>
        <w:jc w:val="both"/>
        <w:rPr>
          <w:rFonts w:eastAsia="Calibri" w:cs="Times New Roman"/>
        </w:rPr>
      </w:pPr>
    </w:p>
    <w:p w14:paraId="2C5E21EF" w14:textId="77777777" w:rsidR="00AC1124" w:rsidRDefault="00AC1124" w:rsidP="00AC1124">
      <w:pPr>
        <w:spacing w:after="0" w:line="240" w:lineRule="auto"/>
        <w:contextualSpacing/>
        <w:jc w:val="both"/>
        <w:rPr>
          <w:rFonts w:eastAsia="Calibri" w:cs="Times New Roman"/>
        </w:rPr>
      </w:pPr>
    </w:p>
    <w:tbl>
      <w:tblPr>
        <w:tblW w:w="10520" w:type="dxa"/>
        <w:tblInd w:w="55" w:type="dxa"/>
        <w:tblCellMar>
          <w:left w:w="70" w:type="dxa"/>
          <w:right w:w="70" w:type="dxa"/>
        </w:tblCellMar>
        <w:tblLook w:val="04A0" w:firstRow="1" w:lastRow="0" w:firstColumn="1" w:lastColumn="0" w:noHBand="0" w:noVBand="1"/>
      </w:tblPr>
      <w:tblGrid>
        <w:gridCol w:w="2123"/>
        <w:gridCol w:w="1170"/>
        <w:gridCol w:w="1170"/>
        <w:gridCol w:w="1427"/>
        <w:gridCol w:w="1185"/>
        <w:gridCol w:w="1185"/>
        <w:gridCol w:w="1185"/>
        <w:gridCol w:w="1185"/>
      </w:tblGrid>
      <w:tr w:rsidR="00AC1124" w:rsidRPr="00A026AA" w14:paraId="2C5E21F9" w14:textId="77777777" w:rsidTr="00AC1124">
        <w:trPr>
          <w:trHeight w:val="465"/>
        </w:trPr>
        <w:tc>
          <w:tcPr>
            <w:tcW w:w="2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E21F0" w14:textId="77777777" w:rsidR="00AC1124" w:rsidRDefault="00AC1124" w:rsidP="00AC1124">
            <w:pPr>
              <w:spacing w:after="0" w:line="240" w:lineRule="auto"/>
              <w:contextualSpacing/>
              <w:jc w:val="both"/>
              <w:rPr>
                <w:rFonts w:eastAsia="Calibri" w:cs="Times New Roman"/>
              </w:rPr>
            </w:pPr>
            <w:r>
              <w:rPr>
                <w:rFonts w:eastAsia="Calibri" w:cs="Times New Roman"/>
              </w:rPr>
              <w:t>Hypothèse 2 </w:t>
            </w:r>
          </w:p>
          <w:p w14:paraId="2C5E21F1"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1F2"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Entretien</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1F3"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Maintenance</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2C5E21F4"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Approvisionnement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F5"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1</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F6"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2</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F7"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Administration</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1F8"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Distribution</w:t>
            </w:r>
          </w:p>
        </w:tc>
      </w:tr>
      <w:tr w:rsidR="00AC1124" w:rsidRPr="00A026AA" w14:paraId="2C5E2202"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1FA"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primaire</w:t>
            </w:r>
          </w:p>
        </w:tc>
        <w:tc>
          <w:tcPr>
            <w:tcW w:w="1170" w:type="dxa"/>
            <w:tcBorders>
              <w:top w:val="nil"/>
              <w:left w:val="nil"/>
              <w:bottom w:val="single" w:sz="4" w:space="0" w:color="auto"/>
              <w:right w:val="single" w:sz="4" w:space="0" w:color="auto"/>
            </w:tcBorders>
            <w:shd w:val="clear" w:color="auto" w:fill="auto"/>
            <w:noWrap/>
            <w:vAlign w:val="bottom"/>
            <w:hideMark/>
          </w:tcPr>
          <w:p w14:paraId="2C5E21FB"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25 000 € </w:t>
            </w:r>
          </w:p>
        </w:tc>
        <w:tc>
          <w:tcPr>
            <w:tcW w:w="1170" w:type="dxa"/>
            <w:tcBorders>
              <w:top w:val="nil"/>
              <w:left w:val="nil"/>
              <w:bottom w:val="single" w:sz="4" w:space="0" w:color="auto"/>
              <w:right w:val="single" w:sz="4" w:space="0" w:color="auto"/>
            </w:tcBorders>
            <w:shd w:val="clear" w:color="auto" w:fill="auto"/>
            <w:noWrap/>
            <w:vAlign w:val="bottom"/>
            <w:hideMark/>
          </w:tcPr>
          <w:p w14:paraId="2C5E21FC"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40 000 € </w:t>
            </w:r>
          </w:p>
        </w:tc>
        <w:tc>
          <w:tcPr>
            <w:tcW w:w="1317" w:type="dxa"/>
            <w:tcBorders>
              <w:top w:val="nil"/>
              <w:left w:val="nil"/>
              <w:bottom w:val="single" w:sz="4" w:space="0" w:color="auto"/>
              <w:right w:val="single" w:sz="4" w:space="0" w:color="auto"/>
            </w:tcBorders>
            <w:shd w:val="clear" w:color="auto" w:fill="auto"/>
            <w:noWrap/>
            <w:vAlign w:val="bottom"/>
            <w:hideMark/>
          </w:tcPr>
          <w:p w14:paraId="2C5E21FD"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247 800 € </w:t>
            </w:r>
          </w:p>
        </w:tc>
        <w:tc>
          <w:tcPr>
            <w:tcW w:w="1185" w:type="dxa"/>
            <w:tcBorders>
              <w:top w:val="nil"/>
              <w:left w:val="nil"/>
              <w:bottom w:val="single" w:sz="4" w:space="0" w:color="auto"/>
              <w:right w:val="single" w:sz="4" w:space="0" w:color="auto"/>
            </w:tcBorders>
            <w:shd w:val="clear" w:color="auto" w:fill="auto"/>
            <w:noWrap/>
            <w:vAlign w:val="bottom"/>
            <w:hideMark/>
          </w:tcPr>
          <w:p w14:paraId="2C5E21FE"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321 600 €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1FF"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189 700 € </w:t>
            </w:r>
          </w:p>
        </w:tc>
        <w:tc>
          <w:tcPr>
            <w:tcW w:w="1185" w:type="dxa"/>
            <w:tcBorders>
              <w:top w:val="nil"/>
              <w:left w:val="nil"/>
              <w:bottom w:val="single" w:sz="4" w:space="0" w:color="auto"/>
              <w:right w:val="single" w:sz="4" w:space="0" w:color="auto"/>
            </w:tcBorders>
            <w:shd w:val="clear" w:color="auto" w:fill="auto"/>
            <w:noWrap/>
            <w:vAlign w:val="bottom"/>
            <w:hideMark/>
          </w:tcPr>
          <w:p w14:paraId="2C5E2200"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78 600 €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201"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43 700 € </w:t>
            </w:r>
          </w:p>
        </w:tc>
      </w:tr>
      <w:tr w:rsidR="00AC1124" w:rsidRPr="00A026AA" w14:paraId="2C5E220B"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03"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Entretien</w:t>
            </w:r>
          </w:p>
        </w:tc>
        <w:tc>
          <w:tcPr>
            <w:tcW w:w="1170" w:type="dxa"/>
            <w:tcBorders>
              <w:top w:val="nil"/>
              <w:left w:val="nil"/>
              <w:bottom w:val="single" w:sz="4" w:space="0" w:color="auto"/>
              <w:right w:val="single" w:sz="4" w:space="0" w:color="auto"/>
            </w:tcBorders>
            <w:shd w:val="clear" w:color="auto" w:fill="auto"/>
            <w:noWrap/>
            <w:vAlign w:val="bottom"/>
          </w:tcPr>
          <w:p w14:paraId="2C5E2204"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05"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0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0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0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09"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0A"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214"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0C"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Maintenance</w:t>
            </w:r>
          </w:p>
        </w:tc>
        <w:tc>
          <w:tcPr>
            <w:tcW w:w="1170" w:type="dxa"/>
            <w:tcBorders>
              <w:top w:val="nil"/>
              <w:left w:val="nil"/>
              <w:bottom w:val="single" w:sz="4" w:space="0" w:color="auto"/>
              <w:right w:val="single" w:sz="4" w:space="0" w:color="auto"/>
            </w:tcBorders>
            <w:shd w:val="clear" w:color="auto" w:fill="auto"/>
            <w:noWrap/>
            <w:vAlign w:val="bottom"/>
          </w:tcPr>
          <w:p w14:paraId="2C5E220D"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0E"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0F"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0"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1"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2"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3"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21D"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15"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secondaire</w:t>
            </w:r>
          </w:p>
        </w:tc>
        <w:tc>
          <w:tcPr>
            <w:tcW w:w="1170" w:type="dxa"/>
            <w:tcBorders>
              <w:top w:val="nil"/>
              <w:left w:val="nil"/>
              <w:bottom w:val="single" w:sz="4" w:space="0" w:color="auto"/>
              <w:right w:val="single" w:sz="4" w:space="0" w:color="auto"/>
            </w:tcBorders>
            <w:shd w:val="clear" w:color="auto" w:fill="auto"/>
            <w:noWrap/>
            <w:vAlign w:val="bottom"/>
          </w:tcPr>
          <w:p w14:paraId="2C5E221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1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1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9"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A"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B"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1C" w14:textId="77777777" w:rsidR="00AC1124" w:rsidRPr="00A026AA" w:rsidRDefault="00AC1124" w:rsidP="00AC1124">
            <w:pPr>
              <w:spacing w:after="0" w:line="240" w:lineRule="auto"/>
              <w:rPr>
                <w:rFonts w:ascii="Calibri" w:eastAsia="Times New Roman" w:hAnsi="Calibri" w:cs="Times New Roman"/>
                <w:color w:val="000000"/>
                <w:lang w:eastAsia="fr-FR"/>
              </w:rPr>
            </w:pPr>
          </w:p>
        </w:tc>
      </w:tr>
    </w:tbl>
    <w:p w14:paraId="2C5E221E" w14:textId="77777777" w:rsidR="00AC1124" w:rsidRPr="009C4FAF" w:rsidRDefault="00AC1124" w:rsidP="00AC1124">
      <w:pPr>
        <w:spacing w:after="0" w:line="240" w:lineRule="auto"/>
        <w:contextualSpacing/>
        <w:jc w:val="both"/>
        <w:rPr>
          <w:rFonts w:eastAsia="Calibri" w:cs="Times New Roman"/>
        </w:rPr>
      </w:pPr>
    </w:p>
    <w:tbl>
      <w:tblPr>
        <w:tblW w:w="10520" w:type="dxa"/>
        <w:tblInd w:w="55" w:type="dxa"/>
        <w:tblCellMar>
          <w:left w:w="70" w:type="dxa"/>
          <w:right w:w="70" w:type="dxa"/>
        </w:tblCellMar>
        <w:tblLook w:val="04A0" w:firstRow="1" w:lastRow="0" w:firstColumn="1" w:lastColumn="0" w:noHBand="0" w:noVBand="1"/>
      </w:tblPr>
      <w:tblGrid>
        <w:gridCol w:w="2123"/>
        <w:gridCol w:w="1170"/>
        <w:gridCol w:w="1170"/>
        <w:gridCol w:w="1427"/>
        <w:gridCol w:w="1185"/>
        <w:gridCol w:w="1185"/>
        <w:gridCol w:w="1185"/>
        <w:gridCol w:w="1185"/>
      </w:tblGrid>
      <w:tr w:rsidR="00AC1124" w:rsidRPr="00A026AA" w14:paraId="2C5E2228" w14:textId="77777777" w:rsidTr="00AC1124">
        <w:trPr>
          <w:trHeight w:val="465"/>
        </w:trPr>
        <w:tc>
          <w:tcPr>
            <w:tcW w:w="2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E221F" w14:textId="77777777" w:rsidR="00AC1124" w:rsidRDefault="00AC1124" w:rsidP="00AC1124">
            <w:pPr>
              <w:spacing w:after="0" w:line="240" w:lineRule="auto"/>
              <w:contextualSpacing/>
              <w:jc w:val="both"/>
              <w:rPr>
                <w:rFonts w:eastAsia="Calibri" w:cs="Times New Roman"/>
              </w:rPr>
            </w:pPr>
            <w:r>
              <w:rPr>
                <w:rFonts w:eastAsia="Calibri" w:cs="Times New Roman"/>
              </w:rPr>
              <w:t xml:space="preserve">Hypothèse 3 </w:t>
            </w:r>
          </w:p>
          <w:p w14:paraId="2C5E2220"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221"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Entretien</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2C5E2222"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Maintenance</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2C5E2223"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Approvisionnement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224"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1</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225"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Atelier 2</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226"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Administration</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C5E2227" w14:textId="77777777" w:rsidR="00AC1124" w:rsidRPr="00A026AA" w:rsidRDefault="00AC1124" w:rsidP="00AC1124">
            <w:pPr>
              <w:spacing w:after="0" w:line="240" w:lineRule="auto"/>
              <w:jc w:val="center"/>
              <w:rPr>
                <w:rFonts w:ascii="Calibri" w:eastAsia="Times New Roman" w:hAnsi="Calibri" w:cs="Times New Roman"/>
                <w:color w:val="000000"/>
                <w:sz w:val="16"/>
                <w:szCs w:val="16"/>
                <w:lang w:eastAsia="fr-FR"/>
              </w:rPr>
            </w:pPr>
            <w:r w:rsidRPr="00A026AA">
              <w:rPr>
                <w:rFonts w:ascii="Calibri" w:eastAsia="Times New Roman" w:hAnsi="Calibri" w:cs="Times New Roman"/>
                <w:color w:val="000000"/>
                <w:sz w:val="16"/>
                <w:szCs w:val="16"/>
                <w:lang w:eastAsia="fr-FR"/>
              </w:rPr>
              <w:t>Distribution</w:t>
            </w:r>
          </w:p>
        </w:tc>
      </w:tr>
      <w:tr w:rsidR="00AC1124" w:rsidRPr="00A026AA" w14:paraId="2C5E2231"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29"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primaire</w:t>
            </w:r>
          </w:p>
        </w:tc>
        <w:tc>
          <w:tcPr>
            <w:tcW w:w="1170" w:type="dxa"/>
            <w:tcBorders>
              <w:top w:val="nil"/>
              <w:left w:val="nil"/>
              <w:bottom w:val="single" w:sz="4" w:space="0" w:color="auto"/>
              <w:right w:val="single" w:sz="4" w:space="0" w:color="auto"/>
            </w:tcBorders>
            <w:shd w:val="clear" w:color="auto" w:fill="auto"/>
            <w:noWrap/>
            <w:vAlign w:val="bottom"/>
            <w:hideMark/>
          </w:tcPr>
          <w:p w14:paraId="2C5E222A"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25 000 € </w:t>
            </w:r>
          </w:p>
        </w:tc>
        <w:tc>
          <w:tcPr>
            <w:tcW w:w="1170" w:type="dxa"/>
            <w:tcBorders>
              <w:top w:val="nil"/>
              <w:left w:val="nil"/>
              <w:bottom w:val="single" w:sz="4" w:space="0" w:color="auto"/>
              <w:right w:val="single" w:sz="4" w:space="0" w:color="auto"/>
            </w:tcBorders>
            <w:shd w:val="clear" w:color="auto" w:fill="auto"/>
            <w:noWrap/>
            <w:vAlign w:val="bottom"/>
            <w:hideMark/>
          </w:tcPr>
          <w:p w14:paraId="2C5E222B"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40 000 € </w:t>
            </w:r>
          </w:p>
        </w:tc>
        <w:tc>
          <w:tcPr>
            <w:tcW w:w="1317" w:type="dxa"/>
            <w:tcBorders>
              <w:top w:val="nil"/>
              <w:left w:val="nil"/>
              <w:bottom w:val="single" w:sz="4" w:space="0" w:color="auto"/>
              <w:right w:val="single" w:sz="4" w:space="0" w:color="auto"/>
            </w:tcBorders>
            <w:shd w:val="clear" w:color="auto" w:fill="auto"/>
            <w:noWrap/>
            <w:vAlign w:val="bottom"/>
            <w:hideMark/>
          </w:tcPr>
          <w:p w14:paraId="2C5E222C"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247 800 € </w:t>
            </w:r>
          </w:p>
        </w:tc>
        <w:tc>
          <w:tcPr>
            <w:tcW w:w="1185" w:type="dxa"/>
            <w:tcBorders>
              <w:top w:val="nil"/>
              <w:left w:val="nil"/>
              <w:bottom w:val="single" w:sz="4" w:space="0" w:color="auto"/>
              <w:right w:val="single" w:sz="4" w:space="0" w:color="auto"/>
            </w:tcBorders>
            <w:shd w:val="clear" w:color="auto" w:fill="auto"/>
            <w:noWrap/>
            <w:vAlign w:val="bottom"/>
            <w:hideMark/>
          </w:tcPr>
          <w:p w14:paraId="2C5E222D"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321 600 €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22E"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189 700 € </w:t>
            </w:r>
          </w:p>
        </w:tc>
        <w:tc>
          <w:tcPr>
            <w:tcW w:w="1185" w:type="dxa"/>
            <w:tcBorders>
              <w:top w:val="nil"/>
              <w:left w:val="nil"/>
              <w:bottom w:val="single" w:sz="4" w:space="0" w:color="auto"/>
              <w:right w:val="single" w:sz="4" w:space="0" w:color="auto"/>
            </w:tcBorders>
            <w:shd w:val="clear" w:color="auto" w:fill="auto"/>
            <w:noWrap/>
            <w:vAlign w:val="bottom"/>
            <w:hideMark/>
          </w:tcPr>
          <w:p w14:paraId="2C5E222F"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78 600 € </w:t>
            </w:r>
          </w:p>
        </w:tc>
        <w:tc>
          <w:tcPr>
            <w:tcW w:w="1185" w:type="dxa"/>
            <w:tcBorders>
              <w:top w:val="nil"/>
              <w:left w:val="nil"/>
              <w:bottom w:val="single" w:sz="4" w:space="0" w:color="auto"/>
              <w:right w:val="single" w:sz="4" w:space="0" w:color="auto"/>
            </w:tcBorders>
            <w:shd w:val="clear" w:color="auto" w:fill="auto"/>
            <w:noWrap/>
            <w:vAlign w:val="bottom"/>
            <w:hideMark/>
          </w:tcPr>
          <w:p w14:paraId="2C5E2230" w14:textId="77777777" w:rsidR="00AC1124" w:rsidRPr="00A026AA" w:rsidRDefault="00AC1124" w:rsidP="00AC1124">
            <w:pPr>
              <w:spacing w:after="0" w:line="240" w:lineRule="auto"/>
              <w:rPr>
                <w:rFonts w:ascii="Calibri" w:eastAsia="Times New Roman" w:hAnsi="Calibri" w:cs="Times New Roman"/>
                <w:color w:val="000000"/>
                <w:sz w:val="18"/>
                <w:szCs w:val="18"/>
                <w:lang w:eastAsia="fr-FR"/>
              </w:rPr>
            </w:pPr>
            <w:r w:rsidRPr="00A026AA">
              <w:rPr>
                <w:rFonts w:ascii="Calibri" w:eastAsia="Times New Roman" w:hAnsi="Calibri" w:cs="Times New Roman"/>
                <w:color w:val="000000"/>
                <w:sz w:val="18"/>
                <w:szCs w:val="18"/>
                <w:lang w:eastAsia="fr-FR"/>
              </w:rPr>
              <w:t xml:space="preserve">       43 700 € </w:t>
            </w:r>
          </w:p>
        </w:tc>
      </w:tr>
      <w:tr w:rsidR="00AC1124" w:rsidRPr="00A026AA" w14:paraId="2C5E223A"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32"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Entretien</w:t>
            </w:r>
          </w:p>
        </w:tc>
        <w:tc>
          <w:tcPr>
            <w:tcW w:w="1170" w:type="dxa"/>
            <w:tcBorders>
              <w:top w:val="nil"/>
              <w:left w:val="nil"/>
              <w:bottom w:val="single" w:sz="4" w:space="0" w:color="auto"/>
              <w:right w:val="single" w:sz="4" w:space="0" w:color="auto"/>
            </w:tcBorders>
            <w:shd w:val="clear" w:color="auto" w:fill="auto"/>
            <w:noWrap/>
            <w:vAlign w:val="bottom"/>
          </w:tcPr>
          <w:p w14:paraId="2C5E2233"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34"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35"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3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3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3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39"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243"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3B"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Maintenance</w:t>
            </w:r>
          </w:p>
        </w:tc>
        <w:tc>
          <w:tcPr>
            <w:tcW w:w="1170" w:type="dxa"/>
            <w:tcBorders>
              <w:top w:val="nil"/>
              <w:left w:val="nil"/>
              <w:bottom w:val="single" w:sz="4" w:space="0" w:color="auto"/>
              <w:right w:val="single" w:sz="4" w:space="0" w:color="auto"/>
            </w:tcBorders>
            <w:shd w:val="clear" w:color="auto" w:fill="auto"/>
            <w:noWrap/>
            <w:vAlign w:val="bottom"/>
          </w:tcPr>
          <w:p w14:paraId="2C5E223C"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3D"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3E"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3F"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0"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1"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2" w14:textId="77777777" w:rsidR="00AC1124" w:rsidRPr="00A026AA" w:rsidRDefault="00AC1124" w:rsidP="00AC1124">
            <w:pPr>
              <w:spacing w:after="0" w:line="240" w:lineRule="auto"/>
              <w:rPr>
                <w:rFonts w:ascii="Calibri" w:eastAsia="Times New Roman" w:hAnsi="Calibri" w:cs="Times New Roman"/>
                <w:color w:val="000000"/>
                <w:lang w:eastAsia="fr-FR"/>
              </w:rPr>
            </w:pPr>
          </w:p>
        </w:tc>
      </w:tr>
      <w:tr w:rsidR="00AC1124" w:rsidRPr="00A026AA" w14:paraId="2C5E224C" w14:textId="77777777" w:rsidTr="00AC1124">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14:paraId="2C5E2244" w14:textId="77777777" w:rsidR="00AC1124" w:rsidRPr="00A026AA" w:rsidRDefault="00AC1124" w:rsidP="00AC1124">
            <w:pPr>
              <w:spacing w:after="0" w:line="240" w:lineRule="auto"/>
              <w:rPr>
                <w:rFonts w:ascii="Calibri" w:eastAsia="Times New Roman" w:hAnsi="Calibri" w:cs="Times New Roman"/>
                <w:color w:val="000000"/>
                <w:lang w:eastAsia="fr-FR"/>
              </w:rPr>
            </w:pPr>
            <w:r w:rsidRPr="00A026AA">
              <w:rPr>
                <w:rFonts w:ascii="Calibri" w:eastAsia="Times New Roman" w:hAnsi="Calibri" w:cs="Times New Roman"/>
                <w:color w:val="000000"/>
                <w:lang w:eastAsia="fr-FR"/>
              </w:rPr>
              <w:t>Répartition secondaire</w:t>
            </w:r>
          </w:p>
        </w:tc>
        <w:tc>
          <w:tcPr>
            <w:tcW w:w="1170" w:type="dxa"/>
            <w:tcBorders>
              <w:top w:val="nil"/>
              <w:left w:val="nil"/>
              <w:bottom w:val="single" w:sz="4" w:space="0" w:color="auto"/>
              <w:right w:val="single" w:sz="4" w:space="0" w:color="auto"/>
            </w:tcBorders>
            <w:shd w:val="clear" w:color="auto" w:fill="auto"/>
            <w:noWrap/>
            <w:vAlign w:val="bottom"/>
          </w:tcPr>
          <w:p w14:paraId="2C5E2245"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70" w:type="dxa"/>
            <w:tcBorders>
              <w:top w:val="nil"/>
              <w:left w:val="nil"/>
              <w:bottom w:val="single" w:sz="4" w:space="0" w:color="auto"/>
              <w:right w:val="single" w:sz="4" w:space="0" w:color="auto"/>
            </w:tcBorders>
            <w:shd w:val="clear" w:color="auto" w:fill="auto"/>
            <w:noWrap/>
            <w:vAlign w:val="bottom"/>
          </w:tcPr>
          <w:p w14:paraId="2C5E2246"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317" w:type="dxa"/>
            <w:tcBorders>
              <w:top w:val="nil"/>
              <w:left w:val="nil"/>
              <w:bottom w:val="single" w:sz="4" w:space="0" w:color="auto"/>
              <w:right w:val="single" w:sz="4" w:space="0" w:color="auto"/>
            </w:tcBorders>
            <w:shd w:val="clear" w:color="auto" w:fill="auto"/>
            <w:noWrap/>
            <w:vAlign w:val="bottom"/>
          </w:tcPr>
          <w:p w14:paraId="2C5E2247"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8"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9"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A" w14:textId="77777777" w:rsidR="00AC1124" w:rsidRPr="00A026AA" w:rsidRDefault="00AC1124" w:rsidP="00AC1124">
            <w:pPr>
              <w:spacing w:after="0" w:line="240" w:lineRule="auto"/>
              <w:rPr>
                <w:rFonts w:ascii="Calibri" w:eastAsia="Times New Roman" w:hAnsi="Calibri" w:cs="Times New Roman"/>
                <w:color w:val="000000"/>
                <w:lang w:eastAsia="fr-FR"/>
              </w:rPr>
            </w:pPr>
          </w:p>
        </w:tc>
        <w:tc>
          <w:tcPr>
            <w:tcW w:w="1185" w:type="dxa"/>
            <w:tcBorders>
              <w:top w:val="nil"/>
              <w:left w:val="nil"/>
              <w:bottom w:val="single" w:sz="4" w:space="0" w:color="auto"/>
              <w:right w:val="single" w:sz="4" w:space="0" w:color="auto"/>
            </w:tcBorders>
            <w:shd w:val="clear" w:color="auto" w:fill="auto"/>
            <w:noWrap/>
            <w:vAlign w:val="bottom"/>
          </w:tcPr>
          <w:p w14:paraId="2C5E224B" w14:textId="77777777" w:rsidR="00AC1124" w:rsidRPr="00A026AA" w:rsidRDefault="00AC1124" w:rsidP="00AC1124">
            <w:pPr>
              <w:spacing w:after="0" w:line="240" w:lineRule="auto"/>
              <w:rPr>
                <w:rFonts w:ascii="Calibri" w:eastAsia="Times New Roman" w:hAnsi="Calibri" w:cs="Times New Roman"/>
                <w:color w:val="000000"/>
                <w:lang w:eastAsia="fr-FR"/>
              </w:rPr>
            </w:pPr>
          </w:p>
        </w:tc>
      </w:tr>
    </w:tbl>
    <w:p w14:paraId="2C5E224D" w14:textId="77777777" w:rsidR="00AC1124" w:rsidRDefault="00AC1124" w:rsidP="00AC1124">
      <w:pPr>
        <w:spacing w:after="0" w:line="240" w:lineRule="auto"/>
        <w:rPr>
          <w:rFonts w:eastAsia="Calibri" w:cs="Times New Roman"/>
          <w:b/>
          <w:smallCaps/>
        </w:rPr>
      </w:pPr>
    </w:p>
    <w:p w14:paraId="2C5E224E" w14:textId="77777777" w:rsidR="00C96F61" w:rsidRDefault="00C96F61" w:rsidP="00C96F61">
      <w:pPr>
        <w:spacing w:after="0" w:line="240" w:lineRule="auto"/>
        <w:rPr>
          <w:rFonts w:eastAsia="Calibri" w:cs="Times New Roman"/>
          <w:b/>
          <w:smallCaps/>
        </w:rPr>
      </w:pPr>
      <w:r w:rsidRPr="009C4FAF">
        <w:rPr>
          <w:rFonts w:eastAsia="Calibri" w:cs="Times New Roman"/>
          <w:b/>
          <w:smallCaps/>
        </w:rPr>
        <w:t xml:space="preserve">Exercice </w:t>
      </w:r>
      <w:r>
        <w:rPr>
          <w:rFonts w:eastAsia="Calibri" w:cs="Times New Roman"/>
          <w:b/>
        </w:rPr>
        <w:t>2</w:t>
      </w:r>
    </w:p>
    <w:p w14:paraId="2C5E224F" w14:textId="77777777" w:rsidR="00C96F61" w:rsidRPr="00C96F61" w:rsidRDefault="00C96F61" w:rsidP="00C96F61">
      <w:pPr>
        <w:spacing w:after="0" w:line="240" w:lineRule="auto"/>
        <w:rPr>
          <w:rFonts w:eastAsia="Calibri" w:cs="Times New Roman"/>
          <w:b/>
          <w:smallCaps/>
        </w:rPr>
      </w:pPr>
    </w:p>
    <w:p w14:paraId="2C5E2250" w14:textId="77777777" w:rsidR="00C96F61" w:rsidRDefault="00C96F61" w:rsidP="00C96F61">
      <w:r>
        <w:t>La société MARAT commercialise des flexibles en plastiques. Pour le mois de février le comptable a communiqué à M. SAFIN les informations suivantes :</w:t>
      </w:r>
    </w:p>
    <w:p w14:paraId="2C5E2251" w14:textId="77777777" w:rsidR="00C96F61" w:rsidRDefault="00C96F61" w:rsidP="00C96F61">
      <w:pPr>
        <w:pStyle w:val="Paragraphedeliste"/>
        <w:numPr>
          <w:ilvl w:val="0"/>
          <w:numId w:val="28"/>
        </w:numPr>
        <w:spacing w:after="160" w:line="259" w:lineRule="auto"/>
      </w:pPr>
      <w:r>
        <w:t xml:space="preserve">Prix d’achat d’un kg de plastique </w:t>
      </w:r>
      <w:r>
        <w:tab/>
      </w:r>
      <w:r>
        <w:tab/>
      </w:r>
      <w:r>
        <w:tab/>
      </w:r>
      <w:r>
        <w:tab/>
        <w:t>: 8.00€</w:t>
      </w:r>
    </w:p>
    <w:p w14:paraId="2C5E2252" w14:textId="77777777" w:rsidR="00C96F61" w:rsidRDefault="00C96F61" w:rsidP="00C96F61">
      <w:pPr>
        <w:pStyle w:val="Paragraphedeliste"/>
        <w:numPr>
          <w:ilvl w:val="0"/>
          <w:numId w:val="28"/>
        </w:numPr>
        <w:spacing w:after="160" w:line="259" w:lineRule="auto"/>
      </w:pPr>
      <w:r>
        <w:t>Coût d’achat d’un kg de plastique</w:t>
      </w:r>
      <w:r>
        <w:tab/>
      </w:r>
      <w:r>
        <w:tab/>
      </w:r>
      <w:r>
        <w:tab/>
      </w:r>
      <w:r>
        <w:tab/>
        <w:t>: 9.00€</w:t>
      </w:r>
    </w:p>
    <w:p w14:paraId="2C5E2253" w14:textId="77777777" w:rsidR="00C96F61" w:rsidRDefault="00C96F61" w:rsidP="00C96F61">
      <w:pPr>
        <w:pStyle w:val="Paragraphedeliste"/>
        <w:numPr>
          <w:ilvl w:val="0"/>
          <w:numId w:val="28"/>
        </w:numPr>
        <w:spacing w:after="160" w:line="259" w:lineRule="auto"/>
      </w:pPr>
      <w:r>
        <w:t>Coût de production d’un tube fabriqué</w:t>
      </w:r>
      <w:r>
        <w:tab/>
      </w:r>
      <w:r>
        <w:tab/>
      </w:r>
      <w:r>
        <w:tab/>
      </w:r>
      <w:r>
        <w:tab/>
        <w:t>: 5.00€</w:t>
      </w:r>
    </w:p>
    <w:p w14:paraId="2C5E2254" w14:textId="77777777" w:rsidR="00C96F61" w:rsidRDefault="00C96F61" w:rsidP="00C96F61">
      <w:pPr>
        <w:pStyle w:val="Paragraphedeliste"/>
        <w:numPr>
          <w:ilvl w:val="0"/>
          <w:numId w:val="28"/>
        </w:numPr>
        <w:spacing w:after="160" w:line="259" w:lineRule="auto"/>
      </w:pPr>
      <w:r>
        <w:t>Coût de production d’un tube vendu</w:t>
      </w:r>
      <w:r>
        <w:tab/>
      </w:r>
      <w:r>
        <w:tab/>
      </w:r>
      <w:r>
        <w:tab/>
      </w:r>
      <w:r>
        <w:tab/>
        <w:t>: 4.85€</w:t>
      </w:r>
    </w:p>
    <w:p w14:paraId="2C5E2255" w14:textId="77777777" w:rsidR="00C96F61" w:rsidRDefault="00C96F61" w:rsidP="00C96F61">
      <w:pPr>
        <w:pStyle w:val="Paragraphedeliste"/>
        <w:numPr>
          <w:ilvl w:val="0"/>
          <w:numId w:val="28"/>
        </w:numPr>
        <w:spacing w:after="160" w:line="259" w:lineRule="auto"/>
      </w:pPr>
      <w:r>
        <w:t>Coût de revient d’un tube vendu</w:t>
      </w:r>
      <w:r>
        <w:tab/>
      </w:r>
      <w:r>
        <w:tab/>
      </w:r>
      <w:r>
        <w:tab/>
      </w:r>
      <w:r>
        <w:tab/>
        <w:t>: 6.00€</w:t>
      </w:r>
    </w:p>
    <w:p w14:paraId="2C5E2256" w14:textId="77777777" w:rsidR="00C96F61" w:rsidRDefault="00C96F61" w:rsidP="00C96F61">
      <w:pPr>
        <w:spacing w:after="0"/>
      </w:pPr>
      <w:r>
        <w:t>Au cours de la période 20000 tubes ont été fabriqués.</w:t>
      </w:r>
    </w:p>
    <w:p w14:paraId="2C5E2257" w14:textId="77777777" w:rsidR="00C96F61" w:rsidRDefault="00C96F61" w:rsidP="00C96F61">
      <w:pPr>
        <w:spacing w:after="0"/>
      </w:pPr>
      <w:r>
        <w:t>Le stock initial de tubes en début de mois était de 5000 tubes valorisé 21250€</w:t>
      </w:r>
      <w:r w:rsidRPr="007D126B">
        <w:t xml:space="preserve"> </w:t>
      </w:r>
    </w:p>
    <w:p w14:paraId="2C5E2258" w14:textId="77777777" w:rsidR="00C96F61" w:rsidRDefault="00C96F61" w:rsidP="00C96F61">
      <w:pPr>
        <w:spacing w:after="0"/>
      </w:pPr>
      <w:r>
        <w:t>Charges indirectes d’approvisionnement par Kg de plastique </w:t>
      </w:r>
      <w:r>
        <w:tab/>
        <w:t>: 1€</w:t>
      </w:r>
    </w:p>
    <w:p w14:paraId="2C5E2259" w14:textId="77777777" w:rsidR="00C96F61" w:rsidRDefault="00C96F61" w:rsidP="00C96F61"/>
    <w:p w14:paraId="2C5E225A" w14:textId="77777777" w:rsidR="00C96F61" w:rsidRDefault="00C96F61" w:rsidP="00C96F61">
      <w:r>
        <w:t xml:space="preserve">M. SAFIN, qui n’est pas un gestionnaire, ne comprends pas la terminologie utilisé par le comptable. Il désirerai comprendre les éléments suivants : </w:t>
      </w:r>
    </w:p>
    <w:p w14:paraId="2C5E225B" w14:textId="77777777" w:rsidR="00C96F61" w:rsidRPr="00C96F61" w:rsidRDefault="00C96F61" w:rsidP="00C96F61">
      <w:pPr>
        <w:pStyle w:val="Paragraphedeliste"/>
        <w:numPr>
          <w:ilvl w:val="0"/>
          <w:numId w:val="27"/>
        </w:numPr>
        <w:spacing w:after="160" w:line="259" w:lineRule="auto"/>
        <w:rPr>
          <w:b/>
          <w:i/>
        </w:rPr>
      </w:pPr>
      <w:r w:rsidRPr="00C96F61">
        <w:rPr>
          <w:b/>
          <w:i/>
        </w:rPr>
        <w:lastRenderedPageBreak/>
        <w:t>Quelle est la différence entre un prix d’achat et un coût d’achat ?</w:t>
      </w:r>
    </w:p>
    <w:p w14:paraId="2C5E225C" w14:textId="77777777" w:rsidR="00C96F61" w:rsidRPr="00C96F61" w:rsidRDefault="00C96F61" w:rsidP="00C96F61">
      <w:pPr>
        <w:pStyle w:val="Paragraphedeliste"/>
        <w:numPr>
          <w:ilvl w:val="0"/>
          <w:numId w:val="27"/>
        </w:numPr>
        <w:spacing w:after="160" w:line="259" w:lineRule="auto"/>
        <w:rPr>
          <w:b/>
          <w:i/>
        </w:rPr>
      </w:pPr>
      <w:r w:rsidRPr="00C96F61">
        <w:rPr>
          <w:b/>
          <w:i/>
        </w:rPr>
        <w:t>Pourquoi il y a deux coûts de production avec des prix différents ?</w:t>
      </w:r>
    </w:p>
    <w:p w14:paraId="2C5E225D" w14:textId="77777777" w:rsidR="00C96F61" w:rsidRPr="00C96F61" w:rsidRDefault="00C96F61" w:rsidP="00C96F61">
      <w:pPr>
        <w:pStyle w:val="Paragraphedeliste"/>
        <w:numPr>
          <w:ilvl w:val="0"/>
          <w:numId w:val="27"/>
        </w:numPr>
        <w:spacing w:after="160" w:line="259" w:lineRule="auto"/>
        <w:rPr>
          <w:b/>
          <w:i/>
        </w:rPr>
      </w:pPr>
      <w:r w:rsidRPr="00C96F61">
        <w:rPr>
          <w:b/>
          <w:i/>
        </w:rPr>
        <w:t>Comment a été déterminé le coût de production d’un tube vendu ?</w:t>
      </w:r>
    </w:p>
    <w:p w14:paraId="2C5E225E" w14:textId="77777777" w:rsidR="00C96F61" w:rsidRPr="00C96F61" w:rsidRDefault="00C96F61" w:rsidP="00C96F61">
      <w:pPr>
        <w:pStyle w:val="Paragraphedeliste"/>
        <w:numPr>
          <w:ilvl w:val="0"/>
          <w:numId w:val="27"/>
        </w:numPr>
        <w:spacing w:after="160" w:line="259" w:lineRule="auto"/>
        <w:rPr>
          <w:b/>
          <w:i/>
        </w:rPr>
      </w:pPr>
      <w:r w:rsidRPr="00C96F61">
        <w:rPr>
          <w:b/>
          <w:i/>
        </w:rPr>
        <w:t>Pourquoi le comptable distingue le coût de production d’un tube vendu du coût de revient d’un tube vendu ?</w:t>
      </w:r>
    </w:p>
    <w:p w14:paraId="2C5E225F" w14:textId="77777777" w:rsidR="00AC1124" w:rsidRPr="00860C7C" w:rsidRDefault="00AC1124" w:rsidP="00AC1124">
      <w:pPr>
        <w:spacing w:after="0" w:line="240" w:lineRule="auto"/>
        <w:rPr>
          <w:rFonts w:eastAsia="Calibri" w:cs="Times New Roman"/>
          <w:b/>
          <w:smallCaps/>
        </w:rPr>
      </w:pPr>
      <w:r w:rsidRPr="009C4FAF">
        <w:rPr>
          <w:rFonts w:eastAsia="Calibri" w:cs="Times New Roman"/>
          <w:b/>
          <w:smallCaps/>
        </w:rPr>
        <w:t xml:space="preserve">Exercice </w:t>
      </w:r>
      <w:r w:rsidR="00C96F61">
        <w:rPr>
          <w:rFonts w:eastAsia="Calibri" w:cs="Times New Roman"/>
          <w:b/>
        </w:rPr>
        <w:t>3</w:t>
      </w:r>
    </w:p>
    <w:p w14:paraId="2C5E2260" w14:textId="77777777" w:rsidR="00AC1124" w:rsidRPr="009C4FAF" w:rsidRDefault="00AC1124" w:rsidP="00AC1124">
      <w:pPr>
        <w:spacing w:after="0" w:line="240" w:lineRule="auto"/>
        <w:rPr>
          <w:rFonts w:eastAsia="Calibri" w:cs="Times New Roman"/>
          <w:b/>
        </w:rPr>
      </w:pPr>
    </w:p>
    <w:p w14:paraId="2C5E2261" w14:textId="77777777" w:rsidR="00AC1124" w:rsidRDefault="00AC1124" w:rsidP="00AC1124">
      <w:pPr>
        <w:spacing w:after="0"/>
        <w:rPr>
          <w:rFonts w:eastAsia="Times New Roman" w:cs="Times New Roman"/>
          <w:lang w:eastAsia="fr-FR"/>
        </w:rPr>
      </w:pPr>
      <w:r>
        <w:rPr>
          <w:rFonts w:eastAsia="Times New Roman" w:cs="Times New Roman"/>
          <w:lang w:eastAsia="fr-FR"/>
        </w:rPr>
        <w:t xml:space="preserve">La société </w:t>
      </w:r>
      <w:r w:rsidRPr="00D57417">
        <w:rPr>
          <w:rFonts w:eastAsia="Times New Roman" w:cs="Times New Roman"/>
          <w:b/>
          <w:lang w:eastAsia="fr-FR"/>
        </w:rPr>
        <w:t>Bim</w:t>
      </w:r>
      <w:r>
        <w:rPr>
          <w:rFonts w:eastAsia="Times New Roman" w:cs="Times New Roman"/>
          <w:lang w:eastAsia="fr-FR"/>
        </w:rPr>
        <w:t xml:space="preserve"> fabrique des puzzles en bois. Le puzzle en vendu 24€ HT. Pour le mois de Mai, la société vous communique les éléments suivants : </w:t>
      </w:r>
    </w:p>
    <w:p w14:paraId="2C5E2262" w14:textId="77777777" w:rsidR="00AC1124" w:rsidRDefault="00AC1124" w:rsidP="00AC1124">
      <w:pPr>
        <w:spacing w:after="0"/>
        <w:rPr>
          <w:rFonts w:ascii="Calibri" w:eastAsia="Times New Roman" w:hAnsi="Calibri" w:cs="Times New Roman"/>
          <w:color w:val="000000"/>
          <w:lang w:eastAsia="fr-FR"/>
        </w:rPr>
      </w:pPr>
      <w:r w:rsidRPr="00D57417">
        <w:rPr>
          <w:rFonts w:ascii="Calibri" w:eastAsia="Times New Roman" w:hAnsi="Calibri" w:cs="Times New Roman"/>
          <w:color w:val="000000"/>
          <w:lang w:eastAsia="fr-FR"/>
        </w:rPr>
        <w:t>Information pour la fabrication d'un puzzle</w:t>
      </w:r>
      <w:r>
        <w:rPr>
          <w:rFonts w:ascii="Calibri" w:eastAsia="Times New Roman" w:hAnsi="Calibri" w:cs="Times New Roman"/>
          <w:color w:val="000000"/>
          <w:lang w:eastAsia="fr-FR"/>
        </w:rPr>
        <w:t xml:space="preserve"> : </w:t>
      </w:r>
    </w:p>
    <w:p w14:paraId="2C5E2263" w14:textId="77777777" w:rsidR="00AC1124" w:rsidRPr="0005277F" w:rsidRDefault="00AC1124" w:rsidP="00AC1124">
      <w:pPr>
        <w:spacing w:after="0"/>
        <w:rPr>
          <w:rFonts w:ascii="Calibri" w:eastAsia="Times New Roman" w:hAnsi="Calibri" w:cs="Times New Roman"/>
          <w:b/>
          <w:color w:val="000000"/>
          <w:lang w:eastAsia="fr-FR"/>
        </w:rPr>
      </w:pPr>
      <w:r w:rsidRPr="00D57417">
        <w:rPr>
          <w:rFonts w:ascii="Calibri" w:eastAsia="Times New Roman" w:hAnsi="Calibri" w:cs="Times New Roman"/>
          <w:color w:val="000000"/>
          <w:lang w:eastAsia="fr-FR"/>
        </w:rPr>
        <w:t>Consommation de bois</w:t>
      </w:r>
      <w:r>
        <w:rPr>
          <w:rFonts w:ascii="Calibri" w:eastAsia="Times New Roman" w:hAnsi="Calibri" w:cs="Times New Roman"/>
          <w:color w:val="000000"/>
          <w:lang w:eastAsia="fr-FR"/>
        </w:rPr>
        <w:tab/>
      </w:r>
      <w:r>
        <w:rPr>
          <w:rFonts w:ascii="Calibri" w:eastAsia="Times New Roman" w:hAnsi="Calibri" w:cs="Times New Roman"/>
          <w:color w:val="000000"/>
          <w:lang w:eastAsia="fr-FR"/>
        </w:rPr>
        <w:tab/>
      </w:r>
      <w:r>
        <w:rPr>
          <w:rFonts w:ascii="Calibri" w:eastAsia="Times New Roman" w:hAnsi="Calibri" w:cs="Times New Roman"/>
          <w:color w:val="000000"/>
          <w:lang w:eastAsia="fr-FR"/>
        </w:rPr>
        <w:tab/>
      </w:r>
      <w:r>
        <w:rPr>
          <w:rFonts w:ascii="Calibri" w:eastAsia="Times New Roman" w:hAnsi="Calibri" w:cs="Times New Roman"/>
          <w:color w:val="000000"/>
          <w:lang w:eastAsia="fr-FR"/>
        </w:rPr>
        <w:tab/>
      </w:r>
      <w:r>
        <w:rPr>
          <w:rFonts w:ascii="Calibri" w:eastAsia="Times New Roman" w:hAnsi="Calibri" w:cs="Times New Roman"/>
          <w:color w:val="000000"/>
          <w:lang w:eastAsia="fr-FR"/>
        </w:rPr>
        <w:tab/>
      </w:r>
      <w:r>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 xml:space="preserve">: </w:t>
      </w:r>
      <w:r w:rsidRPr="0005277F">
        <w:rPr>
          <w:rFonts w:ascii="Calibri" w:eastAsia="Times New Roman" w:hAnsi="Calibri" w:cs="Times New Roman"/>
          <w:b/>
          <w:color w:val="000000"/>
          <w:lang w:eastAsia="fr-FR"/>
        </w:rPr>
        <w:t>0.15m²</w:t>
      </w:r>
    </w:p>
    <w:p w14:paraId="2C5E2264" w14:textId="77777777" w:rsidR="00AC1124" w:rsidRPr="00FD2825" w:rsidRDefault="00AC1124" w:rsidP="00AC1124">
      <w:pPr>
        <w:spacing w:after="0"/>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Coût de la boite en plastique</w:t>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t>: 1.50€</w:t>
      </w:r>
    </w:p>
    <w:p w14:paraId="2C5E2265" w14:textId="77777777" w:rsidR="00AC1124" w:rsidRPr="00FD2825" w:rsidRDefault="00AC1124" w:rsidP="00AC1124">
      <w:pPr>
        <w:spacing w:after="0"/>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Minutes de MOD utilisées dans l'atelier découpage</w:t>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t>: 6 mn</w:t>
      </w:r>
    </w:p>
    <w:p w14:paraId="2C5E2266" w14:textId="77777777" w:rsidR="00AC1124" w:rsidRPr="0005277F" w:rsidRDefault="00AC1124" w:rsidP="00AC1124">
      <w:pPr>
        <w:spacing w:after="0"/>
        <w:rPr>
          <w:rFonts w:ascii="Calibri" w:eastAsia="Times New Roman" w:hAnsi="Calibri" w:cs="Times New Roman"/>
          <w:b/>
          <w:color w:val="000000"/>
          <w:lang w:eastAsia="fr-FR"/>
        </w:rPr>
      </w:pPr>
      <w:r w:rsidRPr="0005277F">
        <w:rPr>
          <w:rFonts w:ascii="Calibri" w:eastAsia="Times New Roman" w:hAnsi="Calibri" w:cs="Times New Roman"/>
          <w:b/>
          <w:color w:val="000000"/>
          <w:lang w:eastAsia="fr-FR"/>
        </w:rPr>
        <w:t>Minutes de MOD utilisées dans l'atelier peinture</w:t>
      </w:r>
      <w:r w:rsidRPr="0005277F">
        <w:rPr>
          <w:rFonts w:ascii="Calibri" w:eastAsia="Times New Roman" w:hAnsi="Calibri" w:cs="Times New Roman"/>
          <w:b/>
          <w:color w:val="000000"/>
          <w:lang w:eastAsia="fr-FR"/>
        </w:rPr>
        <w:tab/>
      </w:r>
      <w:r w:rsidRPr="0005277F">
        <w:rPr>
          <w:rFonts w:ascii="Calibri" w:eastAsia="Times New Roman" w:hAnsi="Calibri" w:cs="Times New Roman"/>
          <w:b/>
          <w:color w:val="000000"/>
          <w:lang w:eastAsia="fr-FR"/>
        </w:rPr>
        <w:tab/>
        <w:t>: 12mn</w:t>
      </w:r>
    </w:p>
    <w:p w14:paraId="2C5E2267" w14:textId="77777777" w:rsidR="00AC1124" w:rsidRPr="00FD2825" w:rsidRDefault="00AC1124" w:rsidP="00AC1124">
      <w:pPr>
        <w:spacing w:after="0"/>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Minutes de MOD utilisées dans l'atelier conditionnement</w:t>
      </w:r>
      <w:r w:rsidRPr="00FD2825">
        <w:rPr>
          <w:rFonts w:ascii="Calibri" w:eastAsia="Times New Roman" w:hAnsi="Calibri" w:cs="Times New Roman"/>
          <w:color w:val="000000"/>
          <w:lang w:eastAsia="fr-FR"/>
        </w:rPr>
        <w:tab/>
        <w:t>:   3mn</w:t>
      </w:r>
    </w:p>
    <w:p w14:paraId="2C5E2268" w14:textId="77777777" w:rsidR="00AC1124" w:rsidRPr="00FD2825" w:rsidRDefault="00AC1124" w:rsidP="00AC1124">
      <w:pPr>
        <w:spacing w:after="0"/>
        <w:rPr>
          <w:rFonts w:eastAsia="Times New Roman" w:cs="Times New Roman"/>
          <w:lang w:eastAsia="fr-FR"/>
        </w:rPr>
      </w:pPr>
      <w:r w:rsidRPr="00FD2825">
        <w:rPr>
          <w:rFonts w:ascii="Calibri" w:eastAsia="Times New Roman" w:hAnsi="Calibri" w:cs="Times New Roman"/>
          <w:color w:val="000000"/>
          <w:lang w:eastAsia="fr-FR"/>
        </w:rPr>
        <w:t>Prix du m² de bois</w:t>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r>
      <w:r w:rsidRPr="00FD2825">
        <w:rPr>
          <w:rFonts w:ascii="Calibri" w:eastAsia="Times New Roman" w:hAnsi="Calibri" w:cs="Times New Roman"/>
          <w:color w:val="000000"/>
          <w:lang w:eastAsia="fr-FR"/>
        </w:rPr>
        <w:tab/>
        <w:t>: 31€</w:t>
      </w:r>
    </w:p>
    <w:p w14:paraId="2C5E2269" w14:textId="77777777" w:rsidR="00AC1124" w:rsidRPr="00FD2825" w:rsidRDefault="00AC1124" w:rsidP="00AC1124">
      <w:pPr>
        <w:spacing w:after="0"/>
        <w:rPr>
          <w:rFonts w:eastAsia="Times New Roman" w:cs="Times New Roman"/>
          <w:lang w:eastAsia="fr-FR"/>
        </w:rPr>
      </w:pPr>
      <w:r w:rsidRPr="00FD2825">
        <w:rPr>
          <w:rFonts w:eastAsia="Times New Roman" w:cs="Times New Roman"/>
          <w:lang w:eastAsia="fr-FR"/>
        </w:rPr>
        <w:t>Coût de l'heure de MOD</w:t>
      </w:r>
      <w:r w:rsidRPr="00FD2825">
        <w:rPr>
          <w:rFonts w:eastAsia="Times New Roman" w:cs="Times New Roman"/>
          <w:lang w:eastAsia="fr-FR"/>
        </w:rPr>
        <w:tab/>
      </w:r>
    </w:p>
    <w:p w14:paraId="2C5E226A" w14:textId="77777777" w:rsidR="00AC1124" w:rsidRPr="00FD2825" w:rsidRDefault="00AC1124" w:rsidP="00AC1124">
      <w:pPr>
        <w:pStyle w:val="Paragraphedeliste"/>
        <w:numPr>
          <w:ilvl w:val="0"/>
          <w:numId w:val="21"/>
        </w:numPr>
        <w:spacing w:after="0"/>
        <w:rPr>
          <w:rFonts w:eastAsia="Times New Roman" w:cs="Times New Roman"/>
          <w:lang w:eastAsia="fr-FR"/>
        </w:rPr>
      </w:pPr>
      <w:r w:rsidRPr="00FD2825">
        <w:rPr>
          <w:rFonts w:eastAsia="Times New Roman" w:cs="Times New Roman"/>
          <w:lang w:eastAsia="fr-FR"/>
        </w:rPr>
        <w:t>Atelier découpage</w:t>
      </w:r>
      <w:r w:rsidRPr="00FD2825">
        <w:rPr>
          <w:rFonts w:eastAsia="Times New Roman" w:cs="Times New Roman"/>
          <w:lang w:eastAsia="fr-FR"/>
        </w:rPr>
        <w:tab/>
      </w:r>
      <w:r w:rsidRPr="00FD2825">
        <w:rPr>
          <w:rFonts w:eastAsia="Times New Roman" w:cs="Times New Roman"/>
          <w:lang w:eastAsia="fr-FR"/>
        </w:rPr>
        <w:tab/>
        <w:t>21 €</w:t>
      </w:r>
    </w:p>
    <w:p w14:paraId="2C5E226B" w14:textId="77777777" w:rsidR="00AC1124" w:rsidRPr="00FD2825" w:rsidRDefault="00AC1124" w:rsidP="00AC1124">
      <w:pPr>
        <w:pStyle w:val="Paragraphedeliste"/>
        <w:numPr>
          <w:ilvl w:val="0"/>
          <w:numId w:val="21"/>
        </w:numPr>
        <w:spacing w:after="0"/>
        <w:rPr>
          <w:rFonts w:eastAsia="Times New Roman" w:cs="Times New Roman"/>
          <w:lang w:eastAsia="fr-FR"/>
        </w:rPr>
      </w:pPr>
      <w:r w:rsidRPr="00FD2825">
        <w:rPr>
          <w:rFonts w:eastAsia="Times New Roman" w:cs="Times New Roman"/>
          <w:lang w:eastAsia="fr-FR"/>
        </w:rPr>
        <w:t>Atelier peinture</w:t>
      </w:r>
      <w:r w:rsidRPr="00FD2825">
        <w:rPr>
          <w:rFonts w:eastAsia="Times New Roman" w:cs="Times New Roman"/>
          <w:lang w:eastAsia="fr-FR"/>
        </w:rPr>
        <w:tab/>
      </w:r>
      <w:r w:rsidRPr="00FD2825">
        <w:rPr>
          <w:rFonts w:eastAsia="Times New Roman" w:cs="Times New Roman"/>
          <w:lang w:eastAsia="fr-FR"/>
        </w:rPr>
        <w:tab/>
        <w:t>25 €</w:t>
      </w:r>
    </w:p>
    <w:p w14:paraId="2C5E226C" w14:textId="77777777" w:rsidR="00AC1124" w:rsidRPr="00FD2825" w:rsidRDefault="00AC1124" w:rsidP="00AC1124">
      <w:pPr>
        <w:pStyle w:val="Paragraphedeliste"/>
        <w:numPr>
          <w:ilvl w:val="0"/>
          <w:numId w:val="21"/>
        </w:numPr>
        <w:spacing w:after="0"/>
        <w:rPr>
          <w:rFonts w:eastAsia="Times New Roman" w:cs="Times New Roman"/>
          <w:lang w:eastAsia="fr-FR"/>
        </w:rPr>
      </w:pPr>
      <w:r w:rsidRPr="00FD2825">
        <w:rPr>
          <w:rFonts w:eastAsia="Times New Roman" w:cs="Times New Roman"/>
          <w:lang w:eastAsia="fr-FR"/>
        </w:rPr>
        <w:t>Atelier conditionnement</w:t>
      </w:r>
      <w:r w:rsidRPr="00FD2825">
        <w:rPr>
          <w:rFonts w:eastAsia="Times New Roman" w:cs="Times New Roman"/>
          <w:lang w:eastAsia="fr-FR"/>
        </w:rPr>
        <w:tab/>
        <w:t>23 €</w:t>
      </w:r>
    </w:p>
    <w:p w14:paraId="2C5E226D" w14:textId="77777777" w:rsidR="00AC1124" w:rsidRPr="00FD2825" w:rsidRDefault="00AC1124" w:rsidP="00AC1124">
      <w:pPr>
        <w:spacing w:after="0"/>
        <w:rPr>
          <w:rFonts w:eastAsia="Times New Roman" w:cs="Times New Roman"/>
          <w:lang w:eastAsia="fr-FR"/>
        </w:rPr>
      </w:pPr>
    </w:p>
    <w:p w14:paraId="2C5E226E" w14:textId="77777777" w:rsidR="00AC1124" w:rsidRDefault="00AC1124" w:rsidP="00AC1124">
      <w:pPr>
        <w:spacing w:after="0"/>
        <w:rPr>
          <w:rFonts w:eastAsia="Times New Roman" w:cs="Times New Roman"/>
          <w:lang w:eastAsia="fr-FR"/>
        </w:rPr>
      </w:pPr>
      <w:r w:rsidRPr="00FD2825">
        <w:rPr>
          <w:rFonts w:eastAsia="Times New Roman" w:cs="Times New Roman"/>
          <w:lang w:eastAsia="fr-FR"/>
        </w:rPr>
        <w:t xml:space="preserve">Au cours du mois de Mai, la production a été </w:t>
      </w:r>
      <w:r w:rsidRPr="0005277F">
        <w:rPr>
          <w:rFonts w:eastAsia="Times New Roman" w:cs="Times New Roman"/>
          <w:b/>
          <w:lang w:eastAsia="fr-FR"/>
        </w:rPr>
        <w:t>de 5000 puzzles.</w:t>
      </w:r>
      <w:r w:rsidRPr="00FD2825">
        <w:rPr>
          <w:rFonts w:eastAsia="Times New Roman" w:cs="Times New Roman"/>
          <w:lang w:eastAsia="fr-FR"/>
        </w:rPr>
        <w:t xml:space="preserve"> La société travaille en juste à temps.</w:t>
      </w:r>
    </w:p>
    <w:p w14:paraId="2C5E226F" w14:textId="77777777" w:rsidR="00AC1124" w:rsidRDefault="00AC1124" w:rsidP="00AC1124">
      <w:pPr>
        <w:spacing w:after="0"/>
        <w:rPr>
          <w:rFonts w:eastAsia="Times New Roman" w:cs="Times New Roman"/>
          <w:lang w:eastAsia="fr-FR"/>
        </w:rPr>
      </w:pPr>
    </w:p>
    <w:p w14:paraId="2C5E2270" w14:textId="77777777" w:rsidR="00AC1124" w:rsidRDefault="00AC1124" w:rsidP="00AC1124">
      <w:pPr>
        <w:spacing w:after="0"/>
        <w:rPr>
          <w:rFonts w:eastAsia="Times New Roman" w:cs="Times New Roman"/>
          <w:lang w:eastAsia="fr-FR"/>
        </w:rPr>
      </w:pPr>
      <w:r>
        <w:rPr>
          <w:rFonts w:eastAsia="Times New Roman" w:cs="Times New Roman"/>
          <w:lang w:eastAsia="fr-FR"/>
        </w:rPr>
        <w:t>Les charges indirectes sont les suivantes :</w:t>
      </w:r>
    </w:p>
    <w:tbl>
      <w:tblPr>
        <w:tblW w:w="10363" w:type="dxa"/>
        <w:tblInd w:w="55" w:type="dxa"/>
        <w:tblCellMar>
          <w:left w:w="70" w:type="dxa"/>
          <w:right w:w="70" w:type="dxa"/>
        </w:tblCellMar>
        <w:tblLook w:val="04A0" w:firstRow="1" w:lastRow="0" w:firstColumn="1" w:lastColumn="0" w:noHBand="0" w:noVBand="1"/>
      </w:tblPr>
      <w:tblGrid>
        <w:gridCol w:w="2076"/>
        <w:gridCol w:w="1198"/>
        <w:gridCol w:w="1197"/>
        <w:gridCol w:w="1437"/>
        <w:gridCol w:w="1197"/>
        <w:gridCol w:w="1815"/>
        <w:gridCol w:w="1443"/>
      </w:tblGrid>
      <w:tr w:rsidR="00AC1124" w:rsidRPr="00900864" w14:paraId="2C5E2278" w14:textId="77777777" w:rsidTr="00AC1124">
        <w:trPr>
          <w:trHeight w:val="300"/>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271"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2C5E2272"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Energie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2C5E2273"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Entretien</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2C5E2274"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Découpage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2C5E2275"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Peinture</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14:paraId="2C5E2276"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Conditionnement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2C5E2277" w14:textId="77777777" w:rsidR="00AC1124" w:rsidRPr="00900864" w:rsidRDefault="00AC1124" w:rsidP="00AC1124">
            <w:pPr>
              <w:spacing w:after="0" w:line="240" w:lineRule="auto"/>
              <w:jc w:val="center"/>
              <w:rPr>
                <w:rFonts w:ascii="Calibri" w:eastAsia="Times New Roman" w:hAnsi="Calibri" w:cs="Times New Roman"/>
                <w:b/>
                <w:color w:val="000000"/>
                <w:lang w:eastAsia="fr-FR"/>
              </w:rPr>
            </w:pPr>
            <w:r w:rsidRPr="00900864">
              <w:rPr>
                <w:rFonts w:ascii="Calibri" w:eastAsia="Times New Roman" w:hAnsi="Calibri" w:cs="Times New Roman"/>
                <w:b/>
                <w:color w:val="000000"/>
                <w:lang w:eastAsia="fr-FR"/>
              </w:rPr>
              <w:t>Distribution</w:t>
            </w:r>
          </w:p>
        </w:tc>
      </w:tr>
      <w:tr w:rsidR="00AC1124" w:rsidRPr="00900864" w14:paraId="2C5E2280" w14:textId="77777777" w:rsidTr="00AC1124">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14:paraId="2C5E2279"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primaire</w:t>
            </w:r>
          </w:p>
        </w:tc>
        <w:tc>
          <w:tcPr>
            <w:tcW w:w="1198" w:type="dxa"/>
            <w:tcBorders>
              <w:top w:val="nil"/>
              <w:left w:val="nil"/>
              <w:bottom w:val="single" w:sz="4" w:space="0" w:color="auto"/>
              <w:right w:val="single" w:sz="4" w:space="0" w:color="auto"/>
            </w:tcBorders>
            <w:shd w:val="clear" w:color="auto" w:fill="auto"/>
            <w:noWrap/>
            <w:vAlign w:val="bottom"/>
            <w:hideMark/>
          </w:tcPr>
          <w:p w14:paraId="2C5E227A"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500 € </w:t>
            </w:r>
          </w:p>
        </w:tc>
        <w:tc>
          <w:tcPr>
            <w:tcW w:w="1197" w:type="dxa"/>
            <w:tcBorders>
              <w:top w:val="nil"/>
              <w:left w:val="nil"/>
              <w:bottom w:val="single" w:sz="4" w:space="0" w:color="auto"/>
              <w:right w:val="single" w:sz="4" w:space="0" w:color="auto"/>
            </w:tcBorders>
            <w:shd w:val="clear" w:color="auto" w:fill="auto"/>
            <w:noWrap/>
            <w:vAlign w:val="bottom"/>
            <w:hideMark/>
          </w:tcPr>
          <w:p w14:paraId="2C5E227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350 € </w:t>
            </w:r>
          </w:p>
        </w:tc>
        <w:tc>
          <w:tcPr>
            <w:tcW w:w="1437" w:type="dxa"/>
            <w:tcBorders>
              <w:top w:val="nil"/>
              <w:left w:val="nil"/>
              <w:bottom w:val="single" w:sz="4" w:space="0" w:color="auto"/>
              <w:right w:val="single" w:sz="4" w:space="0" w:color="auto"/>
            </w:tcBorders>
            <w:shd w:val="clear" w:color="auto" w:fill="auto"/>
            <w:noWrap/>
            <w:vAlign w:val="bottom"/>
            <w:hideMark/>
          </w:tcPr>
          <w:p w14:paraId="2C5E227C"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2 045 € </w:t>
            </w:r>
          </w:p>
        </w:tc>
        <w:tc>
          <w:tcPr>
            <w:tcW w:w="1197" w:type="dxa"/>
            <w:tcBorders>
              <w:top w:val="nil"/>
              <w:left w:val="nil"/>
              <w:bottom w:val="single" w:sz="4" w:space="0" w:color="auto"/>
              <w:right w:val="single" w:sz="4" w:space="0" w:color="auto"/>
            </w:tcBorders>
            <w:shd w:val="clear" w:color="auto" w:fill="auto"/>
            <w:noWrap/>
            <w:vAlign w:val="bottom"/>
            <w:hideMark/>
          </w:tcPr>
          <w:p w14:paraId="2C5E227D"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2 900 € </w:t>
            </w:r>
          </w:p>
        </w:tc>
        <w:tc>
          <w:tcPr>
            <w:tcW w:w="1815" w:type="dxa"/>
            <w:tcBorders>
              <w:top w:val="nil"/>
              <w:left w:val="nil"/>
              <w:bottom w:val="single" w:sz="4" w:space="0" w:color="auto"/>
              <w:right w:val="single" w:sz="4" w:space="0" w:color="auto"/>
            </w:tcBorders>
            <w:shd w:val="clear" w:color="auto" w:fill="auto"/>
            <w:noWrap/>
            <w:vAlign w:val="bottom"/>
            <w:hideMark/>
          </w:tcPr>
          <w:p w14:paraId="2C5E227E"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330 € </w:t>
            </w:r>
          </w:p>
        </w:tc>
        <w:tc>
          <w:tcPr>
            <w:tcW w:w="1443" w:type="dxa"/>
            <w:tcBorders>
              <w:top w:val="nil"/>
              <w:left w:val="nil"/>
              <w:bottom w:val="single" w:sz="4" w:space="0" w:color="auto"/>
              <w:right w:val="single" w:sz="4" w:space="0" w:color="auto"/>
            </w:tcBorders>
            <w:shd w:val="clear" w:color="auto" w:fill="auto"/>
            <w:noWrap/>
            <w:vAlign w:val="bottom"/>
            <w:hideMark/>
          </w:tcPr>
          <w:p w14:paraId="2C5E227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1 500 € </w:t>
            </w:r>
          </w:p>
        </w:tc>
      </w:tr>
      <w:tr w:rsidR="00AC1124" w:rsidRPr="00900864" w14:paraId="2C5E2288" w14:textId="77777777" w:rsidTr="00AC1124">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14:paraId="2C5E2281"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Energie</w:t>
            </w:r>
          </w:p>
        </w:tc>
        <w:tc>
          <w:tcPr>
            <w:tcW w:w="1198" w:type="dxa"/>
            <w:tcBorders>
              <w:top w:val="nil"/>
              <w:left w:val="nil"/>
              <w:bottom w:val="single" w:sz="4" w:space="0" w:color="auto"/>
              <w:right w:val="single" w:sz="4" w:space="0" w:color="auto"/>
            </w:tcBorders>
            <w:shd w:val="clear" w:color="auto" w:fill="auto"/>
            <w:noWrap/>
            <w:vAlign w:val="bottom"/>
            <w:hideMark/>
          </w:tcPr>
          <w:p w14:paraId="2C5E228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C5E2283"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437" w:type="dxa"/>
            <w:tcBorders>
              <w:top w:val="nil"/>
              <w:left w:val="nil"/>
              <w:bottom w:val="single" w:sz="4" w:space="0" w:color="auto"/>
              <w:right w:val="single" w:sz="4" w:space="0" w:color="auto"/>
            </w:tcBorders>
            <w:shd w:val="clear" w:color="auto" w:fill="auto"/>
            <w:noWrap/>
            <w:vAlign w:val="bottom"/>
            <w:hideMark/>
          </w:tcPr>
          <w:p w14:paraId="2C5E2284"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60%</w:t>
            </w:r>
          </w:p>
        </w:tc>
        <w:tc>
          <w:tcPr>
            <w:tcW w:w="1197" w:type="dxa"/>
            <w:tcBorders>
              <w:top w:val="nil"/>
              <w:left w:val="nil"/>
              <w:bottom w:val="single" w:sz="4" w:space="0" w:color="auto"/>
              <w:right w:val="single" w:sz="4" w:space="0" w:color="auto"/>
            </w:tcBorders>
            <w:shd w:val="clear" w:color="auto" w:fill="auto"/>
            <w:noWrap/>
            <w:vAlign w:val="bottom"/>
            <w:hideMark/>
          </w:tcPr>
          <w:p w14:paraId="2C5E2285"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20%</w:t>
            </w:r>
          </w:p>
        </w:tc>
        <w:tc>
          <w:tcPr>
            <w:tcW w:w="1815" w:type="dxa"/>
            <w:tcBorders>
              <w:top w:val="nil"/>
              <w:left w:val="nil"/>
              <w:bottom w:val="single" w:sz="4" w:space="0" w:color="auto"/>
              <w:right w:val="single" w:sz="4" w:space="0" w:color="auto"/>
            </w:tcBorders>
            <w:shd w:val="clear" w:color="auto" w:fill="auto"/>
            <w:noWrap/>
            <w:vAlign w:val="bottom"/>
            <w:hideMark/>
          </w:tcPr>
          <w:p w14:paraId="2C5E2286"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20%</w:t>
            </w:r>
          </w:p>
        </w:tc>
        <w:tc>
          <w:tcPr>
            <w:tcW w:w="1443" w:type="dxa"/>
            <w:tcBorders>
              <w:top w:val="nil"/>
              <w:left w:val="nil"/>
              <w:bottom w:val="single" w:sz="4" w:space="0" w:color="auto"/>
              <w:right w:val="single" w:sz="4" w:space="0" w:color="auto"/>
            </w:tcBorders>
            <w:shd w:val="clear" w:color="auto" w:fill="auto"/>
            <w:noWrap/>
            <w:vAlign w:val="bottom"/>
            <w:hideMark/>
          </w:tcPr>
          <w:p w14:paraId="2C5E2287"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r>
      <w:tr w:rsidR="00AC1124" w:rsidRPr="00900864" w14:paraId="2C5E2290" w14:textId="77777777" w:rsidTr="00AC1124">
        <w:trPr>
          <w:trHeight w:val="300"/>
        </w:trPr>
        <w:tc>
          <w:tcPr>
            <w:tcW w:w="2076" w:type="dxa"/>
            <w:tcBorders>
              <w:top w:val="nil"/>
              <w:left w:val="single" w:sz="4" w:space="0" w:color="auto"/>
              <w:bottom w:val="single" w:sz="4" w:space="0" w:color="auto"/>
              <w:right w:val="single" w:sz="4" w:space="0" w:color="auto"/>
            </w:tcBorders>
            <w:shd w:val="clear" w:color="auto" w:fill="auto"/>
            <w:noWrap/>
            <w:vAlign w:val="bottom"/>
            <w:hideMark/>
          </w:tcPr>
          <w:p w14:paraId="2C5E2289"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Entretien</w:t>
            </w:r>
          </w:p>
        </w:tc>
        <w:tc>
          <w:tcPr>
            <w:tcW w:w="1198" w:type="dxa"/>
            <w:tcBorders>
              <w:top w:val="nil"/>
              <w:left w:val="nil"/>
              <w:bottom w:val="single" w:sz="4" w:space="0" w:color="auto"/>
              <w:right w:val="single" w:sz="4" w:space="0" w:color="auto"/>
            </w:tcBorders>
            <w:shd w:val="clear" w:color="auto" w:fill="auto"/>
            <w:noWrap/>
            <w:vAlign w:val="bottom"/>
            <w:hideMark/>
          </w:tcPr>
          <w:p w14:paraId="2C5E228A"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C5E228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437" w:type="dxa"/>
            <w:tcBorders>
              <w:top w:val="nil"/>
              <w:left w:val="nil"/>
              <w:bottom w:val="single" w:sz="4" w:space="0" w:color="auto"/>
              <w:right w:val="single" w:sz="4" w:space="0" w:color="auto"/>
            </w:tcBorders>
            <w:shd w:val="clear" w:color="auto" w:fill="auto"/>
            <w:noWrap/>
            <w:vAlign w:val="bottom"/>
            <w:hideMark/>
          </w:tcPr>
          <w:p w14:paraId="2C5E228C"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80%</w:t>
            </w:r>
          </w:p>
        </w:tc>
        <w:tc>
          <w:tcPr>
            <w:tcW w:w="1197" w:type="dxa"/>
            <w:tcBorders>
              <w:top w:val="nil"/>
              <w:left w:val="nil"/>
              <w:bottom w:val="single" w:sz="4" w:space="0" w:color="auto"/>
              <w:right w:val="single" w:sz="4" w:space="0" w:color="auto"/>
            </w:tcBorders>
            <w:shd w:val="clear" w:color="auto" w:fill="auto"/>
            <w:noWrap/>
            <w:vAlign w:val="bottom"/>
            <w:hideMark/>
          </w:tcPr>
          <w:p w14:paraId="2C5E228D"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815" w:type="dxa"/>
            <w:tcBorders>
              <w:top w:val="nil"/>
              <w:left w:val="nil"/>
              <w:bottom w:val="single" w:sz="4" w:space="0" w:color="auto"/>
              <w:right w:val="single" w:sz="4" w:space="0" w:color="auto"/>
            </w:tcBorders>
            <w:shd w:val="clear" w:color="auto" w:fill="auto"/>
            <w:noWrap/>
            <w:vAlign w:val="bottom"/>
            <w:hideMark/>
          </w:tcPr>
          <w:p w14:paraId="2C5E228E"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20%</w:t>
            </w:r>
          </w:p>
        </w:tc>
        <w:tc>
          <w:tcPr>
            <w:tcW w:w="1443" w:type="dxa"/>
            <w:tcBorders>
              <w:top w:val="nil"/>
              <w:left w:val="nil"/>
              <w:bottom w:val="single" w:sz="4" w:space="0" w:color="auto"/>
              <w:right w:val="single" w:sz="4" w:space="0" w:color="auto"/>
            </w:tcBorders>
            <w:shd w:val="clear" w:color="auto" w:fill="auto"/>
            <w:noWrap/>
            <w:vAlign w:val="bottom"/>
            <w:hideMark/>
          </w:tcPr>
          <w:p w14:paraId="2C5E228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r>
      <w:tr w:rsidR="00AC1124" w:rsidRPr="00900864" w14:paraId="2C5E2298" w14:textId="77777777" w:rsidTr="00AC112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14:paraId="2C5E2291"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Unité d'œuvre</w:t>
            </w:r>
          </w:p>
        </w:tc>
        <w:tc>
          <w:tcPr>
            <w:tcW w:w="1198" w:type="dxa"/>
            <w:tcBorders>
              <w:top w:val="nil"/>
              <w:left w:val="nil"/>
              <w:bottom w:val="single" w:sz="4" w:space="0" w:color="auto"/>
              <w:right w:val="single" w:sz="4" w:space="0" w:color="auto"/>
            </w:tcBorders>
            <w:shd w:val="clear" w:color="auto" w:fill="auto"/>
            <w:vAlign w:val="bottom"/>
            <w:hideMark/>
          </w:tcPr>
          <w:p w14:paraId="2C5E229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197" w:type="dxa"/>
            <w:tcBorders>
              <w:top w:val="nil"/>
              <w:left w:val="nil"/>
              <w:bottom w:val="single" w:sz="4" w:space="0" w:color="auto"/>
              <w:right w:val="single" w:sz="4" w:space="0" w:color="auto"/>
            </w:tcBorders>
            <w:shd w:val="clear" w:color="auto" w:fill="auto"/>
            <w:vAlign w:val="bottom"/>
            <w:hideMark/>
          </w:tcPr>
          <w:p w14:paraId="2C5E2293"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437" w:type="dxa"/>
            <w:tcBorders>
              <w:top w:val="nil"/>
              <w:left w:val="nil"/>
              <w:bottom w:val="single" w:sz="4" w:space="0" w:color="auto"/>
              <w:right w:val="single" w:sz="4" w:space="0" w:color="auto"/>
            </w:tcBorders>
            <w:shd w:val="clear" w:color="auto" w:fill="auto"/>
            <w:vAlign w:val="bottom"/>
            <w:hideMark/>
          </w:tcPr>
          <w:p w14:paraId="2C5E2294"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M² de bois utilisé</w:t>
            </w:r>
          </w:p>
        </w:tc>
        <w:tc>
          <w:tcPr>
            <w:tcW w:w="1197" w:type="dxa"/>
            <w:tcBorders>
              <w:top w:val="nil"/>
              <w:left w:val="nil"/>
              <w:bottom w:val="single" w:sz="4" w:space="0" w:color="auto"/>
              <w:right w:val="single" w:sz="4" w:space="0" w:color="auto"/>
            </w:tcBorders>
            <w:shd w:val="clear" w:color="auto" w:fill="auto"/>
            <w:vAlign w:val="bottom"/>
            <w:hideMark/>
          </w:tcPr>
          <w:p w14:paraId="2C5E2295"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Heure de MOD</w:t>
            </w:r>
          </w:p>
        </w:tc>
        <w:tc>
          <w:tcPr>
            <w:tcW w:w="1815" w:type="dxa"/>
            <w:tcBorders>
              <w:top w:val="nil"/>
              <w:left w:val="nil"/>
              <w:bottom w:val="single" w:sz="4" w:space="0" w:color="auto"/>
              <w:right w:val="single" w:sz="4" w:space="0" w:color="auto"/>
            </w:tcBorders>
            <w:shd w:val="clear" w:color="auto" w:fill="auto"/>
            <w:vAlign w:val="bottom"/>
            <w:hideMark/>
          </w:tcPr>
          <w:p w14:paraId="2C5E2296"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Puzzle fabriqué</w:t>
            </w:r>
          </w:p>
        </w:tc>
        <w:tc>
          <w:tcPr>
            <w:tcW w:w="1443" w:type="dxa"/>
            <w:tcBorders>
              <w:top w:val="nil"/>
              <w:left w:val="nil"/>
              <w:bottom w:val="single" w:sz="4" w:space="0" w:color="auto"/>
              <w:right w:val="single" w:sz="4" w:space="0" w:color="auto"/>
            </w:tcBorders>
            <w:shd w:val="clear" w:color="auto" w:fill="auto"/>
            <w:vAlign w:val="bottom"/>
            <w:hideMark/>
          </w:tcPr>
          <w:p w14:paraId="2C5E2297"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100€ de vente</w:t>
            </w:r>
          </w:p>
        </w:tc>
      </w:tr>
    </w:tbl>
    <w:p w14:paraId="2C5E2299" w14:textId="77777777" w:rsidR="00AC1124" w:rsidRDefault="00AC1124" w:rsidP="00AC1124">
      <w:pPr>
        <w:spacing w:after="0"/>
        <w:rPr>
          <w:rFonts w:eastAsia="Times New Roman" w:cs="Times New Roman"/>
          <w:lang w:eastAsia="fr-FR"/>
        </w:rPr>
      </w:pPr>
    </w:p>
    <w:p w14:paraId="2C5E229A" w14:textId="77777777" w:rsidR="00AC1124" w:rsidRDefault="00AC1124" w:rsidP="00AC1124">
      <w:pPr>
        <w:spacing w:after="0"/>
        <w:rPr>
          <w:rFonts w:eastAsia="Times New Roman" w:cs="Times New Roman"/>
          <w:lang w:eastAsia="fr-FR"/>
        </w:rPr>
      </w:pPr>
      <w:r>
        <w:rPr>
          <w:rFonts w:eastAsia="Times New Roman" w:cs="Times New Roman"/>
          <w:lang w:eastAsia="fr-FR"/>
        </w:rPr>
        <w:t>La commande de M. PLONT est de 85 puzzles.</w:t>
      </w:r>
    </w:p>
    <w:p w14:paraId="2C5E229B" w14:textId="77777777" w:rsidR="00AC1124" w:rsidRPr="00900864" w:rsidRDefault="00AC1124" w:rsidP="00AC1124">
      <w:pPr>
        <w:spacing w:after="0"/>
        <w:rPr>
          <w:rFonts w:eastAsia="Times New Roman" w:cs="Times New Roman"/>
          <w:lang w:eastAsia="fr-FR"/>
        </w:rPr>
      </w:pPr>
    </w:p>
    <w:p w14:paraId="2C5E229C" w14:textId="77777777" w:rsidR="00AC1124" w:rsidRDefault="00AC1124" w:rsidP="00AC1124">
      <w:pPr>
        <w:numPr>
          <w:ilvl w:val="0"/>
          <w:numId w:val="19"/>
        </w:numPr>
        <w:spacing w:after="60" w:line="240" w:lineRule="auto"/>
        <w:ind w:left="714" w:hanging="357"/>
        <w:rPr>
          <w:rFonts w:eastAsia="Times New Roman" w:cs="Times New Roman"/>
          <w:b/>
          <w:i/>
          <w:lang w:eastAsia="fr-FR"/>
        </w:rPr>
      </w:pPr>
      <w:r>
        <w:rPr>
          <w:rFonts w:eastAsia="Times New Roman" w:cs="Times New Roman"/>
          <w:b/>
          <w:i/>
          <w:lang w:eastAsia="fr-FR"/>
        </w:rPr>
        <w:t>En complétant les tableaux ci-dessous, déterminer le coût de revient et le résultat analytique de la commande de M. PLONT</w:t>
      </w:r>
    </w:p>
    <w:p w14:paraId="2C5E229D" w14:textId="77777777" w:rsidR="00AC1124" w:rsidRPr="004D4E8A" w:rsidRDefault="00AC1124" w:rsidP="00AC1124">
      <w:pPr>
        <w:spacing w:after="60" w:line="240" w:lineRule="auto"/>
        <w:rPr>
          <w:rFonts w:eastAsia="Times New Roman" w:cs="Times New Roman"/>
          <w:b/>
          <w:i/>
          <w:lang w:eastAsia="fr-FR"/>
        </w:rPr>
      </w:pPr>
    </w:p>
    <w:tbl>
      <w:tblPr>
        <w:tblW w:w="10192" w:type="dxa"/>
        <w:tblInd w:w="55" w:type="dxa"/>
        <w:tblCellMar>
          <w:left w:w="70" w:type="dxa"/>
          <w:right w:w="70" w:type="dxa"/>
        </w:tblCellMar>
        <w:tblLook w:val="04A0" w:firstRow="1" w:lastRow="0" w:firstColumn="1" w:lastColumn="0" w:noHBand="0" w:noVBand="1"/>
      </w:tblPr>
      <w:tblGrid>
        <w:gridCol w:w="2080"/>
        <w:gridCol w:w="1204"/>
        <w:gridCol w:w="1204"/>
        <w:gridCol w:w="1471"/>
        <w:gridCol w:w="1204"/>
        <w:gridCol w:w="1825"/>
        <w:gridCol w:w="1204"/>
      </w:tblGrid>
      <w:tr w:rsidR="00AC1124" w:rsidRPr="00900864" w14:paraId="2C5E22A5" w14:textId="77777777" w:rsidTr="00AC1124">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29E"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C5E229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Energie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C5E22A0"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Entretien</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C5E22A1"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Découpage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C5E22A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Peinture</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14:paraId="2C5E22A3"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Conditionnement</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C5E22A4"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Distribution</w:t>
            </w:r>
          </w:p>
        </w:tc>
      </w:tr>
      <w:tr w:rsidR="00AC1124" w:rsidRPr="00900864" w14:paraId="2C5E22AD"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5E22A6"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primaire</w:t>
            </w:r>
          </w:p>
        </w:tc>
        <w:tc>
          <w:tcPr>
            <w:tcW w:w="1204" w:type="dxa"/>
            <w:tcBorders>
              <w:top w:val="nil"/>
              <w:left w:val="nil"/>
              <w:bottom w:val="single" w:sz="4" w:space="0" w:color="auto"/>
              <w:right w:val="single" w:sz="4" w:space="0" w:color="auto"/>
            </w:tcBorders>
            <w:shd w:val="clear" w:color="auto" w:fill="auto"/>
            <w:noWrap/>
            <w:vAlign w:val="bottom"/>
            <w:hideMark/>
          </w:tcPr>
          <w:p w14:paraId="2C5E22A7"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500 € </w:t>
            </w:r>
          </w:p>
        </w:tc>
        <w:tc>
          <w:tcPr>
            <w:tcW w:w="1204" w:type="dxa"/>
            <w:tcBorders>
              <w:top w:val="nil"/>
              <w:left w:val="nil"/>
              <w:bottom w:val="single" w:sz="4" w:space="0" w:color="auto"/>
              <w:right w:val="single" w:sz="4" w:space="0" w:color="auto"/>
            </w:tcBorders>
            <w:shd w:val="clear" w:color="auto" w:fill="auto"/>
            <w:noWrap/>
            <w:vAlign w:val="bottom"/>
            <w:hideMark/>
          </w:tcPr>
          <w:p w14:paraId="2C5E22A8"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350 € </w:t>
            </w:r>
          </w:p>
        </w:tc>
        <w:tc>
          <w:tcPr>
            <w:tcW w:w="1471" w:type="dxa"/>
            <w:tcBorders>
              <w:top w:val="nil"/>
              <w:left w:val="nil"/>
              <w:bottom w:val="single" w:sz="4" w:space="0" w:color="auto"/>
              <w:right w:val="single" w:sz="4" w:space="0" w:color="auto"/>
            </w:tcBorders>
            <w:shd w:val="clear" w:color="auto" w:fill="auto"/>
            <w:noWrap/>
            <w:vAlign w:val="bottom"/>
            <w:hideMark/>
          </w:tcPr>
          <w:p w14:paraId="2C5E22A9"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2 045 € </w:t>
            </w:r>
          </w:p>
        </w:tc>
        <w:tc>
          <w:tcPr>
            <w:tcW w:w="1204" w:type="dxa"/>
            <w:tcBorders>
              <w:top w:val="nil"/>
              <w:left w:val="nil"/>
              <w:bottom w:val="single" w:sz="4" w:space="0" w:color="auto"/>
              <w:right w:val="single" w:sz="4" w:space="0" w:color="auto"/>
            </w:tcBorders>
            <w:shd w:val="clear" w:color="auto" w:fill="auto"/>
            <w:noWrap/>
            <w:vAlign w:val="bottom"/>
            <w:hideMark/>
          </w:tcPr>
          <w:p w14:paraId="2C5E22AA"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2 900 € </w:t>
            </w:r>
          </w:p>
        </w:tc>
        <w:tc>
          <w:tcPr>
            <w:tcW w:w="1825" w:type="dxa"/>
            <w:tcBorders>
              <w:top w:val="nil"/>
              <w:left w:val="nil"/>
              <w:bottom w:val="single" w:sz="4" w:space="0" w:color="auto"/>
              <w:right w:val="single" w:sz="4" w:space="0" w:color="auto"/>
            </w:tcBorders>
            <w:shd w:val="clear" w:color="auto" w:fill="auto"/>
            <w:noWrap/>
            <w:vAlign w:val="bottom"/>
            <w:hideMark/>
          </w:tcPr>
          <w:p w14:paraId="2C5E22A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330 € </w:t>
            </w:r>
          </w:p>
        </w:tc>
        <w:tc>
          <w:tcPr>
            <w:tcW w:w="1204" w:type="dxa"/>
            <w:tcBorders>
              <w:top w:val="nil"/>
              <w:left w:val="nil"/>
              <w:bottom w:val="single" w:sz="4" w:space="0" w:color="auto"/>
              <w:right w:val="single" w:sz="4" w:space="0" w:color="auto"/>
            </w:tcBorders>
            <w:shd w:val="clear" w:color="auto" w:fill="auto"/>
            <w:noWrap/>
            <w:vAlign w:val="bottom"/>
            <w:hideMark/>
          </w:tcPr>
          <w:p w14:paraId="2C5E22AC"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900864">
              <w:rPr>
                <w:rFonts w:ascii="Calibri" w:eastAsia="Times New Roman" w:hAnsi="Calibri" w:cs="Times New Roman"/>
                <w:color w:val="000000"/>
                <w:lang w:eastAsia="fr-FR"/>
              </w:rPr>
              <w:t xml:space="preserve">  1 500 € </w:t>
            </w:r>
          </w:p>
        </w:tc>
      </w:tr>
      <w:tr w:rsidR="00AC1124" w:rsidRPr="00900864" w14:paraId="2C5E22B5"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5E22AE"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Energie</w:t>
            </w:r>
          </w:p>
        </w:tc>
        <w:tc>
          <w:tcPr>
            <w:tcW w:w="1204" w:type="dxa"/>
            <w:tcBorders>
              <w:top w:val="nil"/>
              <w:left w:val="nil"/>
              <w:bottom w:val="single" w:sz="4" w:space="0" w:color="auto"/>
              <w:right w:val="single" w:sz="4" w:space="0" w:color="auto"/>
            </w:tcBorders>
            <w:shd w:val="clear" w:color="auto" w:fill="auto"/>
            <w:noWrap/>
            <w:vAlign w:val="bottom"/>
          </w:tcPr>
          <w:p w14:paraId="2C5E22A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0"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471" w:type="dxa"/>
            <w:tcBorders>
              <w:top w:val="nil"/>
              <w:left w:val="nil"/>
              <w:bottom w:val="single" w:sz="4" w:space="0" w:color="auto"/>
              <w:right w:val="single" w:sz="4" w:space="0" w:color="auto"/>
            </w:tcBorders>
            <w:shd w:val="clear" w:color="auto" w:fill="auto"/>
            <w:noWrap/>
            <w:vAlign w:val="bottom"/>
          </w:tcPr>
          <w:p w14:paraId="2C5E22B1"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2C5E22B3"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4"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r>
      <w:tr w:rsidR="00AC1124" w:rsidRPr="00900864" w14:paraId="2C5E22BD"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5E22B6"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Entretien</w:t>
            </w:r>
          </w:p>
        </w:tc>
        <w:tc>
          <w:tcPr>
            <w:tcW w:w="1204" w:type="dxa"/>
            <w:tcBorders>
              <w:top w:val="nil"/>
              <w:left w:val="nil"/>
              <w:bottom w:val="single" w:sz="4" w:space="0" w:color="auto"/>
              <w:right w:val="single" w:sz="4" w:space="0" w:color="auto"/>
            </w:tcBorders>
            <w:shd w:val="clear" w:color="auto" w:fill="auto"/>
            <w:noWrap/>
            <w:vAlign w:val="bottom"/>
          </w:tcPr>
          <w:p w14:paraId="2C5E22B7"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8"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471" w:type="dxa"/>
            <w:tcBorders>
              <w:top w:val="nil"/>
              <w:left w:val="nil"/>
              <w:bottom w:val="single" w:sz="4" w:space="0" w:color="auto"/>
              <w:right w:val="single" w:sz="4" w:space="0" w:color="auto"/>
            </w:tcBorders>
            <w:shd w:val="clear" w:color="auto" w:fill="auto"/>
            <w:noWrap/>
            <w:vAlign w:val="bottom"/>
          </w:tcPr>
          <w:p w14:paraId="2C5E22B9"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A"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2C5E22B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BC"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r>
      <w:tr w:rsidR="00AC1124" w:rsidRPr="00900864" w14:paraId="2C5E22C5"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5E22BE"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Répartition secondaire</w:t>
            </w:r>
          </w:p>
        </w:tc>
        <w:tc>
          <w:tcPr>
            <w:tcW w:w="1204" w:type="dxa"/>
            <w:tcBorders>
              <w:top w:val="nil"/>
              <w:left w:val="nil"/>
              <w:bottom w:val="single" w:sz="4" w:space="0" w:color="auto"/>
              <w:right w:val="single" w:sz="4" w:space="0" w:color="auto"/>
            </w:tcBorders>
            <w:shd w:val="clear" w:color="auto" w:fill="auto"/>
            <w:noWrap/>
            <w:vAlign w:val="bottom"/>
          </w:tcPr>
          <w:p w14:paraId="2C5E22B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C0"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471" w:type="dxa"/>
            <w:tcBorders>
              <w:top w:val="nil"/>
              <w:left w:val="nil"/>
              <w:bottom w:val="single" w:sz="4" w:space="0" w:color="auto"/>
              <w:right w:val="single" w:sz="4" w:space="0" w:color="auto"/>
            </w:tcBorders>
            <w:shd w:val="clear" w:color="auto" w:fill="auto"/>
            <w:noWrap/>
            <w:vAlign w:val="bottom"/>
          </w:tcPr>
          <w:p w14:paraId="2C5E22C1"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C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2C5E22C3"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C4"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r>
      <w:tr w:rsidR="00AC1124" w:rsidRPr="00900864" w14:paraId="2C5E22CC"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2C5E22C6"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Nombre UO</w:t>
            </w:r>
          </w:p>
        </w:tc>
        <w:tc>
          <w:tcPr>
            <w:tcW w:w="24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C5E22C7"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471" w:type="dxa"/>
            <w:tcBorders>
              <w:top w:val="nil"/>
              <w:left w:val="nil"/>
              <w:bottom w:val="single" w:sz="4" w:space="0" w:color="auto"/>
              <w:right w:val="single" w:sz="4" w:space="0" w:color="auto"/>
            </w:tcBorders>
            <w:shd w:val="clear" w:color="auto" w:fill="auto"/>
            <w:vAlign w:val="bottom"/>
          </w:tcPr>
          <w:p w14:paraId="2C5E22C8"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vAlign w:val="bottom"/>
          </w:tcPr>
          <w:p w14:paraId="2C5E22C9"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vAlign w:val="bottom"/>
          </w:tcPr>
          <w:p w14:paraId="2C5E22CA"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vAlign w:val="bottom"/>
          </w:tcPr>
          <w:p w14:paraId="2C5E22C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r>
      <w:tr w:rsidR="00AC1124" w:rsidRPr="00900864" w14:paraId="2C5E22D3" w14:textId="77777777" w:rsidTr="00AC1124">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5E22CD"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CUO</w:t>
            </w:r>
          </w:p>
        </w:tc>
        <w:tc>
          <w:tcPr>
            <w:tcW w:w="2408" w:type="dxa"/>
            <w:gridSpan w:val="2"/>
            <w:vMerge/>
            <w:tcBorders>
              <w:top w:val="nil"/>
              <w:left w:val="single" w:sz="4" w:space="0" w:color="auto"/>
              <w:bottom w:val="single" w:sz="4" w:space="0" w:color="auto"/>
              <w:right w:val="single" w:sz="4" w:space="0" w:color="auto"/>
            </w:tcBorders>
            <w:vAlign w:val="center"/>
          </w:tcPr>
          <w:p w14:paraId="2C5E22CE"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71" w:type="dxa"/>
            <w:tcBorders>
              <w:top w:val="nil"/>
              <w:left w:val="nil"/>
              <w:bottom w:val="single" w:sz="4" w:space="0" w:color="auto"/>
              <w:right w:val="single" w:sz="4" w:space="0" w:color="auto"/>
            </w:tcBorders>
            <w:shd w:val="clear" w:color="auto" w:fill="auto"/>
            <w:noWrap/>
            <w:vAlign w:val="bottom"/>
          </w:tcPr>
          <w:p w14:paraId="2C5E22CF"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D0"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2C5E22D1"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c>
          <w:tcPr>
            <w:tcW w:w="1204" w:type="dxa"/>
            <w:tcBorders>
              <w:top w:val="nil"/>
              <w:left w:val="nil"/>
              <w:bottom w:val="single" w:sz="4" w:space="0" w:color="auto"/>
              <w:right w:val="single" w:sz="4" w:space="0" w:color="auto"/>
            </w:tcBorders>
            <w:shd w:val="clear" w:color="auto" w:fill="auto"/>
            <w:noWrap/>
            <w:vAlign w:val="bottom"/>
          </w:tcPr>
          <w:p w14:paraId="2C5E22D2"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p>
        </w:tc>
      </w:tr>
    </w:tbl>
    <w:p w14:paraId="2C5E22D4" w14:textId="77777777" w:rsidR="00AC1124" w:rsidRPr="00306296" w:rsidRDefault="00AC1124" w:rsidP="00AC1124">
      <w:pPr>
        <w:spacing w:after="60" w:line="240" w:lineRule="auto"/>
        <w:ind w:left="714"/>
        <w:rPr>
          <w:rFonts w:eastAsia="Times New Roman" w:cs="Times New Roman"/>
          <w:b/>
          <w:lang w:eastAsia="fr-FR"/>
        </w:rPr>
      </w:pPr>
    </w:p>
    <w:tbl>
      <w:tblPr>
        <w:tblW w:w="7591" w:type="dxa"/>
        <w:jc w:val="center"/>
        <w:tblCellMar>
          <w:left w:w="70" w:type="dxa"/>
          <w:right w:w="70" w:type="dxa"/>
        </w:tblCellMar>
        <w:tblLook w:val="04A0" w:firstRow="1" w:lastRow="0" w:firstColumn="1" w:lastColumn="0" w:noHBand="0" w:noVBand="1"/>
      </w:tblPr>
      <w:tblGrid>
        <w:gridCol w:w="3740"/>
        <w:gridCol w:w="1200"/>
        <w:gridCol w:w="1200"/>
        <w:gridCol w:w="1451"/>
      </w:tblGrid>
      <w:tr w:rsidR="00AC1124" w:rsidRPr="00900864" w14:paraId="2C5E22D9" w14:textId="77777777" w:rsidTr="00AC1124">
        <w:trPr>
          <w:trHeight w:val="300"/>
          <w:jc w:val="center"/>
        </w:trPr>
        <w:tc>
          <w:tcPr>
            <w:tcW w:w="3740" w:type="dxa"/>
            <w:tcBorders>
              <w:top w:val="nil"/>
              <w:left w:val="nil"/>
              <w:bottom w:val="nil"/>
              <w:right w:val="nil"/>
            </w:tcBorders>
            <w:shd w:val="clear" w:color="auto" w:fill="auto"/>
            <w:noWrap/>
            <w:vAlign w:val="bottom"/>
            <w:hideMark/>
          </w:tcPr>
          <w:p w14:paraId="2C5E22D5" w14:textId="77777777" w:rsidR="00AC1124" w:rsidRPr="00900864" w:rsidRDefault="00AC1124" w:rsidP="00AC1124">
            <w:pPr>
              <w:spacing w:after="0" w:line="240" w:lineRule="auto"/>
              <w:jc w:val="center"/>
              <w:rPr>
                <w:rFonts w:ascii="Calibri" w:eastAsia="Times New Roman" w:hAnsi="Calibri" w:cs="Times New Roman"/>
                <w:b/>
                <w:i/>
                <w:color w:val="000000"/>
                <w:lang w:eastAsia="fr-FR"/>
              </w:rPr>
            </w:pPr>
            <w:r w:rsidRPr="009F0ED4">
              <w:rPr>
                <w:rFonts w:ascii="Calibri" w:eastAsia="Times New Roman" w:hAnsi="Calibri" w:cs="Times New Roman"/>
                <w:b/>
                <w:i/>
                <w:color w:val="000000"/>
                <w:lang w:eastAsia="fr-FR"/>
              </w:rPr>
              <w:t>Commande de 85 puzzles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2D6" w14:textId="77777777" w:rsidR="00AC1124" w:rsidRPr="00900864" w:rsidRDefault="00AC1124" w:rsidP="00AC1124">
            <w:pPr>
              <w:spacing w:after="0" w:line="240" w:lineRule="auto"/>
              <w:jc w:val="center"/>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Q</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E22D7" w14:textId="77777777" w:rsidR="00AC1124" w:rsidRPr="00900864" w:rsidRDefault="00AC1124" w:rsidP="00AC1124">
            <w:pPr>
              <w:spacing w:after="0" w:line="240" w:lineRule="auto"/>
              <w:jc w:val="center"/>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PU</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2C5E22D8" w14:textId="77777777" w:rsidR="00AC1124" w:rsidRPr="00900864" w:rsidRDefault="00AC1124" w:rsidP="00AC1124">
            <w:pPr>
              <w:spacing w:after="0" w:line="240" w:lineRule="auto"/>
              <w:jc w:val="center"/>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M</w:t>
            </w:r>
          </w:p>
        </w:tc>
      </w:tr>
      <w:tr w:rsidR="00AC1124" w:rsidRPr="00900864" w14:paraId="2C5E22DE" w14:textId="77777777" w:rsidTr="00AC1124">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2DA" w14:textId="77777777" w:rsidR="00AC1124" w:rsidRPr="00900864" w:rsidRDefault="00AC1124" w:rsidP="00AC1124">
            <w:pPr>
              <w:spacing w:after="0" w:line="240" w:lineRule="auto"/>
              <w:rPr>
                <w:rFonts w:ascii="Calibri" w:eastAsia="Times New Roman" w:hAnsi="Calibri" w:cs="Times New Roman"/>
                <w:b/>
                <w:bCs/>
                <w:i/>
                <w:iCs/>
                <w:color w:val="000000"/>
                <w:lang w:eastAsia="fr-FR"/>
              </w:rPr>
            </w:pPr>
            <w:r w:rsidRPr="00900864">
              <w:rPr>
                <w:rFonts w:ascii="Calibri" w:eastAsia="Times New Roman" w:hAnsi="Calibri" w:cs="Times New Roman"/>
                <w:b/>
                <w:bCs/>
                <w:i/>
                <w:iCs/>
                <w:color w:val="000000"/>
                <w:lang w:eastAsia="fr-FR"/>
              </w:rPr>
              <w:t>Charges directes</w:t>
            </w:r>
          </w:p>
        </w:tc>
        <w:tc>
          <w:tcPr>
            <w:tcW w:w="1200" w:type="dxa"/>
            <w:tcBorders>
              <w:top w:val="nil"/>
              <w:left w:val="nil"/>
              <w:bottom w:val="single" w:sz="4" w:space="0" w:color="auto"/>
              <w:right w:val="single" w:sz="4" w:space="0" w:color="auto"/>
            </w:tcBorders>
            <w:shd w:val="clear" w:color="auto" w:fill="auto"/>
            <w:noWrap/>
            <w:vAlign w:val="bottom"/>
            <w:hideMark/>
          </w:tcPr>
          <w:p w14:paraId="2C5E22DB"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5E22DC"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2C5E22DD" w14:textId="77777777" w:rsidR="00AC1124" w:rsidRPr="00900864" w:rsidRDefault="00AC1124" w:rsidP="00AC1124">
            <w:pPr>
              <w:spacing w:after="0" w:line="240" w:lineRule="auto"/>
              <w:jc w:val="center"/>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 </w:t>
            </w:r>
          </w:p>
        </w:tc>
      </w:tr>
      <w:tr w:rsidR="00AC1124" w:rsidRPr="00900864" w14:paraId="2C5E22E3"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DF"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Bois</w:t>
            </w:r>
          </w:p>
        </w:tc>
        <w:tc>
          <w:tcPr>
            <w:tcW w:w="1200" w:type="dxa"/>
            <w:tcBorders>
              <w:top w:val="nil"/>
              <w:left w:val="nil"/>
              <w:bottom w:val="single" w:sz="4" w:space="0" w:color="auto"/>
              <w:right w:val="single" w:sz="4" w:space="0" w:color="auto"/>
            </w:tcBorders>
            <w:shd w:val="clear" w:color="auto" w:fill="auto"/>
            <w:noWrap/>
            <w:vAlign w:val="bottom"/>
          </w:tcPr>
          <w:p w14:paraId="2C5E22E0"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E1"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E2"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2E8"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E4"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MOD Découpage</w:t>
            </w:r>
          </w:p>
        </w:tc>
        <w:tc>
          <w:tcPr>
            <w:tcW w:w="1200" w:type="dxa"/>
            <w:tcBorders>
              <w:top w:val="nil"/>
              <w:left w:val="nil"/>
              <w:bottom w:val="single" w:sz="4" w:space="0" w:color="auto"/>
              <w:right w:val="single" w:sz="4" w:space="0" w:color="auto"/>
            </w:tcBorders>
            <w:shd w:val="clear" w:color="auto" w:fill="auto"/>
            <w:noWrap/>
            <w:vAlign w:val="bottom"/>
          </w:tcPr>
          <w:p w14:paraId="2C5E22E5"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E6"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E7"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2ED"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E9"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MOD Peinture</w:t>
            </w:r>
          </w:p>
        </w:tc>
        <w:tc>
          <w:tcPr>
            <w:tcW w:w="1200" w:type="dxa"/>
            <w:tcBorders>
              <w:top w:val="nil"/>
              <w:left w:val="nil"/>
              <w:bottom w:val="single" w:sz="4" w:space="0" w:color="auto"/>
              <w:right w:val="single" w:sz="4" w:space="0" w:color="auto"/>
            </w:tcBorders>
            <w:shd w:val="clear" w:color="auto" w:fill="auto"/>
            <w:noWrap/>
            <w:vAlign w:val="bottom"/>
          </w:tcPr>
          <w:p w14:paraId="2C5E22EA"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EB"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EC"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2F2"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EE"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MOD Conditionnement</w:t>
            </w:r>
          </w:p>
        </w:tc>
        <w:tc>
          <w:tcPr>
            <w:tcW w:w="1200" w:type="dxa"/>
            <w:tcBorders>
              <w:top w:val="nil"/>
              <w:left w:val="nil"/>
              <w:bottom w:val="single" w:sz="4" w:space="0" w:color="auto"/>
              <w:right w:val="single" w:sz="4" w:space="0" w:color="auto"/>
            </w:tcBorders>
            <w:shd w:val="clear" w:color="auto" w:fill="auto"/>
            <w:noWrap/>
            <w:vAlign w:val="bottom"/>
          </w:tcPr>
          <w:p w14:paraId="2C5E22EF"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F0"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F1"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2F7"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F3"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Boite</w:t>
            </w:r>
          </w:p>
        </w:tc>
        <w:tc>
          <w:tcPr>
            <w:tcW w:w="1200" w:type="dxa"/>
            <w:tcBorders>
              <w:top w:val="nil"/>
              <w:left w:val="nil"/>
              <w:bottom w:val="single" w:sz="4" w:space="0" w:color="auto"/>
              <w:right w:val="single" w:sz="4" w:space="0" w:color="auto"/>
            </w:tcBorders>
            <w:shd w:val="clear" w:color="auto" w:fill="auto"/>
            <w:noWrap/>
            <w:vAlign w:val="bottom"/>
          </w:tcPr>
          <w:p w14:paraId="2C5E22F4"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F5"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F6"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2FC"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F8" w14:textId="77777777" w:rsidR="00AC1124" w:rsidRPr="00900864" w:rsidRDefault="00AC1124" w:rsidP="00AC1124">
            <w:pPr>
              <w:spacing w:after="0" w:line="240" w:lineRule="auto"/>
              <w:rPr>
                <w:rFonts w:ascii="Calibri" w:eastAsia="Times New Roman" w:hAnsi="Calibri" w:cs="Times New Roman"/>
                <w:b/>
                <w:bCs/>
                <w:i/>
                <w:iCs/>
                <w:color w:val="000000"/>
                <w:lang w:eastAsia="fr-FR"/>
              </w:rPr>
            </w:pPr>
            <w:r w:rsidRPr="00900864">
              <w:rPr>
                <w:rFonts w:ascii="Calibri" w:eastAsia="Times New Roman" w:hAnsi="Calibri" w:cs="Times New Roman"/>
                <w:b/>
                <w:bCs/>
                <w:i/>
                <w:iCs/>
                <w:color w:val="000000"/>
                <w:lang w:eastAsia="fr-FR"/>
              </w:rPr>
              <w:t>Charges indirectes</w:t>
            </w:r>
          </w:p>
        </w:tc>
        <w:tc>
          <w:tcPr>
            <w:tcW w:w="1200" w:type="dxa"/>
            <w:tcBorders>
              <w:top w:val="nil"/>
              <w:left w:val="nil"/>
              <w:bottom w:val="single" w:sz="4" w:space="0" w:color="auto"/>
              <w:right w:val="single" w:sz="4" w:space="0" w:color="auto"/>
            </w:tcBorders>
            <w:shd w:val="clear" w:color="auto" w:fill="auto"/>
            <w:noWrap/>
            <w:vAlign w:val="bottom"/>
          </w:tcPr>
          <w:p w14:paraId="2C5E22F9"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FA"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2FB"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301"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2FD"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Découpage</w:t>
            </w:r>
          </w:p>
        </w:tc>
        <w:tc>
          <w:tcPr>
            <w:tcW w:w="1200" w:type="dxa"/>
            <w:tcBorders>
              <w:top w:val="nil"/>
              <w:left w:val="nil"/>
              <w:bottom w:val="single" w:sz="4" w:space="0" w:color="auto"/>
              <w:right w:val="single" w:sz="4" w:space="0" w:color="auto"/>
            </w:tcBorders>
            <w:shd w:val="clear" w:color="auto" w:fill="auto"/>
            <w:noWrap/>
            <w:vAlign w:val="bottom"/>
          </w:tcPr>
          <w:p w14:paraId="2C5E22FE"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2FF"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00"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306"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02"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Peinture</w:t>
            </w:r>
          </w:p>
        </w:tc>
        <w:tc>
          <w:tcPr>
            <w:tcW w:w="1200" w:type="dxa"/>
            <w:tcBorders>
              <w:top w:val="nil"/>
              <w:left w:val="nil"/>
              <w:bottom w:val="single" w:sz="4" w:space="0" w:color="auto"/>
              <w:right w:val="single" w:sz="4" w:space="0" w:color="auto"/>
            </w:tcBorders>
            <w:shd w:val="clear" w:color="auto" w:fill="auto"/>
            <w:noWrap/>
            <w:vAlign w:val="bottom"/>
          </w:tcPr>
          <w:p w14:paraId="2C5E2303"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04"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05"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30B"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07"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Conditionnement</w:t>
            </w:r>
          </w:p>
        </w:tc>
        <w:tc>
          <w:tcPr>
            <w:tcW w:w="1200" w:type="dxa"/>
            <w:tcBorders>
              <w:top w:val="nil"/>
              <w:left w:val="nil"/>
              <w:bottom w:val="single" w:sz="4" w:space="0" w:color="auto"/>
              <w:right w:val="single" w:sz="4" w:space="0" w:color="auto"/>
            </w:tcBorders>
            <w:shd w:val="clear" w:color="auto" w:fill="auto"/>
            <w:noWrap/>
            <w:vAlign w:val="bottom"/>
          </w:tcPr>
          <w:p w14:paraId="2C5E2308"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09"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0A"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310"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0C" w14:textId="77777777" w:rsidR="00AC1124" w:rsidRPr="00900864" w:rsidRDefault="00AC1124" w:rsidP="00AC1124">
            <w:pPr>
              <w:spacing w:after="0" w:line="240" w:lineRule="auto"/>
              <w:rPr>
                <w:rFonts w:ascii="Calibri" w:eastAsia="Times New Roman" w:hAnsi="Calibri" w:cs="Times New Roman"/>
                <w:color w:val="000000"/>
                <w:lang w:eastAsia="fr-FR"/>
              </w:rPr>
            </w:pPr>
            <w:r w:rsidRPr="00900864">
              <w:rPr>
                <w:rFonts w:ascii="Calibri" w:eastAsia="Times New Roman" w:hAnsi="Calibri" w:cs="Times New Roman"/>
                <w:color w:val="000000"/>
                <w:lang w:eastAsia="fr-FR"/>
              </w:rPr>
              <w:t>Distribution</w:t>
            </w:r>
          </w:p>
        </w:tc>
        <w:tc>
          <w:tcPr>
            <w:tcW w:w="1200" w:type="dxa"/>
            <w:tcBorders>
              <w:top w:val="nil"/>
              <w:left w:val="nil"/>
              <w:bottom w:val="single" w:sz="4" w:space="0" w:color="auto"/>
              <w:right w:val="single" w:sz="4" w:space="0" w:color="auto"/>
            </w:tcBorders>
            <w:shd w:val="clear" w:color="auto" w:fill="auto"/>
            <w:noWrap/>
            <w:vAlign w:val="bottom"/>
          </w:tcPr>
          <w:p w14:paraId="2C5E230D" w14:textId="77777777" w:rsidR="00AC1124" w:rsidRPr="00900864"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0E" w14:textId="77777777" w:rsidR="00AC1124" w:rsidRPr="00900864" w:rsidRDefault="00AC1124" w:rsidP="00AC1124">
            <w:pPr>
              <w:spacing w:after="0" w:line="240" w:lineRule="auto"/>
              <w:rPr>
                <w:rFonts w:ascii="Calibri" w:eastAsia="Times New Roman" w:hAnsi="Calibri" w:cs="Times New Roman"/>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0F" w14:textId="77777777" w:rsidR="00AC1124" w:rsidRPr="00900864" w:rsidRDefault="00AC1124" w:rsidP="00AC1124">
            <w:pPr>
              <w:spacing w:after="0" w:line="240" w:lineRule="auto"/>
              <w:rPr>
                <w:rFonts w:ascii="Calibri" w:eastAsia="Times New Roman" w:hAnsi="Calibri" w:cs="Times New Roman"/>
                <w:color w:val="000000"/>
                <w:lang w:eastAsia="fr-FR"/>
              </w:rPr>
            </w:pPr>
          </w:p>
        </w:tc>
      </w:tr>
      <w:tr w:rsidR="00AC1124" w:rsidRPr="00900864" w14:paraId="2C5E2315"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11" w14:textId="77777777" w:rsidR="00AC1124" w:rsidRPr="00900864" w:rsidRDefault="00AC1124" w:rsidP="00AC1124">
            <w:pPr>
              <w:spacing w:after="0" w:line="240" w:lineRule="auto"/>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Coût de Revient</w:t>
            </w:r>
          </w:p>
        </w:tc>
        <w:tc>
          <w:tcPr>
            <w:tcW w:w="1200" w:type="dxa"/>
            <w:tcBorders>
              <w:top w:val="nil"/>
              <w:left w:val="nil"/>
              <w:bottom w:val="single" w:sz="4" w:space="0" w:color="auto"/>
              <w:right w:val="single" w:sz="4" w:space="0" w:color="auto"/>
            </w:tcBorders>
            <w:shd w:val="clear" w:color="auto" w:fill="auto"/>
            <w:noWrap/>
            <w:vAlign w:val="bottom"/>
          </w:tcPr>
          <w:p w14:paraId="2C5E2312"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13"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14" w14:textId="77777777" w:rsidR="00AC1124" w:rsidRPr="00900864" w:rsidRDefault="00AC1124" w:rsidP="00AC1124">
            <w:pPr>
              <w:spacing w:after="0" w:line="240" w:lineRule="auto"/>
              <w:rPr>
                <w:rFonts w:ascii="Calibri" w:eastAsia="Times New Roman" w:hAnsi="Calibri" w:cs="Times New Roman"/>
                <w:b/>
                <w:bCs/>
                <w:color w:val="000000"/>
                <w:lang w:eastAsia="fr-FR"/>
              </w:rPr>
            </w:pPr>
          </w:p>
        </w:tc>
      </w:tr>
      <w:tr w:rsidR="00AC1124" w:rsidRPr="00900864" w14:paraId="2C5E231A"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16" w14:textId="77777777" w:rsidR="00AC1124" w:rsidRPr="00900864" w:rsidRDefault="00AC1124" w:rsidP="00AC1124">
            <w:pPr>
              <w:spacing w:after="0" w:line="240" w:lineRule="auto"/>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Chiffres d'Affaires</w:t>
            </w:r>
          </w:p>
        </w:tc>
        <w:tc>
          <w:tcPr>
            <w:tcW w:w="1200" w:type="dxa"/>
            <w:tcBorders>
              <w:top w:val="nil"/>
              <w:left w:val="nil"/>
              <w:bottom w:val="single" w:sz="4" w:space="0" w:color="auto"/>
              <w:right w:val="single" w:sz="4" w:space="0" w:color="auto"/>
            </w:tcBorders>
            <w:shd w:val="clear" w:color="auto" w:fill="auto"/>
            <w:noWrap/>
            <w:vAlign w:val="bottom"/>
          </w:tcPr>
          <w:p w14:paraId="2C5E2317"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18"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19"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r>
      <w:tr w:rsidR="00AC1124" w:rsidRPr="00900864" w14:paraId="2C5E231F" w14:textId="77777777" w:rsidTr="00AC1124">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5E231B" w14:textId="77777777" w:rsidR="00AC1124" w:rsidRPr="00900864" w:rsidRDefault="00AC1124" w:rsidP="00AC1124">
            <w:pPr>
              <w:spacing w:after="0" w:line="240" w:lineRule="auto"/>
              <w:rPr>
                <w:rFonts w:ascii="Calibri" w:eastAsia="Times New Roman" w:hAnsi="Calibri" w:cs="Times New Roman"/>
                <w:b/>
                <w:bCs/>
                <w:color w:val="000000"/>
                <w:lang w:eastAsia="fr-FR"/>
              </w:rPr>
            </w:pPr>
            <w:r w:rsidRPr="00900864">
              <w:rPr>
                <w:rFonts w:ascii="Calibri" w:eastAsia="Times New Roman" w:hAnsi="Calibri" w:cs="Times New Roman"/>
                <w:b/>
                <w:bCs/>
                <w:color w:val="000000"/>
                <w:lang w:eastAsia="fr-FR"/>
              </w:rPr>
              <w:t>Résultat Analytique</w:t>
            </w:r>
          </w:p>
        </w:tc>
        <w:tc>
          <w:tcPr>
            <w:tcW w:w="1200" w:type="dxa"/>
            <w:tcBorders>
              <w:top w:val="nil"/>
              <w:left w:val="nil"/>
              <w:bottom w:val="single" w:sz="4" w:space="0" w:color="auto"/>
              <w:right w:val="single" w:sz="4" w:space="0" w:color="auto"/>
            </w:tcBorders>
            <w:shd w:val="clear" w:color="auto" w:fill="auto"/>
            <w:noWrap/>
            <w:vAlign w:val="bottom"/>
          </w:tcPr>
          <w:p w14:paraId="2C5E231C"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1D"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c>
          <w:tcPr>
            <w:tcW w:w="1451" w:type="dxa"/>
            <w:tcBorders>
              <w:top w:val="nil"/>
              <w:left w:val="nil"/>
              <w:bottom w:val="single" w:sz="4" w:space="0" w:color="auto"/>
              <w:right w:val="single" w:sz="4" w:space="0" w:color="auto"/>
            </w:tcBorders>
            <w:shd w:val="clear" w:color="auto" w:fill="auto"/>
            <w:noWrap/>
            <w:vAlign w:val="bottom"/>
          </w:tcPr>
          <w:p w14:paraId="2C5E231E" w14:textId="77777777" w:rsidR="00AC1124" w:rsidRPr="00900864" w:rsidRDefault="00AC1124" w:rsidP="00AC1124">
            <w:pPr>
              <w:spacing w:after="0" w:line="240" w:lineRule="auto"/>
              <w:jc w:val="right"/>
              <w:rPr>
                <w:rFonts w:ascii="Calibri" w:eastAsia="Times New Roman" w:hAnsi="Calibri" w:cs="Times New Roman"/>
                <w:b/>
                <w:bCs/>
                <w:color w:val="000000"/>
                <w:lang w:eastAsia="fr-FR"/>
              </w:rPr>
            </w:pPr>
          </w:p>
        </w:tc>
      </w:tr>
    </w:tbl>
    <w:p w14:paraId="2C5E236F" w14:textId="77777777" w:rsidR="003243AF" w:rsidRDefault="003243AF" w:rsidP="00AC1124">
      <w:pPr>
        <w:spacing w:after="0" w:line="240" w:lineRule="auto"/>
        <w:jc w:val="both"/>
        <w:rPr>
          <w:rFonts w:eastAsia="Calibri" w:cs="Times New Roman"/>
          <w:b/>
          <w:smallCaps/>
        </w:rPr>
      </w:pPr>
    </w:p>
    <w:p w14:paraId="2C5E2370" w14:textId="77777777" w:rsidR="003243AF" w:rsidRDefault="003243AF" w:rsidP="00AC1124">
      <w:pPr>
        <w:spacing w:after="0" w:line="240" w:lineRule="auto"/>
        <w:jc w:val="both"/>
        <w:rPr>
          <w:rFonts w:eastAsia="Calibri" w:cs="Times New Roman"/>
          <w:b/>
          <w:smallCaps/>
        </w:rPr>
      </w:pPr>
    </w:p>
    <w:p w14:paraId="2C5E2371" w14:textId="77777777" w:rsidR="00AC1124" w:rsidRDefault="00C96F61" w:rsidP="00AC1124">
      <w:pPr>
        <w:spacing w:after="0" w:line="240" w:lineRule="auto"/>
        <w:jc w:val="both"/>
        <w:rPr>
          <w:rFonts w:eastAsia="Calibri" w:cs="Times New Roman"/>
          <w:b/>
          <w:smallCaps/>
        </w:rPr>
      </w:pPr>
      <w:r>
        <w:rPr>
          <w:rFonts w:eastAsia="Calibri" w:cs="Times New Roman"/>
          <w:b/>
          <w:smallCaps/>
        </w:rPr>
        <w:t>Exercice 4</w:t>
      </w:r>
    </w:p>
    <w:p w14:paraId="2C5E2372" w14:textId="77777777" w:rsidR="00AC1124" w:rsidRPr="00860C7C" w:rsidRDefault="00AC1124" w:rsidP="00AC1124">
      <w:pPr>
        <w:spacing w:after="0" w:line="240" w:lineRule="auto"/>
        <w:jc w:val="both"/>
        <w:rPr>
          <w:rFonts w:eastAsia="Calibri" w:cs="Times New Roman"/>
          <w:b/>
          <w:smallCaps/>
        </w:rPr>
      </w:pPr>
    </w:p>
    <w:p w14:paraId="2C5E2373" w14:textId="77777777" w:rsidR="00AC1124" w:rsidRDefault="00AC1124" w:rsidP="00AC1124">
      <w:pPr>
        <w:spacing w:after="0" w:line="240" w:lineRule="auto"/>
        <w:contextualSpacing/>
        <w:jc w:val="both"/>
        <w:rPr>
          <w:rFonts w:ascii="Calibri" w:eastAsia="Calibri" w:hAnsi="Calibri" w:cs="Calibri"/>
        </w:rPr>
      </w:pPr>
      <w:r>
        <w:rPr>
          <w:rFonts w:ascii="Calibri" w:eastAsia="Calibri" w:hAnsi="Calibri" w:cs="Calibri"/>
        </w:rPr>
        <w:t>L’entreprise Moliet est spécialisée dans la fabrication de porte de jardin. Elle fabrique uniquement deux modèles :</w:t>
      </w:r>
    </w:p>
    <w:p w14:paraId="2C5E2374" w14:textId="77777777" w:rsidR="00AC1124" w:rsidRDefault="00AC1124" w:rsidP="00AC1124">
      <w:pPr>
        <w:pStyle w:val="Paragraphedeliste"/>
        <w:numPr>
          <w:ilvl w:val="0"/>
          <w:numId w:val="22"/>
        </w:numPr>
        <w:spacing w:after="0" w:line="240" w:lineRule="auto"/>
        <w:jc w:val="both"/>
        <w:rPr>
          <w:rFonts w:ascii="Calibri" w:eastAsia="Calibri" w:hAnsi="Calibri" w:cs="Calibri"/>
        </w:rPr>
      </w:pPr>
      <w:r>
        <w:rPr>
          <w:rFonts w:ascii="Calibri" w:eastAsia="Calibri" w:hAnsi="Calibri" w:cs="Calibri"/>
        </w:rPr>
        <w:t>La porte aluminium</w:t>
      </w:r>
    </w:p>
    <w:p w14:paraId="2C5E2375" w14:textId="77777777" w:rsidR="00AC1124" w:rsidRDefault="00AC1124" w:rsidP="00AC1124">
      <w:pPr>
        <w:pStyle w:val="Paragraphedeliste"/>
        <w:numPr>
          <w:ilvl w:val="0"/>
          <w:numId w:val="22"/>
        </w:numPr>
        <w:spacing w:after="0" w:line="240" w:lineRule="auto"/>
        <w:jc w:val="both"/>
        <w:rPr>
          <w:rFonts w:ascii="Calibri" w:eastAsia="Calibri" w:hAnsi="Calibri" w:cs="Calibri"/>
        </w:rPr>
      </w:pPr>
      <w:r>
        <w:rPr>
          <w:rFonts w:ascii="Calibri" w:eastAsia="Calibri" w:hAnsi="Calibri" w:cs="Calibri"/>
        </w:rPr>
        <w:t>La porte en fer</w:t>
      </w:r>
    </w:p>
    <w:p w14:paraId="2C5E2376" w14:textId="77777777" w:rsidR="00AC1124" w:rsidRDefault="00AC1124" w:rsidP="00AC1124">
      <w:pPr>
        <w:spacing w:after="0" w:line="240" w:lineRule="auto"/>
        <w:jc w:val="both"/>
        <w:rPr>
          <w:rFonts w:ascii="Calibri" w:eastAsia="Calibri" w:hAnsi="Calibri" w:cs="Calibri"/>
        </w:rPr>
      </w:pPr>
    </w:p>
    <w:p w14:paraId="2C5E2377"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 xml:space="preserve">Pour le mois de septembre, la société vous communique les éléments suivants : </w:t>
      </w:r>
    </w:p>
    <w:p w14:paraId="2C5E2378" w14:textId="77777777" w:rsidR="00AC1124" w:rsidRDefault="00AC1124" w:rsidP="00AC1124">
      <w:pPr>
        <w:spacing w:after="0" w:line="240" w:lineRule="auto"/>
        <w:jc w:val="both"/>
        <w:rPr>
          <w:rFonts w:ascii="Calibri" w:eastAsia="Calibri" w:hAnsi="Calibri" w:cs="Calibri"/>
        </w:rPr>
      </w:pPr>
    </w:p>
    <w:p w14:paraId="2C5E2379"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 xml:space="preserve">Achats de matières premières : </w:t>
      </w:r>
    </w:p>
    <w:p w14:paraId="2C5E237A"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8000 m² pour un montant de 9 600€</w:t>
      </w:r>
    </w:p>
    <w:p w14:paraId="2C5E237B"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7000 m² pour un montant de 12 600€</w:t>
      </w:r>
    </w:p>
    <w:p w14:paraId="2C5E237C" w14:textId="77777777" w:rsidR="00AC1124" w:rsidRDefault="00AC1124" w:rsidP="00AC1124">
      <w:pPr>
        <w:spacing w:after="0" w:line="240" w:lineRule="auto"/>
        <w:jc w:val="both"/>
        <w:rPr>
          <w:rFonts w:ascii="Calibri" w:eastAsia="Calibri" w:hAnsi="Calibri" w:cs="Calibri"/>
        </w:rPr>
      </w:pPr>
    </w:p>
    <w:p w14:paraId="2C5E237D" w14:textId="77777777" w:rsidR="00AC1124" w:rsidRDefault="00AC1124" w:rsidP="00AC1124">
      <w:pPr>
        <w:spacing w:after="0" w:line="240" w:lineRule="auto"/>
        <w:jc w:val="both"/>
        <w:rPr>
          <w:rFonts w:ascii="Calibri" w:eastAsia="Calibri" w:hAnsi="Calibri" w:cs="Calibri"/>
        </w:rPr>
      </w:pPr>
      <w:r>
        <w:rPr>
          <w:rFonts w:ascii="Calibri" w:eastAsia="Calibri" w:hAnsi="Calibri" w:cs="Calibri"/>
        </w:rPr>
        <w:t>Stocks au 1</w:t>
      </w:r>
      <w:r w:rsidRPr="003565BE">
        <w:rPr>
          <w:rFonts w:ascii="Calibri" w:eastAsia="Calibri" w:hAnsi="Calibri" w:cs="Calibri"/>
          <w:vertAlign w:val="superscript"/>
        </w:rPr>
        <w:t>er</w:t>
      </w:r>
      <w:r>
        <w:rPr>
          <w:rFonts w:ascii="Calibri" w:eastAsia="Calibri" w:hAnsi="Calibri" w:cs="Calibri"/>
        </w:rPr>
        <w:t xml:space="preserve"> septembre :</w:t>
      </w:r>
    </w:p>
    <w:p w14:paraId="2C5E237E"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3000 m² pour un montant de 4 550€</w:t>
      </w:r>
    </w:p>
    <w:p w14:paraId="2C5E237F" w14:textId="77777777" w:rsidR="00AC1124" w:rsidRDefault="00AC1124" w:rsidP="00AC1124">
      <w:pPr>
        <w:pStyle w:val="Paragraphedeliste"/>
        <w:numPr>
          <w:ilvl w:val="0"/>
          <w:numId w:val="23"/>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1000 m² pour un montant de 3 900€</w:t>
      </w:r>
    </w:p>
    <w:p w14:paraId="2C5E2380" w14:textId="77777777" w:rsidR="00AC1124" w:rsidRPr="003565BE" w:rsidRDefault="00AC1124" w:rsidP="00AC1124">
      <w:pPr>
        <w:spacing w:after="0" w:line="240" w:lineRule="auto"/>
        <w:jc w:val="both"/>
        <w:rPr>
          <w:rFonts w:ascii="Calibri" w:eastAsia="Calibri" w:hAnsi="Calibri" w:cs="Calibri"/>
        </w:rPr>
      </w:pPr>
    </w:p>
    <w:p w14:paraId="2C5E2381" w14:textId="77777777" w:rsidR="00AC1124" w:rsidRPr="0030000F" w:rsidRDefault="00AC1124" w:rsidP="00AC1124">
      <w:pPr>
        <w:spacing w:after="0" w:line="240" w:lineRule="auto"/>
        <w:jc w:val="both"/>
        <w:rPr>
          <w:rFonts w:ascii="Calibri" w:eastAsia="Calibri" w:hAnsi="Calibri" w:cs="Calibri"/>
        </w:rPr>
      </w:pPr>
      <w:r w:rsidRPr="0030000F">
        <w:rPr>
          <w:rFonts w:ascii="Calibri" w:eastAsia="Calibri" w:hAnsi="Calibri" w:cs="Calibri"/>
        </w:rPr>
        <w:t>Consommation du mois :</w:t>
      </w:r>
    </w:p>
    <w:p w14:paraId="2C5E2382" w14:textId="77777777" w:rsidR="00AC1124" w:rsidRDefault="00AC1124" w:rsidP="00AC1124">
      <w:pPr>
        <w:pStyle w:val="Paragraphedeliste"/>
        <w:numPr>
          <w:ilvl w:val="0"/>
          <w:numId w:val="24"/>
        </w:numPr>
        <w:spacing w:after="0" w:line="240" w:lineRule="auto"/>
        <w:jc w:val="both"/>
        <w:rPr>
          <w:rFonts w:ascii="Calibri" w:eastAsia="Calibri" w:hAnsi="Calibri" w:cs="Calibri"/>
        </w:rPr>
      </w:pPr>
      <w:r>
        <w:rPr>
          <w:rFonts w:ascii="Calibri" w:eastAsia="Calibri" w:hAnsi="Calibri" w:cs="Calibri"/>
        </w:rPr>
        <w:t>Aluminium</w:t>
      </w:r>
      <w:r>
        <w:rPr>
          <w:rFonts w:ascii="Calibri" w:eastAsia="Calibri" w:hAnsi="Calibri" w:cs="Calibri"/>
        </w:rPr>
        <w:tab/>
        <w:t>: 10000 m²</w:t>
      </w:r>
    </w:p>
    <w:p w14:paraId="2C5E2383" w14:textId="77777777" w:rsidR="00AC1124" w:rsidRDefault="00AC1124" w:rsidP="00AC1124">
      <w:pPr>
        <w:pStyle w:val="Paragraphedeliste"/>
        <w:numPr>
          <w:ilvl w:val="0"/>
          <w:numId w:val="24"/>
        </w:numPr>
        <w:spacing w:after="0" w:line="240" w:lineRule="auto"/>
        <w:jc w:val="both"/>
        <w:rPr>
          <w:rFonts w:ascii="Calibri" w:eastAsia="Calibri" w:hAnsi="Calibri" w:cs="Calibri"/>
        </w:rPr>
      </w:pPr>
      <w:r>
        <w:rPr>
          <w:rFonts w:ascii="Calibri" w:eastAsia="Calibri" w:hAnsi="Calibri" w:cs="Calibri"/>
        </w:rPr>
        <w:t>Fer</w:t>
      </w:r>
      <w:r>
        <w:rPr>
          <w:rFonts w:ascii="Calibri" w:eastAsia="Calibri" w:hAnsi="Calibri" w:cs="Calibri"/>
        </w:rPr>
        <w:tab/>
      </w:r>
      <w:r>
        <w:rPr>
          <w:rFonts w:ascii="Calibri" w:eastAsia="Calibri" w:hAnsi="Calibri" w:cs="Calibri"/>
        </w:rPr>
        <w:tab/>
        <w:t>:   6000 m²</w:t>
      </w:r>
    </w:p>
    <w:p w14:paraId="2C5E2384" w14:textId="77777777" w:rsidR="00AC1124" w:rsidRDefault="00AC1124" w:rsidP="00AC1124">
      <w:pPr>
        <w:spacing w:after="0" w:line="240" w:lineRule="auto"/>
        <w:jc w:val="both"/>
        <w:rPr>
          <w:rFonts w:ascii="Calibri" w:eastAsia="Calibri" w:hAnsi="Calibri" w:cs="Calibri"/>
        </w:rPr>
      </w:pPr>
    </w:p>
    <w:p w14:paraId="2C5E2385" w14:textId="14E1FBBA" w:rsidR="00AC1124" w:rsidRDefault="00AC1124" w:rsidP="00AC1124">
      <w:pPr>
        <w:spacing w:after="0" w:line="240" w:lineRule="auto"/>
        <w:jc w:val="both"/>
        <w:rPr>
          <w:rFonts w:ascii="Calibri" w:eastAsia="Calibri" w:hAnsi="Calibri" w:cs="Calibri"/>
        </w:rPr>
      </w:pPr>
      <w:r>
        <w:rPr>
          <w:rFonts w:ascii="Calibri" w:eastAsia="Calibri" w:hAnsi="Calibri" w:cs="Calibri"/>
        </w:rPr>
        <w:t>Récapitulatif des heures de main d’œuvre directes </w:t>
      </w:r>
      <w:r w:rsidR="00BC37A4">
        <w:rPr>
          <w:rFonts w:ascii="Calibri" w:eastAsia="Calibri" w:hAnsi="Calibri" w:cs="Calibri"/>
        </w:rPr>
        <w:t xml:space="preserve">pour l’ensemble de la période </w:t>
      </w:r>
      <w:r>
        <w:rPr>
          <w:rFonts w:ascii="Calibri" w:eastAsia="Calibri" w:hAnsi="Calibri" w:cs="Calibri"/>
        </w:rPr>
        <w:t xml:space="preserve">: </w:t>
      </w:r>
    </w:p>
    <w:p w14:paraId="2C5E2386" w14:textId="77777777" w:rsidR="00AC1124" w:rsidRDefault="00AC1124" w:rsidP="00AC1124">
      <w:pPr>
        <w:spacing w:after="0" w:line="240" w:lineRule="auto"/>
        <w:jc w:val="both"/>
        <w:rPr>
          <w:rFonts w:ascii="Calibri" w:eastAsia="Calibri" w:hAnsi="Calibri" w:cs="Calibri"/>
        </w:rPr>
      </w:pPr>
    </w:p>
    <w:tbl>
      <w:tblPr>
        <w:tblStyle w:val="Grilledutableau"/>
        <w:tblW w:w="0" w:type="auto"/>
        <w:tblLook w:val="04A0" w:firstRow="1" w:lastRow="0" w:firstColumn="1" w:lastColumn="0" w:noHBand="0" w:noVBand="1"/>
      </w:tblPr>
      <w:tblGrid>
        <w:gridCol w:w="2551"/>
        <w:gridCol w:w="2551"/>
        <w:gridCol w:w="2551"/>
        <w:gridCol w:w="2551"/>
      </w:tblGrid>
      <w:tr w:rsidR="00AC1124" w14:paraId="2C5E238B" w14:textId="77777777" w:rsidTr="00AC1124">
        <w:tc>
          <w:tcPr>
            <w:tcW w:w="2551" w:type="dxa"/>
          </w:tcPr>
          <w:p w14:paraId="2C5E2387" w14:textId="77777777" w:rsidR="00AC1124" w:rsidRDefault="00AC1124" w:rsidP="00AC1124">
            <w:pPr>
              <w:jc w:val="both"/>
              <w:rPr>
                <w:rFonts w:ascii="Calibri" w:eastAsia="Calibri" w:hAnsi="Calibri" w:cs="Calibri"/>
              </w:rPr>
            </w:pPr>
          </w:p>
        </w:tc>
        <w:tc>
          <w:tcPr>
            <w:tcW w:w="2551" w:type="dxa"/>
          </w:tcPr>
          <w:p w14:paraId="2C5E2388" w14:textId="77777777" w:rsidR="00AC1124" w:rsidRDefault="00AC1124" w:rsidP="00AC1124">
            <w:pPr>
              <w:jc w:val="center"/>
              <w:rPr>
                <w:rFonts w:ascii="Calibri" w:eastAsia="Calibri" w:hAnsi="Calibri" w:cs="Calibri"/>
              </w:rPr>
            </w:pPr>
            <w:r>
              <w:rPr>
                <w:rFonts w:ascii="Calibri" w:eastAsia="Calibri" w:hAnsi="Calibri" w:cs="Calibri"/>
              </w:rPr>
              <w:t>Portes Aluminium</w:t>
            </w:r>
          </w:p>
        </w:tc>
        <w:tc>
          <w:tcPr>
            <w:tcW w:w="2551" w:type="dxa"/>
          </w:tcPr>
          <w:p w14:paraId="2C5E2389" w14:textId="77777777" w:rsidR="00AC1124" w:rsidRDefault="00AC1124" w:rsidP="00AC1124">
            <w:pPr>
              <w:jc w:val="center"/>
              <w:rPr>
                <w:rFonts w:ascii="Calibri" w:eastAsia="Calibri" w:hAnsi="Calibri" w:cs="Calibri"/>
              </w:rPr>
            </w:pPr>
            <w:r>
              <w:rPr>
                <w:rFonts w:ascii="Calibri" w:eastAsia="Calibri" w:hAnsi="Calibri" w:cs="Calibri"/>
              </w:rPr>
              <w:t>Porte en fer</w:t>
            </w:r>
          </w:p>
        </w:tc>
        <w:tc>
          <w:tcPr>
            <w:tcW w:w="2551" w:type="dxa"/>
          </w:tcPr>
          <w:p w14:paraId="2C5E238A" w14:textId="77777777" w:rsidR="00AC1124" w:rsidRDefault="00AC1124" w:rsidP="00AC1124">
            <w:pPr>
              <w:jc w:val="center"/>
              <w:rPr>
                <w:rFonts w:ascii="Calibri" w:eastAsia="Calibri" w:hAnsi="Calibri" w:cs="Calibri"/>
              </w:rPr>
            </w:pPr>
            <w:r>
              <w:rPr>
                <w:rFonts w:ascii="Calibri" w:eastAsia="Calibri" w:hAnsi="Calibri" w:cs="Calibri"/>
              </w:rPr>
              <w:t>Coût de l’heure</w:t>
            </w:r>
          </w:p>
        </w:tc>
      </w:tr>
      <w:tr w:rsidR="00AC1124" w14:paraId="2C5E2390" w14:textId="77777777" w:rsidTr="00AC1124">
        <w:tc>
          <w:tcPr>
            <w:tcW w:w="2551" w:type="dxa"/>
          </w:tcPr>
          <w:p w14:paraId="2C5E238C" w14:textId="77777777" w:rsidR="00AC1124" w:rsidRDefault="00AC1124" w:rsidP="00AC1124">
            <w:pPr>
              <w:jc w:val="both"/>
              <w:rPr>
                <w:rFonts w:ascii="Calibri" w:eastAsia="Calibri" w:hAnsi="Calibri" w:cs="Calibri"/>
              </w:rPr>
            </w:pPr>
            <w:r>
              <w:rPr>
                <w:rFonts w:ascii="Calibri" w:eastAsia="Calibri" w:hAnsi="Calibri" w:cs="Calibri"/>
              </w:rPr>
              <w:t>Atelier découpe</w:t>
            </w:r>
          </w:p>
        </w:tc>
        <w:tc>
          <w:tcPr>
            <w:tcW w:w="2551" w:type="dxa"/>
          </w:tcPr>
          <w:p w14:paraId="2C5E238D" w14:textId="77777777" w:rsidR="00AC1124" w:rsidRDefault="00AC1124" w:rsidP="00AC1124">
            <w:pPr>
              <w:jc w:val="center"/>
              <w:rPr>
                <w:rFonts w:ascii="Calibri" w:eastAsia="Calibri" w:hAnsi="Calibri" w:cs="Calibri"/>
              </w:rPr>
            </w:pPr>
            <w:r>
              <w:rPr>
                <w:rFonts w:ascii="Calibri" w:eastAsia="Calibri" w:hAnsi="Calibri" w:cs="Calibri"/>
              </w:rPr>
              <w:t>200 heures</w:t>
            </w:r>
          </w:p>
        </w:tc>
        <w:tc>
          <w:tcPr>
            <w:tcW w:w="2551" w:type="dxa"/>
          </w:tcPr>
          <w:p w14:paraId="2C5E238E" w14:textId="77777777" w:rsidR="00AC1124" w:rsidRDefault="00AC1124" w:rsidP="00AC1124">
            <w:pPr>
              <w:jc w:val="center"/>
              <w:rPr>
                <w:rFonts w:ascii="Calibri" w:eastAsia="Calibri" w:hAnsi="Calibri" w:cs="Calibri"/>
              </w:rPr>
            </w:pPr>
            <w:r>
              <w:rPr>
                <w:rFonts w:ascii="Calibri" w:eastAsia="Calibri" w:hAnsi="Calibri" w:cs="Calibri"/>
              </w:rPr>
              <w:t>120 heures</w:t>
            </w:r>
          </w:p>
        </w:tc>
        <w:tc>
          <w:tcPr>
            <w:tcW w:w="2551" w:type="dxa"/>
          </w:tcPr>
          <w:p w14:paraId="2C5E238F" w14:textId="77777777" w:rsidR="00AC1124" w:rsidRDefault="00AC1124" w:rsidP="00AC1124">
            <w:pPr>
              <w:jc w:val="center"/>
              <w:rPr>
                <w:rFonts w:ascii="Calibri" w:eastAsia="Calibri" w:hAnsi="Calibri" w:cs="Calibri"/>
              </w:rPr>
            </w:pPr>
            <w:r>
              <w:rPr>
                <w:rFonts w:ascii="Calibri" w:eastAsia="Calibri" w:hAnsi="Calibri" w:cs="Calibri"/>
              </w:rPr>
              <w:t>20€</w:t>
            </w:r>
          </w:p>
        </w:tc>
      </w:tr>
      <w:tr w:rsidR="00AC1124" w14:paraId="2C5E2395" w14:textId="77777777" w:rsidTr="00AC1124">
        <w:tc>
          <w:tcPr>
            <w:tcW w:w="2551" w:type="dxa"/>
          </w:tcPr>
          <w:p w14:paraId="2C5E2391" w14:textId="77777777" w:rsidR="00AC1124" w:rsidRDefault="00AC1124" w:rsidP="00AC1124">
            <w:pPr>
              <w:jc w:val="both"/>
              <w:rPr>
                <w:rFonts w:ascii="Calibri" w:eastAsia="Calibri" w:hAnsi="Calibri" w:cs="Calibri"/>
              </w:rPr>
            </w:pPr>
            <w:r>
              <w:rPr>
                <w:rFonts w:ascii="Calibri" w:eastAsia="Calibri" w:hAnsi="Calibri" w:cs="Calibri"/>
              </w:rPr>
              <w:t>Atelier Assemblage</w:t>
            </w:r>
          </w:p>
        </w:tc>
        <w:tc>
          <w:tcPr>
            <w:tcW w:w="2551" w:type="dxa"/>
          </w:tcPr>
          <w:p w14:paraId="2C5E2392" w14:textId="77777777" w:rsidR="00AC1124" w:rsidRPr="00F10E76" w:rsidRDefault="00AC1124" w:rsidP="00AC1124">
            <w:pPr>
              <w:jc w:val="center"/>
              <w:rPr>
                <w:rFonts w:ascii="Calibri" w:eastAsia="Calibri" w:hAnsi="Calibri" w:cs="Calibri"/>
                <w:b/>
              </w:rPr>
            </w:pPr>
            <w:r w:rsidRPr="00F10E76">
              <w:rPr>
                <w:rFonts w:ascii="Calibri" w:eastAsia="Calibri" w:hAnsi="Calibri" w:cs="Calibri"/>
                <w:b/>
              </w:rPr>
              <w:t>300 heures</w:t>
            </w:r>
          </w:p>
        </w:tc>
        <w:tc>
          <w:tcPr>
            <w:tcW w:w="2551" w:type="dxa"/>
          </w:tcPr>
          <w:p w14:paraId="2C5E2393" w14:textId="77777777" w:rsidR="00AC1124" w:rsidRPr="00F10E76" w:rsidRDefault="00AC1124" w:rsidP="00AC1124">
            <w:pPr>
              <w:jc w:val="center"/>
              <w:rPr>
                <w:rFonts w:ascii="Calibri" w:eastAsia="Calibri" w:hAnsi="Calibri" w:cs="Calibri"/>
                <w:b/>
              </w:rPr>
            </w:pPr>
            <w:r w:rsidRPr="00F10E76">
              <w:rPr>
                <w:rFonts w:ascii="Calibri" w:eastAsia="Calibri" w:hAnsi="Calibri" w:cs="Calibri"/>
                <w:b/>
              </w:rPr>
              <w:t>180 heures</w:t>
            </w:r>
          </w:p>
        </w:tc>
        <w:tc>
          <w:tcPr>
            <w:tcW w:w="2551" w:type="dxa"/>
          </w:tcPr>
          <w:p w14:paraId="2C5E2394" w14:textId="77777777" w:rsidR="00AC1124" w:rsidRDefault="00AC1124" w:rsidP="00AC1124">
            <w:pPr>
              <w:jc w:val="center"/>
              <w:rPr>
                <w:rFonts w:ascii="Calibri" w:eastAsia="Calibri" w:hAnsi="Calibri" w:cs="Calibri"/>
              </w:rPr>
            </w:pPr>
            <w:r>
              <w:rPr>
                <w:rFonts w:ascii="Calibri" w:eastAsia="Calibri" w:hAnsi="Calibri" w:cs="Calibri"/>
              </w:rPr>
              <w:t>23€</w:t>
            </w:r>
          </w:p>
        </w:tc>
      </w:tr>
      <w:tr w:rsidR="00AC1124" w14:paraId="2C5E239A" w14:textId="77777777" w:rsidTr="00AC1124">
        <w:tc>
          <w:tcPr>
            <w:tcW w:w="2551" w:type="dxa"/>
          </w:tcPr>
          <w:p w14:paraId="2C5E2396" w14:textId="77777777" w:rsidR="00AC1124" w:rsidRDefault="00AC1124" w:rsidP="00AC1124">
            <w:pPr>
              <w:jc w:val="both"/>
              <w:rPr>
                <w:rFonts w:ascii="Calibri" w:eastAsia="Calibri" w:hAnsi="Calibri" w:cs="Calibri"/>
              </w:rPr>
            </w:pPr>
            <w:r>
              <w:rPr>
                <w:rFonts w:ascii="Calibri" w:eastAsia="Calibri" w:hAnsi="Calibri" w:cs="Calibri"/>
              </w:rPr>
              <w:t>Atelier peinture</w:t>
            </w:r>
          </w:p>
        </w:tc>
        <w:tc>
          <w:tcPr>
            <w:tcW w:w="2551" w:type="dxa"/>
          </w:tcPr>
          <w:p w14:paraId="2C5E2397" w14:textId="77777777" w:rsidR="00AC1124" w:rsidRDefault="00AC1124" w:rsidP="00AC1124">
            <w:pPr>
              <w:jc w:val="center"/>
              <w:rPr>
                <w:rFonts w:ascii="Calibri" w:eastAsia="Calibri" w:hAnsi="Calibri" w:cs="Calibri"/>
              </w:rPr>
            </w:pPr>
            <w:r>
              <w:rPr>
                <w:rFonts w:ascii="Calibri" w:eastAsia="Calibri" w:hAnsi="Calibri" w:cs="Calibri"/>
              </w:rPr>
              <w:t>50 heures</w:t>
            </w:r>
          </w:p>
        </w:tc>
        <w:tc>
          <w:tcPr>
            <w:tcW w:w="2551" w:type="dxa"/>
          </w:tcPr>
          <w:p w14:paraId="2C5E2398" w14:textId="77777777" w:rsidR="00AC1124" w:rsidRDefault="00AC1124" w:rsidP="00AC1124">
            <w:pPr>
              <w:jc w:val="center"/>
              <w:rPr>
                <w:rFonts w:ascii="Calibri" w:eastAsia="Calibri" w:hAnsi="Calibri" w:cs="Calibri"/>
              </w:rPr>
            </w:pPr>
            <w:r>
              <w:rPr>
                <w:rFonts w:ascii="Calibri" w:eastAsia="Calibri" w:hAnsi="Calibri" w:cs="Calibri"/>
              </w:rPr>
              <w:t>40 heures</w:t>
            </w:r>
          </w:p>
        </w:tc>
        <w:tc>
          <w:tcPr>
            <w:tcW w:w="2551" w:type="dxa"/>
          </w:tcPr>
          <w:p w14:paraId="2C5E2399" w14:textId="77777777" w:rsidR="00AC1124" w:rsidRDefault="00AC1124" w:rsidP="00AC1124">
            <w:pPr>
              <w:jc w:val="center"/>
              <w:rPr>
                <w:rFonts w:ascii="Calibri" w:eastAsia="Calibri" w:hAnsi="Calibri" w:cs="Calibri"/>
              </w:rPr>
            </w:pPr>
            <w:r>
              <w:rPr>
                <w:rFonts w:ascii="Calibri" w:eastAsia="Calibri" w:hAnsi="Calibri" w:cs="Calibri"/>
              </w:rPr>
              <w:t>28€</w:t>
            </w:r>
          </w:p>
        </w:tc>
      </w:tr>
    </w:tbl>
    <w:p w14:paraId="2C5E239B" w14:textId="77777777" w:rsidR="00C96F61" w:rsidRDefault="00C96F61" w:rsidP="00AC1124">
      <w:pPr>
        <w:spacing w:after="0" w:line="240" w:lineRule="auto"/>
        <w:jc w:val="both"/>
        <w:rPr>
          <w:rFonts w:ascii="Calibri" w:eastAsia="Calibri" w:hAnsi="Calibri" w:cs="Calibri"/>
        </w:rPr>
      </w:pPr>
    </w:p>
    <w:p w14:paraId="2C5E239C" w14:textId="77777777" w:rsidR="00AC1124" w:rsidRPr="0030000F" w:rsidRDefault="00C96F61" w:rsidP="00C96F61">
      <w:pPr>
        <w:rPr>
          <w:rFonts w:ascii="Calibri" w:eastAsia="Calibri" w:hAnsi="Calibri" w:cs="Calibri"/>
        </w:rPr>
      </w:pPr>
      <w:r>
        <w:rPr>
          <w:rFonts w:ascii="Calibri" w:eastAsia="Calibri" w:hAnsi="Calibri" w:cs="Calibri"/>
        </w:rPr>
        <w:t xml:space="preserve">La production du mois a été </w:t>
      </w:r>
      <w:r w:rsidRPr="00F10E76">
        <w:rPr>
          <w:rFonts w:ascii="Calibri" w:eastAsia="Calibri" w:hAnsi="Calibri" w:cs="Calibri"/>
          <w:b/>
        </w:rPr>
        <w:t>de 380 portes en aluminium et 220 portes en fer.</w:t>
      </w:r>
    </w:p>
    <w:p w14:paraId="2C5E239D" w14:textId="77777777" w:rsidR="00AC1124" w:rsidRDefault="00AC1124" w:rsidP="00AC1124">
      <w:pPr>
        <w:spacing w:after="0" w:line="240" w:lineRule="auto"/>
        <w:contextualSpacing/>
        <w:jc w:val="both"/>
        <w:rPr>
          <w:rFonts w:ascii="Calibri" w:eastAsia="Calibri" w:hAnsi="Calibri" w:cs="Calibri"/>
        </w:rPr>
      </w:pPr>
    </w:p>
    <w:tbl>
      <w:tblPr>
        <w:tblW w:w="9401" w:type="dxa"/>
        <w:tblInd w:w="55" w:type="dxa"/>
        <w:tblCellMar>
          <w:left w:w="70" w:type="dxa"/>
          <w:right w:w="70" w:type="dxa"/>
        </w:tblCellMar>
        <w:tblLook w:val="04A0" w:firstRow="1" w:lastRow="0" w:firstColumn="1" w:lastColumn="0" w:noHBand="0" w:noVBand="1"/>
      </w:tblPr>
      <w:tblGrid>
        <w:gridCol w:w="2260"/>
        <w:gridCol w:w="2030"/>
        <w:gridCol w:w="1200"/>
        <w:gridCol w:w="1682"/>
        <w:gridCol w:w="2229"/>
      </w:tblGrid>
      <w:tr w:rsidR="00AC1124" w:rsidRPr="0030000F" w14:paraId="2C5E23A4" w14:textId="77777777" w:rsidTr="00AC1124">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9E" w14:textId="77777777" w:rsidR="00C96F61" w:rsidRDefault="00AC1124" w:rsidP="00C96F61">
            <w:pPr>
              <w:spacing w:after="0" w:line="240" w:lineRule="auto"/>
              <w:contextualSpacing/>
              <w:jc w:val="both"/>
              <w:rPr>
                <w:rFonts w:ascii="Calibri" w:eastAsia="Calibri" w:hAnsi="Calibri" w:cs="Calibri"/>
              </w:rPr>
            </w:pPr>
            <w:r w:rsidRPr="0030000F">
              <w:rPr>
                <w:rFonts w:ascii="Calibri" w:eastAsia="Times New Roman" w:hAnsi="Calibri" w:cs="Times New Roman"/>
                <w:color w:val="000000"/>
                <w:lang w:eastAsia="fr-FR"/>
              </w:rPr>
              <w:lastRenderedPageBreak/>
              <w:t> </w:t>
            </w:r>
            <w:r w:rsidR="00C96F61">
              <w:rPr>
                <w:rFonts w:ascii="Calibri" w:eastAsia="Calibri" w:hAnsi="Calibri" w:cs="Calibri"/>
              </w:rPr>
              <w:t>Charges indirectes :</w:t>
            </w:r>
          </w:p>
          <w:p w14:paraId="2C5E239F" w14:textId="77777777" w:rsidR="00AC1124" w:rsidRPr="0030000F" w:rsidRDefault="00AC1124" w:rsidP="00AC1124">
            <w:pPr>
              <w:spacing w:after="0" w:line="240" w:lineRule="auto"/>
              <w:rPr>
                <w:rFonts w:ascii="Calibri" w:eastAsia="Times New Roman" w:hAnsi="Calibri" w:cs="Times New Roman"/>
                <w:color w:val="000000"/>
                <w:lang w:eastAsia="fr-FR"/>
              </w:rPr>
            </w:pP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2C5E23A0"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Approvisionnement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E23A1"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Découpe</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2C5E23A2"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Assemblage</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14:paraId="2C5E23A3"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Peinture</w:t>
            </w:r>
          </w:p>
        </w:tc>
      </w:tr>
      <w:tr w:rsidR="00AC1124" w:rsidRPr="0030000F" w14:paraId="2C5E23AA" w14:textId="77777777" w:rsidTr="00AC1124">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C5E23A5" w14:textId="77777777" w:rsidR="00AC1124" w:rsidRPr="0030000F" w:rsidRDefault="00AC1124" w:rsidP="00AC1124">
            <w:pPr>
              <w:spacing w:after="0" w:line="240" w:lineRule="auto"/>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Répartition secondaire</w:t>
            </w:r>
          </w:p>
        </w:tc>
        <w:tc>
          <w:tcPr>
            <w:tcW w:w="2030" w:type="dxa"/>
            <w:tcBorders>
              <w:top w:val="nil"/>
              <w:left w:val="nil"/>
              <w:bottom w:val="single" w:sz="4" w:space="0" w:color="auto"/>
              <w:right w:val="single" w:sz="4" w:space="0" w:color="auto"/>
            </w:tcBorders>
            <w:shd w:val="clear" w:color="auto" w:fill="auto"/>
            <w:noWrap/>
            <w:vAlign w:val="bottom"/>
            <w:hideMark/>
          </w:tcPr>
          <w:p w14:paraId="2C5E23A6"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7 500 € </w:t>
            </w:r>
          </w:p>
        </w:tc>
        <w:tc>
          <w:tcPr>
            <w:tcW w:w="1200" w:type="dxa"/>
            <w:tcBorders>
              <w:top w:val="nil"/>
              <w:left w:val="nil"/>
              <w:bottom w:val="single" w:sz="4" w:space="0" w:color="auto"/>
              <w:right w:val="single" w:sz="4" w:space="0" w:color="auto"/>
            </w:tcBorders>
            <w:shd w:val="clear" w:color="auto" w:fill="auto"/>
            <w:noWrap/>
            <w:vAlign w:val="bottom"/>
            <w:hideMark/>
          </w:tcPr>
          <w:p w14:paraId="2C5E23A7"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11 200 € </w:t>
            </w:r>
          </w:p>
        </w:tc>
        <w:tc>
          <w:tcPr>
            <w:tcW w:w="1682" w:type="dxa"/>
            <w:tcBorders>
              <w:top w:val="nil"/>
              <w:left w:val="nil"/>
              <w:bottom w:val="single" w:sz="4" w:space="0" w:color="auto"/>
              <w:right w:val="single" w:sz="4" w:space="0" w:color="auto"/>
            </w:tcBorders>
            <w:shd w:val="clear" w:color="auto" w:fill="auto"/>
            <w:noWrap/>
            <w:vAlign w:val="bottom"/>
            <w:hideMark/>
          </w:tcPr>
          <w:p w14:paraId="2C5E23A8"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6 720 € </w:t>
            </w:r>
          </w:p>
        </w:tc>
        <w:tc>
          <w:tcPr>
            <w:tcW w:w="2229" w:type="dxa"/>
            <w:tcBorders>
              <w:top w:val="nil"/>
              <w:left w:val="nil"/>
              <w:bottom w:val="single" w:sz="4" w:space="0" w:color="auto"/>
              <w:right w:val="single" w:sz="4" w:space="0" w:color="auto"/>
            </w:tcBorders>
            <w:shd w:val="clear" w:color="auto" w:fill="auto"/>
            <w:noWrap/>
            <w:vAlign w:val="bottom"/>
            <w:hideMark/>
          </w:tcPr>
          <w:p w14:paraId="2C5E23A9"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30000F">
              <w:rPr>
                <w:rFonts w:ascii="Calibri" w:eastAsia="Times New Roman" w:hAnsi="Calibri" w:cs="Times New Roman"/>
                <w:color w:val="000000"/>
                <w:lang w:eastAsia="fr-FR"/>
              </w:rPr>
              <w:t xml:space="preserve">         9 000 € </w:t>
            </w:r>
          </w:p>
        </w:tc>
      </w:tr>
      <w:tr w:rsidR="00AC1124" w:rsidRPr="0030000F" w14:paraId="2C5E23B0" w14:textId="77777777" w:rsidTr="00AC1124">
        <w:trPr>
          <w:trHeight w:val="600"/>
        </w:trPr>
        <w:tc>
          <w:tcPr>
            <w:tcW w:w="2260" w:type="dxa"/>
            <w:tcBorders>
              <w:top w:val="nil"/>
              <w:left w:val="single" w:sz="4" w:space="0" w:color="auto"/>
              <w:bottom w:val="single" w:sz="4" w:space="0" w:color="auto"/>
              <w:right w:val="single" w:sz="4" w:space="0" w:color="auto"/>
            </w:tcBorders>
            <w:shd w:val="clear" w:color="auto" w:fill="auto"/>
            <w:vAlign w:val="bottom"/>
            <w:hideMark/>
          </w:tcPr>
          <w:p w14:paraId="2C5E23AB" w14:textId="77777777" w:rsidR="00AC1124" w:rsidRPr="0030000F" w:rsidRDefault="00AC1124" w:rsidP="00AC1124">
            <w:pPr>
              <w:spacing w:after="0" w:line="240" w:lineRule="auto"/>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Nature de l'UO</w:t>
            </w:r>
          </w:p>
        </w:tc>
        <w:tc>
          <w:tcPr>
            <w:tcW w:w="2030" w:type="dxa"/>
            <w:tcBorders>
              <w:top w:val="nil"/>
              <w:left w:val="nil"/>
              <w:bottom w:val="single" w:sz="4" w:space="0" w:color="auto"/>
              <w:right w:val="single" w:sz="4" w:space="0" w:color="auto"/>
            </w:tcBorders>
            <w:shd w:val="clear" w:color="auto" w:fill="auto"/>
            <w:vAlign w:val="bottom"/>
            <w:hideMark/>
          </w:tcPr>
          <w:p w14:paraId="2C5E23AC"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m² acheté</w:t>
            </w:r>
          </w:p>
        </w:tc>
        <w:tc>
          <w:tcPr>
            <w:tcW w:w="1200" w:type="dxa"/>
            <w:tcBorders>
              <w:top w:val="nil"/>
              <w:left w:val="nil"/>
              <w:bottom w:val="single" w:sz="4" w:space="0" w:color="auto"/>
              <w:right w:val="single" w:sz="4" w:space="0" w:color="auto"/>
            </w:tcBorders>
            <w:shd w:val="clear" w:color="auto" w:fill="auto"/>
            <w:vAlign w:val="bottom"/>
            <w:hideMark/>
          </w:tcPr>
          <w:p w14:paraId="2C5E23AD"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m² découpé</w:t>
            </w:r>
          </w:p>
        </w:tc>
        <w:tc>
          <w:tcPr>
            <w:tcW w:w="1682" w:type="dxa"/>
            <w:tcBorders>
              <w:top w:val="nil"/>
              <w:left w:val="nil"/>
              <w:bottom w:val="single" w:sz="4" w:space="0" w:color="auto"/>
              <w:right w:val="single" w:sz="4" w:space="0" w:color="auto"/>
            </w:tcBorders>
            <w:shd w:val="clear" w:color="auto" w:fill="auto"/>
            <w:vAlign w:val="bottom"/>
            <w:hideMark/>
          </w:tcPr>
          <w:p w14:paraId="2C5E23AE"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Nombre d'heure de MOD</w:t>
            </w:r>
          </w:p>
        </w:tc>
        <w:tc>
          <w:tcPr>
            <w:tcW w:w="2229" w:type="dxa"/>
            <w:tcBorders>
              <w:top w:val="nil"/>
              <w:left w:val="nil"/>
              <w:bottom w:val="single" w:sz="4" w:space="0" w:color="auto"/>
              <w:right w:val="single" w:sz="4" w:space="0" w:color="auto"/>
            </w:tcBorders>
            <w:shd w:val="clear" w:color="auto" w:fill="auto"/>
            <w:vAlign w:val="bottom"/>
            <w:hideMark/>
          </w:tcPr>
          <w:p w14:paraId="2C5E23AF" w14:textId="77777777" w:rsidR="00AC1124" w:rsidRPr="0030000F" w:rsidRDefault="00AC1124" w:rsidP="00AC1124">
            <w:pPr>
              <w:spacing w:after="0" w:line="240" w:lineRule="auto"/>
              <w:jc w:val="center"/>
              <w:rPr>
                <w:rFonts w:ascii="Calibri" w:eastAsia="Times New Roman" w:hAnsi="Calibri" w:cs="Times New Roman"/>
                <w:color w:val="000000"/>
                <w:lang w:eastAsia="fr-FR"/>
              </w:rPr>
            </w:pPr>
            <w:r w:rsidRPr="0030000F">
              <w:rPr>
                <w:rFonts w:ascii="Calibri" w:eastAsia="Times New Roman" w:hAnsi="Calibri" w:cs="Times New Roman"/>
                <w:color w:val="000000"/>
                <w:lang w:eastAsia="fr-FR"/>
              </w:rPr>
              <w:t>Le nombre de produits fabriqués</w:t>
            </w:r>
          </w:p>
        </w:tc>
      </w:tr>
    </w:tbl>
    <w:p w14:paraId="2C5E23B1" w14:textId="77777777" w:rsidR="00AC1124" w:rsidRPr="00E45E27" w:rsidRDefault="00AC1124" w:rsidP="00AC1124">
      <w:pPr>
        <w:spacing w:after="0" w:line="240" w:lineRule="auto"/>
        <w:contextualSpacing/>
        <w:jc w:val="both"/>
        <w:rPr>
          <w:rFonts w:ascii="Calibri" w:eastAsia="Calibri" w:hAnsi="Calibri" w:cs="Calibri"/>
        </w:rPr>
      </w:pPr>
    </w:p>
    <w:p w14:paraId="2C5E23B2" w14:textId="77777777" w:rsidR="00AC1124" w:rsidRPr="00C96F61" w:rsidRDefault="00AC1124" w:rsidP="00C96F61">
      <w:pPr>
        <w:numPr>
          <w:ilvl w:val="0"/>
          <w:numId w:val="18"/>
        </w:numPr>
        <w:spacing w:after="0" w:line="240" w:lineRule="auto"/>
        <w:contextualSpacing/>
        <w:jc w:val="both"/>
        <w:rPr>
          <w:rFonts w:ascii="Calibri" w:eastAsia="Calibri" w:hAnsi="Calibri" w:cs="Calibri"/>
          <w:b/>
          <w:i/>
        </w:rPr>
      </w:pPr>
      <w:r>
        <w:rPr>
          <w:rFonts w:ascii="Calibri" w:eastAsia="Calibri" w:hAnsi="Calibri" w:cs="Calibri"/>
          <w:b/>
          <w:i/>
        </w:rPr>
        <w:t xml:space="preserve">En fonction des éléments ci-dessus et en complétant les tableaux ci-dessous, déterminer le coût de production des portes en aluminium et des portes en fer. </w:t>
      </w:r>
    </w:p>
    <w:p w14:paraId="2C5E23B3" w14:textId="77777777" w:rsidR="00AC1124" w:rsidRPr="00E45E27" w:rsidRDefault="00AC1124" w:rsidP="00AC1124">
      <w:pPr>
        <w:spacing w:after="0" w:line="240" w:lineRule="auto"/>
        <w:ind w:left="720"/>
        <w:contextualSpacing/>
        <w:jc w:val="both"/>
        <w:rPr>
          <w:rFonts w:ascii="Times New Roman" w:eastAsia="Calibri" w:hAnsi="Times New Roman" w:cs="Times New Roman"/>
          <w:sz w:val="24"/>
          <w:szCs w:val="24"/>
        </w:rPr>
      </w:pPr>
    </w:p>
    <w:tbl>
      <w:tblPr>
        <w:tblW w:w="9791" w:type="dxa"/>
        <w:tblInd w:w="55" w:type="dxa"/>
        <w:tblCellMar>
          <w:left w:w="70" w:type="dxa"/>
          <w:right w:w="70" w:type="dxa"/>
        </w:tblCellMar>
        <w:tblLook w:val="04A0" w:firstRow="1" w:lastRow="0" w:firstColumn="1" w:lastColumn="0" w:noHBand="0" w:noVBand="1"/>
      </w:tblPr>
      <w:tblGrid>
        <w:gridCol w:w="2640"/>
        <w:gridCol w:w="2030"/>
        <w:gridCol w:w="1200"/>
        <w:gridCol w:w="1687"/>
        <w:gridCol w:w="2234"/>
      </w:tblGrid>
      <w:tr w:rsidR="00AC1124" w:rsidRPr="00465CB1" w14:paraId="2C5E23B9"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B4"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 </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2C5E23B5"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Approvisionnement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5E23B6"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Découpe</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14:paraId="2C5E23B7"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Assemblage</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2C5E23B8"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Peinture</w:t>
            </w:r>
          </w:p>
        </w:tc>
      </w:tr>
      <w:tr w:rsidR="00AC1124" w:rsidRPr="00465CB1" w14:paraId="2C5E23BF"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BA"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Répartition secondaire</w:t>
            </w:r>
          </w:p>
        </w:tc>
        <w:tc>
          <w:tcPr>
            <w:tcW w:w="2030" w:type="dxa"/>
            <w:tcBorders>
              <w:top w:val="nil"/>
              <w:left w:val="nil"/>
              <w:bottom w:val="single" w:sz="4" w:space="0" w:color="auto"/>
              <w:right w:val="single" w:sz="4" w:space="0" w:color="auto"/>
            </w:tcBorders>
            <w:shd w:val="clear" w:color="auto" w:fill="auto"/>
            <w:noWrap/>
            <w:vAlign w:val="bottom"/>
          </w:tcPr>
          <w:p w14:paraId="2C5E23BB"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BC"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noWrap/>
            <w:vAlign w:val="bottom"/>
          </w:tcPr>
          <w:p w14:paraId="2C5E23BD"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noWrap/>
            <w:vAlign w:val="bottom"/>
          </w:tcPr>
          <w:p w14:paraId="2C5E23BE" w14:textId="77777777" w:rsidR="00AC1124" w:rsidRPr="00465CB1" w:rsidRDefault="00AC1124" w:rsidP="00AC1124">
            <w:pPr>
              <w:spacing w:after="0" w:line="240" w:lineRule="auto"/>
              <w:rPr>
                <w:rFonts w:ascii="Calibri" w:eastAsia="Times New Roman" w:hAnsi="Calibri" w:cs="Times New Roman"/>
                <w:color w:val="000000"/>
                <w:lang w:eastAsia="fr-FR"/>
              </w:rPr>
            </w:pPr>
          </w:p>
        </w:tc>
      </w:tr>
      <w:tr w:rsidR="00AC1124" w:rsidRPr="00465CB1" w14:paraId="2C5E23C5"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2C5E23C0"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Nombre UO</w:t>
            </w:r>
          </w:p>
        </w:tc>
        <w:tc>
          <w:tcPr>
            <w:tcW w:w="2030" w:type="dxa"/>
            <w:tcBorders>
              <w:top w:val="nil"/>
              <w:left w:val="nil"/>
              <w:bottom w:val="single" w:sz="4" w:space="0" w:color="auto"/>
              <w:right w:val="single" w:sz="4" w:space="0" w:color="auto"/>
            </w:tcBorders>
            <w:shd w:val="clear" w:color="auto" w:fill="auto"/>
            <w:vAlign w:val="bottom"/>
          </w:tcPr>
          <w:p w14:paraId="2C5E23C1"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vAlign w:val="bottom"/>
          </w:tcPr>
          <w:p w14:paraId="2C5E23C2"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vAlign w:val="bottom"/>
          </w:tcPr>
          <w:p w14:paraId="2C5E23C3"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vAlign w:val="bottom"/>
          </w:tcPr>
          <w:p w14:paraId="2C5E23C4" w14:textId="77777777" w:rsidR="00AC1124" w:rsidRPr="00465CB1" w:rsidRDefault="00AC1124" w:rsidP="00AC1124">
            <w:pPr>
              <w:spacing w:after="0" w:line="240" w:lineRule="auto"/>
              <w:jc w:val="right"/>
              <w:rPr>
                <w:rFonts w:ascii="Calibri" w:eastAsia="Times New Roman" w:hAnsi="Calibri" w:cs="Times New Roman"/>
                <w:color w:val="000000"/>
                <w:lang w:eastAsia="fr-FR"/>
              </w:rPr>
            </w:pPr>
          </w:p>
        </w:tc>
      </w:tr>
      <w:tr w:rsidR="00AC1124" w:rsidRPr="00465CB1" w14:paraId="2C5E23CB"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C6" w14:textId="77777777" w:rsidR="00AC1124" w:rsidRPr="00465CB1" w:rsidRDefault="00AC1124" w:rsidP="00AC1124">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CUO</w:t>
            </w:r>
          </w:p>
        </w:tc>
        <w:tc>
          <w:tcPr>
            <w:tcW w:w="2030" w:type="dxa"/>
            <w:tcBorders>
              <w:top w:val="nil"/>
              <w:left w:val="nil"/>
              <w:bottom w:val="single" w:sz="4" w:space="0" w:color="auto"/>
              <w:right w:val="single" w:sz="4" w:space="0" w:color="auto"/>
            </w:tcBorders>
            <w:shd w:val="clear" w:color="auto" w:fill="auto"/>
            <w:noWrap/>
            <w:vAlign w:val="bottom"/>
          </w:tcPr>
          <w:p w14:paraId="2C5E23C7"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5E23C8"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1687" w:type="dxa"/>
            <w:tcBorders>
              <w:top w:val="nil"/>
              <w:left w:val="nil"/>
              <w:bottom w:val="single" w:sz="4" w:space="0" w:color="auto"/>
              <w:right w:val="single" w:sz="4" w:space="0" w:color="auto"/>
            </w:tcBorders>
            <w:shd w:val="clear" w:color="auto" w:fill="auto"/>
            <w:noWrap/>
            <w:vAlign w:val="bottom"/>
          </w:tcPr>
          <w:p w14:paraId="2C5E23C9" w14:textId="77777777" w:rsidR="00AC1124" w:rsidRPr="00465CB1" w:rsidRDefault="00AC1124" w:rsidP="00AC1124">
            <w:pPr>
              <w:spacing w:after="0" w:line="240" w:lineRule="auto"/>
              <w:rPr>
                <w:rFonts w:ascii="Calibri" w:eastAsia="Times New Roman" w:hAnsi="Calibri" w:cs="Times New Roman"/>
                <w:color w:val="000000"/>
                <w:lang w:eastAsia="fr-FR"/>
              </w:rPr>
            </w:pPr>
          </w:p>
        </w:tc>
        <w:tc>
          <w:tcPr>
            <w:tcW w:w="2234" w:type="dxa"/>
            <w:tcBorders>
              <w:top w:val="nil"/>
              <w:left w:val="nil"/>
              <w:bottom w:val="single" w:sz="4" w:space="0" w:color="auto"/>
              <w:right w:val="single" w:sz="4" w:space="0" w:color="auto"/>
            </w:tcBorders>
            <w:shd w:val="clear" w:color="auto" w:fill="auto"/>
            <w:noWrap/>
            <w:vAlign w:val="bottom"/>
          </w:tcPr>
          <w:p w14:paraId="2C5E23CA" w14:textId="77777777" w:rsidR="00AC1124" w:rsidRPr="00465CB1" w:rsidRDefault="00AC1124" w:rsidP="00AC1124">
            <w:pPr>
              <w:spacing w:after="0" w:line="240" w:lineRule="auto"/>
              <w:rPr>
                <w:rFonts w:ascii="Calibri" w:eastAsia="Times New Roman" w:hAnsi="Calibri" w:cs="Times New Roman"/>
                <w:color w:val="000000"/>
                <w:lang w:eastAsia="fr-FR"/>
              </w:rPr>
            </w:pPr>
          </w:p>
        </w:tc>
      </w:tr>
    </w:tbl>
    <w:p w14:paraId="2C5E23CC" w14:textId="77777777" w:rsidR="00AC1124" w:rsidRPr="00E45E27" w:rsidRDefault="00AC1124" w:rsidP="00AC1124">
      <w:pPr>
        <w:rPr>
          <w:rFonts w:ascii="Times New Roman" w:eastAsia="Calibri" w:hAnsi="Times New Roman" w:cs="Times New Roman"/>
          <w:sz w:val="24"/>
          <w:szCs w:val="24"/>
        </w:rPr>
      </w:pPr>
    </w:p>
    <w:tbl>
      <w:tblPr>
        <w:tblW w:w="9740" w:type="dxa"/>
        <w:tblInd w:w="55" w:type="dxa"/>
        <w:tblCellMar>
          <w:left w:w="70" w:type="dxa"/>
          <w:right w:w="70" w:type="dxa"/>
        </w:tblCellMar>
        <w:tblLook w:val="04A0" w:firstRow="1" w:lastRow="0" w:firstColumn="1" w:lastColumn="0" w:noHBand="0" w:noVBand="1"/>
      </w:tblPr>
      <w:tblGrid>
        <w:gridCol w:w="2640"/>
        <w:gridCol w:w="777"/>
        <w:gridCol w:w="828"/>
        <w:gridCol w:w="2055"/>
        <w:gridCol w:w="803"/>
        <w:gridCol w:w="850"/>
        <w:gridCol w:w="1787"/>
      </w:tblGrid>
      <w:tr w:rsidR="00AC1124" w:rsidRPr="00465CB1" w14:paraId="2C5E23D0"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CD"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 </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CE"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CF"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FER</w:t>
            </w:r>
          </w:p>
        </w:tc>
      </w:tr>
      <w:tr w:rsidR="00AC1124" w:rsidRPr="00465CB1" w14:paraId="2C5E23D8"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D1" w14:textId="77777777" w:rsidR="00AC1124" w:rsidRPr="00465CB1" w:rsidRDefault="00AC1124" w:rsidP="00AC1124">
            <w:pPr>
              <w:spacing w:after="0" w:line="240" w:lineRule="auto"/>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 </w:t>
            </w:r>
          </w:p>
        </w:tc>
        <w:tc>
          <w:tcPr>
            <w:tcW w:w="777" w:type="dxa"/>
            <w:tcBorders>
              <w:top w:val="nil"/>
              <w:left w:val="nil"/>
              <w:bottom w:val="single" w:sz="4" w:space="0" w:color="auto"/>
              <w:right w:val="single" w:sz="4" w:space="0" w:color="auto"/>
            </w:tcBorders>
            <w:shd w:val="clear" w:color="auto" w:fill="auto"/>
            <w:noWrap/>
            <w:vAlign w:val="bottom"/>
            <w:hideMark/>
          </w:tcPr>
          <w:p w14:paraId="2C5E23D2"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Q</w:t>
            </w:r>
          </w:p>
        </w:tc>
        <w:tc>
          <w:tcPr>
            <w:tcW w:w="828" w:type="dxa"/>
            <w:tcBorders>
              <w:top w:val="nil"/>
              <w:left w:val="nil"/>
              <w:bottom w:val="single" w:sz="4" w:space="0" w:color="auto"/>
              <w:right w:val="single" w:sz="4" w:space="0" w:color="auto"/>
            </w:tcBorders>
            <w:shd w:val="clear" w:color="auto" w:fill="auto"/>
            <w:noWrap/>
            <w:vAlign w:val="bottom"/>
            <w:hideMark/>
          </w:tcPr>
          <w:p w14:paraId="2C5E23D3"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PU</w:t>
            </w:r>
          </w:p>
        </w:tc>
        <w:tc>
          <w:tcPr>
            <w:tcW w:w="2055" w:type="dxa"/>
            <w:tcBorders>
              <w:top w:val="nil"/>
              <w:left w:val="nil"/>
              <w:bottom w:val="single" w:sz="4" w:space="0" w:color="auto"/>
              <w:right w:val="single" w:sz="4" w:space="0" w:color="auto"/>
            </w:tcBorders>
            <w:shd w:val="clear" w:color="auto" w:fill="auto"/>
            <w:noWrap/>
            <w:vAlign w:val="bottom"/>
            <w:hideMark/>
          </w:tcPr>
          <w:p w14:paraId="2C5E23D4"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M</w:t>
            </w:r>
          </w:p>
        </w:tc>
        <w:tc>
          <w:tcPr>
            <w:tcW w:w="803" w:type="dxa"/>
            <w:tcBorders>
              <w:top w:val="nil"/>
              <w:left w:val="nil"/>
              <w:bottom w:val="single" w:sz="4" w:space="0" w:color="auto"/>
              <w:right w:val="single" w:sz="4" w:space="0" w:color="auto"/>
            </w:tcBorders>
            <w:shd w:val="clear" w:color="auto" w:fill="auto"/>
            <w:noWrap/>
            <w:vAlign w:val="bottom"/>
            <w:hideMark/>
          </w:tcPr>
          <w:p w14:paraId="2C5E23D5"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Q</w:t>
            </w:r>
          </w:p>
        </w:tc>
        <w:tc>
          <w:tcPr>
            <w:tcW w:w="850" w:type="dxa"/>
            <w:tcBorders>
              <w:top w:val="nil"/>
              <w:left w:val="nil"/>
              <w:bottom w:val="single" w:sz="4" w:space="0" w:color="auto"/>
              <w:right w:val="single" w:sz="4" w:space="0" w:color="auto"/>
            </w:tcBorders>
            <w:shd w:val="clear" w:color="auto" w:fill="auto"/>
            <w:noWrap/>
            <w:vAlign w:val="bottom"/>
            <w:hideMark/>
          </w:tcPr>
          <w:p w14:paraId="2C5E23D6"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PU</w:t>
            </w:r>
          </w:p>
        </w:tc>
        <w:tc>
          <w:tcPr>
            <w:tcW w:w="1787" w:type="dxa"/>
            <w:tcBorders>
              <w:top w:val="nil"/>
              <w:left w:val="nil"/>
              <w:bottom w:val="single" w:sz="4" w:space="0" w:color="auto"/>
              <w:right w:val="single" w:sz="4" w:space="0" w:color="auto"/>
            </w:tcBorders>
            <w:shd w:val="clear" w:color="auto" w:fill="auto"/>
            <w:noWrap/>
            <w:vAlign w:val="bottom"/>
            <w:hideMark/>
          </w:tcPr>
          <w:p w14:paraId="2C5E23D7" w14:textId="77777777" w:rsidR="00AC1124" w:rsidRPr="00465CB1" w:rsidRDefault="00AC1124" w:rsidP="00AC1124">
            <w:pPr>
              <w:spacing w:after="0" w:line="240" w:lineRule="auto"/>
              <w:jc w:val="center"/>
              <w:rPr>
                <w:rFonts w:ascii="Calibri" w:eastAsia="Times New Roman" w:hAnsi="Calibri" w:cs="Times New Roman"/>
                <w:color w:val="000000"/>
                <w:lang w:eastAsia="fr-FR"/>
              </w:rPr>
            </w:pPr>
            <w:r w:rsidRPr="00465CB1">
              <w:rPr>
                <w:rFonts w:ascii="Calibri" w:eastAsia="Times New Roman" w:hAnsi="Calibri" w:cs="Times New Roman"/>
                <w:color w:val="000000"/>
                <w:lang w:eastAsia="fr-FR"/>
              </w:rPr>
              <w:t>M</w:t>
            </w:r>
          </w:p>
        </w:tc>
      </w:tr>
      <w:tr w:rsidR="00AC1124" w:rsidRPr="00FD2825" w14:paraId="2C5E23E0"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tcPr>
          <w:p w14:paraId="2C5E23D9"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Achat direct</w:t>
            </w:r>
          </w:p>
        </w:tc>
        <w:tc>
          <w:tcPr>
            <w:tcW w:w="777" w:type="dxa"/>
            <w:tcBorders>
              <w:top w:val="nil"/>
              <w:left w:val="nil"/>
              <w:bottom w:val="single" w:sz="4" w:space="0" w:color="auto"/>
              <w:right w:val="single" w:sz="4" w:space="0" w:color="auto"/>
            </w:tcBorders>
            <w:shd w:val="clear" w:color="auto" w:fill="auto"/>
            <w:noWrap/>
            <w:vAlign w:val="bottom"/>
          </w:tcPr>
          <w:p w14:paraId="2C5E23DA"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28" w:type="dxa"/>
            <w:tcBorders>
              <w:top w:val="nil"/>
              <w:left w:val="nil"/>
              <w:bottom w:val="single" w:sz="4" w:space="0" w:color="auto"/>
              <w:right w:val="single" w:sz="4" w:space="0" w:color="auto"/>
            </w:tcBorders>
            <w:shd w:val="clear" w:color="auto" w:fill="auto"/>
            <w:noWrap/>
            <w:vAlign w:val="bottom"/>
          </w:tcPr>
          <w:p w14:paraId="2C5E23DB"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2055" w:type="dxa"/>
            <w:tcBorders>
              <w:top w:val="nil"/>
              <w:left w:val="nil"/>
              <w:bottom w:val="single" w:sz="4" w:space="0" w:color="auto"/>
              <w:right w:val="single" w:sz="4" w:space="0" w:color="auto"/>
            </w:tcBorders>
            <w:shd w:val="clear" w:color="auto" w:fill="auto"/>
            <w:noWrap/>
            <w:vAlign w:val="bottom"/>
          </w:tcPr>
          <w:p w14:paraId="2C5E23D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3D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2C5E23D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2C5E23DF"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3E8"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tcPr>
          <w:p w14:paraId="2C5E23E1"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approvisionnement</w:t>
            </w:r>
          </w:p>
        </w:tc>
        <w:tc>
          <w:tcPr>
            <w:tcW w:w="777" w:type="dxa"/>
            <w:tcBorders>
              <w:top w:val="nil"/>
              <w:left w:val="nil"/>
              <w:bottom w:val="single" w:sz="4" w:space="0" w:color="auto"/>
              <w:right w:val="single" w:sz="4" w:space="0" w:color="auto"/>
            </w:tcBorders>
            <w:shd w:val="clear" w:color="auto" w:fill="auto"/>
            <w:noWrap/>
            <w:vAlign w:val="bottom"/>
          </w:tcPr>
          <w:p w14:paraId="2C5E23E2"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28" w:type="dxa"/>
            <w:tcBorders>
              <w:top w:val="nil"/>
              <w:left w:val="nil"/>
              <w:bottom w:val="single" w:sz="4" w:space="0" w:color="auto"/>
              <w:right w:val="single" w:sz="4" w:space="0" w:color="auto"/>
            </w:tcBorders>
            <w:shd w:val="clear" w:color="auto" w:fill="auto"/>
            <w:noWrap/>
            <w:vAlign w:val="bottom"/>
          </w:tcPr>
          <w:p w14:paraId="2C5E23E3"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2055" w:type="dxa"/>
            <w:tcBorders>
              <w:top w:val="nil"/>
              <w:left w:val="nil"/>
              <w:bottom w:val="single" w:sz="4" w:space="0" w:color="auto"/>
              <w:right w:val="single" w:sz="4" w:space="0" w:color="auto"/>
            </w:tcBorders>
            <w:shd w:val="clear" w:color="auto" w:fill="auto"/>
            <w:noWrap/>
            <w:vAlign w:val="bottom"/>
          </w:tcPr>
          <w:p w14:paraId="2C5E23E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3E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2C5E23E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2C5E23E7"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3F0"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E9" w14:textId="77777777" w:rsidR="00AC1124" w:rsidRPr="00FD2825" w:rsidRDefault="00AC1124" w:rsidP="00AC1124">
            <w:pPr>
              <w:spacing w:after="0" w:line="240" w:lineRule="auto"/>
              <w:rPr>
                <w:rFonts w:ascii="Calibri" w:eastAsia="Times New Roman" w:hAnsi="Calibri" w:cs="Times New Roman"/>
                <w:b/>
                <w:color w:val="000000"/>
                <w:lang w:eastAsia="fr-FR"/>
              </w:rPr>
            </w:pPr>
            <w:r w:rsidRPr="00FD2825">
              <w:rPr>
                <w:rFonts w:ascii="Calibri" w:eastAsia="Times New Roman" w:hAnsi="Calibri" w:cs="Times New Roman"/>
                <w:b/>
                <w:color w:val="000000"/>
                <w:lang w:eastAsia="fr-FR"/>
              </w:rPr>
              <w:t>COUT D'ACHAT</w:t>
            </w:r>
          </w:p>
        </w:tc>
        <w:tc>
          <w:tcPr>
            <w:tcW w:w="777" w:type="dxa"/>
            <w:tcBorders>
              <w:top w:val="nil"/>
              <w:left w:val="nil"/>
              <w:bottom w:val="single" w:sz="4" w:space="0" w:color="auto"/>
              <w:right w:val="single" w:sz="4" w:space="0" w:color="auto"/>
            </w:tcBorders>
            <w:shd w:val="clear" w:color="auto" w:fill="auto"/>
            <w:noWrap/>
            <w:vAlign w:val="bottom"/>
          </w:tcPr>
          <w:p w14:paraId="2C5E23EA"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28" w:type="dxa"/>
            <w:tcBorders>
              <w:top w:val="nil"/>
              <w:left w:val="nil"/>
              <w:bottom w:val="single" w:sz="4" w:space="0" w:color="auto"/>
              <w:right w:val="single" w:sz="4" w:space="0" w:color="auto"/>
            </w:tcBorders>
            <w:shd w:val="clear" w:color="auto" w:fill="auto"/>
            <w:noWrap/>
            <w:vAlign w:val="bottom"/>
          </w:tcPr>
          <w:p w14:paraId="2C5E23EB"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2055" w:type="dxa"/>
            <w:tcBorders>
              <w:top w:val="nil"/>
              <w:left w:val="nil"/>
              <w:bottom w:val="single" w:sz="4" w:space="0" w:color="auto"/>
              <w:right w:val="single" w:sz="4" w:space="0" w:color="auto"/>
            </w:tcBorders>
            <w:shd w:val="clear" w:color="auto" w:fill="auto"/>
            <w:noWrap/>
            <w:vAlign w:val="bottom"/>
          </w:tcPr>
          <w:p w14:paraId="2C5E23E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3E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0" w:type="dxa"/>
            <w:tcBorders>
              <w:top w:val="nil"/>
              <w:left w:val="nil"/>
              <w:bottom w:val="single" w:sz="4" w:space="0" w:color="auto"/>
              <w:right w:val="single" w:sz="4" w:space="0" w:color="auto"/>
            </w:tcBorders>
            <w:shd w:val="clear" w:color="auto" w:fill="auto"/>
            <w:noWrap/>
            <w:vAlign w:val="bottom"/>
          </w:tcPr>
          <w:p w14:paraId="2C5E23E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2C5E23EF" w14:textId="77777777" w:rsidR="00AC1124" w:rsidRPr="00FD2825" w:rsidRDefault="00AC1124" w:rsidP="00AC1124">
            <w:pPr>
              <w:spacing w:after="0" w:line="240" w:lineRule="auto"/>
              <w:rPr>
                <w:rFonts w:ascii="Calibri" w:eastAsia="Times New Roman" w:hAnsi="Calibri" w:cs="Times New Roman"/>
                <w:color w:val="000000"/>
                <w:lang w:eastAsia="fr-FR"/>
              </w:rPr>
            </w:pPr>
          </w:p>
        </w:tc>
      </w:tr>
    </w:tbl>
    <w:p w14:paraId="2C5E23F1" w14:textId="77777777" w:rsidR="00AC1124" w:rsidRPr="00FD2825" w:rsidRDefault="00AC1124" w:rsidP="00AC1124">
      <w:pPr>
        <w:contextualSpacing/>
        <w:rPr>
          <w:rFonts w:ascii="Calibri" w:eastAsia="Calibri" w:hAnsi="Calibri" w:cs="Calibri"/>
        </w:rPr>
      </w:pPr>
    </w:p>
    <w:p w14:paraId="2C5E23F2" w14:textId="77777777" w:rsidR="00AC1124" w:rsidRPr="00FD2825" w:rsidRDefault="00AC1124" w:rsidP="00AC1124">
      <w:pPr>
        <w:contextualSpacing/>
        <w:rPr>
          <w:rFonts w:ascii="Calibri" w:eastAsia="Calibri" w:hAnsi="Calibri" w:cs="Calibri"/>
        </w:rPr>
      </w:pPr>
    </w:p>
    <w:tbl>
      <w:tblPr>
        <w:tblW w:w="9740" w:type="dxa"/>
        <w:tblInd w:w="55" w:type="dxa"/>
        <w:tblCellMar>
          <w:left w:w="70" w:type="dxa"/>
          <w:right w:w="70" w:type="dxa"/>
        </w:tblCellMar>
        <w:tblLook w:val="04A0" w:firstRow="1" w:lastRow="0" w:firstColumn="1" w:lastColumn="0" w:noHBand="0" w:noVBand="1"/>
      </w:tblPr>
      <w:tblGrid>
        <w:gridCol w:w="2640"/>
        <w:gridCol w:w="919"/>
        <w:gridCol w:w="1134"/>
        <w:gridCol w:w="1607"/>
        <w:gridCol w:w="803"/>
        <w:gridCol w:w="992"/>
        <w:gridCol w:w="1645"/>
      </w:tblGrid>
      <w:tr w:rsidR="00AC1124" w:rsidRPr="00FD2825" w14:paraId="2C5E23F6" w14:textId="77777777" w:rsidTr="00AC1124">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3F3" w14:textId="77777777" w:rsidR="00AC1124" w:rsidRPr="00FD2825" w:rsidRDefault="00AC1124" w:rsidP="00AC1124">
            <w:pPr>
              <w:spacing w:after="0" w:line="240" w:lineRule="auto"/>
              <w:jc w:val="center"/>
              <w:rPr>
                <w:rFonts w:ascii="Calibri" w:eastAsia="Times New Roman" w:hAnsi="Calibri" w:cs="Times New Roman"/>
                <w:b/>
                <w:bCs/>
                <w:i/>
                <w:iCs/>
                <w:color w:val="000000"/>
                <w:lang w:eastAsia="fr-FR"/>
              </w:rPr>
            </w:pPr>
            <w:r w:rsidRPr="00FD2825">
              <w:rPr>
                <w:rFonts w:ascii="Calibri" w:eastAsia="Times New Roman" w:hAnsi="Calibri" w:cs="Times New Roman"/>
                <w:b/>
                <w:bCs/>
                <w:i/>
                <w:iCs/>
                <w:color w:val="000000"/>
                <w:lang w:eastAsia="fr-FR"/>
              </w:rPr>
              <w:t>FICHES DE STOCKS</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F4"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3F5"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FER</w:t>
            </w:r>
          </w:p>
        </w:tc>
      </w:tr>
      <w:tr w:rsidR="00AC1124" w:rsidRPr="00FD2825" w14:paraId="2C5E23FE"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F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919" w:type="dxa"/>
            <w:tcBorders>
              <w:top w:val="nil"/>
              <w:left w:val="nil"/>
              <w:bottom w:val="single" w:sz="4" w:space="0" w:color="auto"/>
              <w:right w:val="single" w:sz="4" w:space="0" w:color="auto"/>
            </w:tcBorders>
            <w:shd w:val="clear" w:color="auto" w:fill="auto"/>
            <w:noWrap/>
            <w:vAlign w:val="bottom"/>
            <w:hideMark/>
          </w:tcPr>
          <w:p w14:paraId="2C5E23F8"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2C5E23F9"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607" w:type="dxa"/>
            <w:tcBorders>
              <w:top w:val="nil"/>
              <w:left w:val="nil"/>
              <w:bottom w:val="single" w:sz="4" w:space="0" w:color="auto"/>
              <w:right w:val="single" w:sz="4" w:space="0" w:color="auto"/>
            </w:tcBorders>
            <w:shd w:val="clear" w:color="auto" w:fill="auto"/>
            <w:noWrap/>
            <w:vAlign w:val="bottom"/>
            <w:hideMark/>
          </w:tcPr>
          <w:p w14:paraId="2C5E23FA"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c>
          <w:tcPr>
            <w:tcW w:w="803" w:type="dxa"/>
            <w:tcBorders>
              <w:top w:val="nil"/>
              <w:left w:val="nil"/>
              <w:bottom w:val="single" w:sz="4" w:space="0" w:color="auto"/>
              <w:right w:val="single" w:sz="4" w:space="0" w:color="auto"/>
            </w:tcBorders>
            <w:shd w:val="clear" w:color="auto" w:fill="auto"/>
            <w:noWrap/>
            <w:vAlign w:val="bottom"/>
            <w:hideMark/>
          </w:tcPr>
          <w:p w14:paraId="2C5E23FB"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2C5E23FC"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645" w:type="dxa"/>
            <w:tcBorders>
              <w:top w:val="nil"/>
              <w:left w:val="nil"/>
              <w:bottom w:val="single" w:sz="4" w:space="0" w:color="auto"/>
              <w:right w:val="single" w:sz="4" w:space="0" w:color="auto"/>
            </w:tcBorders>
            <w:shd w:val="clear" w:color="auto" w:fill="auto"/>
            <w:noWrap/>
            <w:vAlign w:val="bottom"/>
            <w:hideMark/>
          </w:tcPr>
          <w:p w14:paraId="2C5E23FD"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r>
      <w:tr w:rsidR="00AC1124" w:rsidRPr="00FD2825" w14:paraId="2C5E2406"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3FF"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Stock Initial</w:t>
            </w:r>
          </w:p>
        </w:tc>
        <w:tc>
          <w:tcPr>
            <w:tcW w:w="919" w:type="dxa"/>
            <w:tcBorders>
              <w:top w:val="nil"/>
              <w:left w:val="nil"/>
              <w:bottom w:val="single" w:sz="4" w:space="0" w:color="auto"/>
              <w:right w:val="single" w:sz="4" w:space="0" w:color="auto"/>
            </w:tcBorders>
            <w:shd w:val="clear" w:color="auto" w:fill="auto"/>
            <w:noWrap/>
            <w:vAlign w:val="bottom"/>
          </w:tcPr>
          <w:p w14:paraId="2C5E240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0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02"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03"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0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05"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0E"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0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Coût d’Achat</w:t>
            </w:r>
          </w:p>
        </w:tc>
        <w:tc>
          <w:tcPr>
            <w:tcW w:w="919" w:type="dxa"/>
            <w:tcBorders>
              <w:top w:val="nil"/>
              <w:left w:val="nil"/>
              <w:bottom w:val="single" w:sz="4" w:space="0" w:color="auto"/>
              <w:right w:val="single" w:sz="4" w:space="0" w:color="auto"/>
            </w:tcBorders>
            <w:shd w:val="clear" w:color="auto" w:fill="auto"/>
            <w:noWrap/>
            <w:vAlign w:val="bottom"/>
          </w:tcPr>
          <w:p w14:paraId="2C5E240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0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0A"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0B"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0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0D"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16"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0F"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w:t>
            </w:r>
          </w:p>
        </w:tc>
        <w:tc>
          <w:tcPr>
            <w:tcW w:w="919" w:type="dxa"/>
            <w:tcBorders>
              <w:top w:val="nil"/>
              <w:left w:val="nil"/>
              <w:bottom w:val="single" w:sz="4" w:space="0" w:color="auto"/>
              <w:right w:val="single" w:sz="4" w:space="0" w:color="auto"/>
            </w:tcBorders>
            <w:shd w:val="clear" w:color="auto" w:fill="auto"/>
            <w:noWrap/>
            <w:vAlign w:val="bottom"/>
          </w:tcPr>
          <w:p w14:paraId="2C5E241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11"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1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13"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14"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15"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FD2825" w14:paraId="2C5E241E"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17"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Consommation</w:t>
            </w:r>
          </w:p>
        </w:tc>
        <w:tc>
          <w:tcPr>
            <w:tcW w:w="919" w:type="dxa"/>
            <w:tcBorders>
              <w:top w:val="nil"/>
              <w:left w:val="nil"/>
              <w:bottom w:val="single" w:sz="4" w:space="0" w:color="auto"/>
              <w:right w:val="single" w:sz="4" w:space="0" w:color="auto"/>
            </w:tcBorders>
            <w:shd w:val="clear" w:color="auto" w:fill="auto"/>
            <w:noWrap/>
            <w:vAlign w:val="bottom"/>
          </w:tcPr>
          <w:p w14:paraId="2C5E241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1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1A"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1B"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1C"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1D"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26"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1F"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Stock Final</w:t>
            </w:r>
          </w:p>
        </w:tc>
        <w:tc>
          <w:tcPr>
            <w:tcW w:w="919" w:type="dxa"/>
            <w:tcBorders>
              <w:top w:val="nil"/>
              <w:left w:val="nil"/>
              <w:bottom w:val="single" w:sz="4" w:space="0" w:color="auto"/>
              <w:right w:val="single" w:sz="4" w:space="0" w:color="auto"/>
            </w:tcBorders>
            <w:shd w:val="clear" w:color="auto" w:fill="auto"/>
            <w:noWrap/>
            <w:vAlign w:val="bottom"/>
          </w:tcPr>
          <w:p w14:paraId="2C5E242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2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22"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23"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24"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25"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2E" w14:textId="77777777" w:rsidTr="00AC1124">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2C5E2427"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w:t>
            </w:r>
          </w:p>
        </w:tc>
        <w:tc>
          <w:tcPr>
            <w:tcW w:w="919" w:type="dxa"/>
            <w:tcBorders>
              <w:top w:val="nil"/>
              <w:left w:val="nil"/>
              <w:bottom w:val="single" w:sz="4" w:space="0" w:color="auto"/>
              <w:right w:val="single" w:sz="4" w:space="0" w:color="auto"/>
            </w:tcBorders>
            <w:shd w:val="clear" w:color="auto" w:fill="auto"/>
            <w:noWrap/>
            <w:vAlign w:val="bottom"/>
          </w:tcPr>
          <w:p w14:paraId="2C5E2428"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C5E2429"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607" w:type="dxa"/>
            <w:tcBorders>
              <w:top w:val="nil"/>
              <w:left w:val="nil"/>
              <w:bottom w:val="single" w:sz="4" w:space="0" w:color="auto"/>
              <w:right w:val="single" w:sz="4" w:space="0" w:color="auto"/>
            </w:tcBorders>
            <w:shd w:val="clear" w:color="auto" w:fill="auto"/>
            <w:noWrap/>
            <w:vAlign w:val="bottom"/>
          </w:tcPr>
          <w:p w14:paraId="2C5E242A"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803" w:type="dxa"/>
            <w:tcBorders>
              <w:top w:val="nil"/>
              <w:left w:val="nil"/>
              <w:bottom w:val="single" w:sz="4" w:space="0" w:color="auto"/>
              <w:right w:val="single" w:sz="4" w:space="0" w:color="auto"/>
            </w:tcBorders>
            <w:shd w:val="clear" w:color="auto" w:fill="auto"/>
            <w:noWrap/>
            <w:vAlign w:val="bottom"/>
          </w:tcPr>
          <w:p w14:paraId="2C5E242B"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2C"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645" w:type="dxa"/>
            <w:tcBorders>
              <w:top w:val="nil"/>
              <w:left w:val="nil"/>
              <w:bottom w:val="single" w:sz="4" w:space="0" w:color="auto"/>
              <w:right w:val="single" w:sz="4" w:space="0" w:color="auto"/>
            </w:tcBorders>
            <w:shd w:val="clear" w:color="auto" w:fill="auto"/>
            <w:noWrap/>
            <w:vAlign w:val="bottom"/>
          </w:tcPr>
          <w:p w14:paraId="2C5E242D"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bl>
    <w:p w14:paraId="2C5E242F" w14:textId="77777777" w:rsidR="00AC1124" w:rsidRPr="00FD2825" w:rsidRDefault="00AC1124" w:rsidP="00AC1124">
      <w:pPr>
        <w:contextualSpacing/>
        <w:rPr>
          <w:rFonts w:ascii="Calibri" w:eastAsia="Calibri" w:hAnsi="Calibri" w:cs="Calibri"/>
        </w:rPr>
      </w:pPr>
    </w:p>
    <w:tbl>
      <w:tblPr>
        <w:tblW w:w="9756" w:type="dxa"/>
        <w:tblInd w:w="55" w:type="dxa"/>
        <w:tblCellMar>
          <w:left w:w="70" w:type="dxa"/>
          <w:right w:w="70" w:type="dxa"/>
        </w:tblCellMar>
        <w:tblLook w:val="04A0" w:firstRow="1" w:lastRow="0" w:firstColumn="1" w:lastColumn="0" w:noHBand="0" w:noVBand="1"/>
      </w:tblPr>
      <w:tblGrid>
        <w:gridCol w:w="2656"/>
        <w:gridCol w:w="1187"/>
        <w:gridCol w:w="992"/>
        <w:gridCol w:w="1481"/>
        <w:gridCol w:w="1070"/>
        <w:gridCol w:w="851"/>
        <w:gridCol w:w="1519"/>
      </w:tblGrid>
      <w:tr w:rsidR="00AC1124" w:rsidRPr="00FD2825" w14:paraId="2C5E2433" w14:textId="77777777" w:rsidTr="00AC1124">
        <w:trPr>
          <w:trHeight w:val="300"/>
        </w:trPr>
        <w:tc>
          <w:tcPr>
            <w:tcW w:w="2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430"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31"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PORTES ALUMINIUM</w:t>
            </w:r>
          </w:p>
        </w:tc>
        <w:tc>
          <w:tcPr>
            <w:tcW w:w="3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32"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PORTES FER</w:t>
            </w:r>
          </w:p>
        </w:tc>
      </w:tr>
      <w:tr w:rsidR="00AC1124" w:rsidRPr="00FD2825" w14:paraId="2C5E243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3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 </w:t>
            </w:r>
          </w:p>
        </w:tc>
        <w:tc>
          <w:tcPr>
            <w:tcW w:w="1187" w:type="dxa"/>
            <w:tcBorders>
              <w:top w:val="nil"/>
              <w:left w:val="nil"/>
              <w:bottom w:val="single" w:sz="4" w:space="0" w:color="auto"/>
              <w:right w:val="single" w:sz="4" w:space="0" w:color="auto"/>
            </w:tcBorders>
            <w:shd w:val="clear" w:color="auto" w:fill="auto"/>
            <w:noWrap/>
            <w:vAlign w:val="bottom"/>
            <w:hideMark/>
          </w:tcPr>
          <w:p w14:paraId="2C5E2435"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992" w:type="dxa"/>
            <w:tcBorders>
              <w:top w:val="nil"/>
              <w:left w:val="nil"/>
              <w:bottom w:val="single" w:sz="4" w:space="0" w:color="auto"/>
              <w:right w:val="single" w:sz="4" w:space="0" w:color="auto"/>
            </w:tcBorders>
            <w:shd w:val="clear" w:color="auto" w:fill="auto"/>
            <w:noWrap/>
            <w:vAlign w:val="bottom"/>
            <w:hideMark/>
          </w:tcPr>
          <w:p w14:paraId="2C5E2436"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481" w:type="dxa"/>
            <w:tcBorders>
              <w:top w:val="nil"/>
              <w:left w:val="nil"/>
              <w:bottom w:val="single" w:sz="4" w:space="0" w:color="auto"/>
              <w:right w:val="single" w:sz="4" w:space="0" w:color="auto"/>
            </w:tcBorders>
            <w:shd w:val="clear" w:color="auto" w:fill="auto"/>
            <w:noWrap/>
            <w:vAlign w:val="bottom"/>
            <w:hideMark/>
          </w:tcPr>
          <w:p w14:paraId="2C5E2437"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c>
          <w:tcPr>
            <w:tcW w:w="1070" w:type="dxa"/>
            <w:tcBorders>
              <w:top w:val="nil"/>
              <w:left w:val="nil"/>
              <w:bottom w:val="single" w:sz="4" w:space="0" w:color="auto"/>
              <w:right w:val="single" w:sz="4" w:space="0" w:color="auto"/>
            </w:tcBorders>
            <w:shd w:val="clear" w:color="auto" w:fill="auto"/>
            <w:noWrap/>
            <w:vAlign w:val="bottom"/>
            <w:hideMark/>
          </w:tcPr>
          <w:p w14:paraId="2C5E2438"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Q</w:t>
            </w:r>
          </w:p>
        </w:tc>
        <w:tc>
          <w:tcPr>
            <w:tcW w:w="851" w:type="dxa"/>
            <w:tcBorders>
              <w:top w:val="nil"/>
              <w:left w:val="nil"/>
              <w:bottom w:val="single" w:sz="4" w:space="0" w:color="auto"/>
              <w:right w:val="single" w:sz="4" w:space="0" w:color="auto"/>
            </w:tcBorders>
            <w:shd w:val="clear" w:color="auto" w:fill="auto"/>
            <w:noWrap/>
            <w:vAlign w:val="bottom"/>
            <w:hideMark/>
          </w:tcPr>
          <w:p w14:paraId="2C5E2439"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PU</w:t>
            </w:r>
          </w:p>
        </w:tc>
        <w:tc>
          <w:tcPr>
            <w:tcW w:w="1519" w:type="dxa"/>
            <w:tcBorders>
              <w:top w:val="nil"/>
              <w:left w:val="nil"/>
              <w:bottom w:val="single" w:sz="4" w:space="0" w:color="auto"/>
              <w:right w:val="single" w:sz="4" w:space="0" w:color="auto"/>
            </w:tcBorders>
            <w:shd w:val="clear" w:color="auto" w:fill="auto"/>
            <w:noWrap/>
            <w:vAlign w:val="bottom"/>
            <w:hideMark/>
          </w:tcPr>
          <w:p w14:paraId="2C5E243A" w14:textId="77777777" w:rsidR="00AC1124" w:rsidRPr="00FD2825" w:rsidRDefault="00AC1124" w:rsidP="00AC1124">
            <w:pPr>
              <w:spacing w:after="0" w:line="240" w:lineRule="auto"/>
              <w:jc w:val="center"/>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w:t>
            </w:r>
          </w:p>
        </w:tc>
      </w:tr>
      <w:tr w:rsidR="00AC1124" w:rsidRPr="00FD2825" w14:paraId="2C5E244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3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Consommation de MP</w:t>
            </w:r>
          </w:p>
        </w:tc>
        <w:tc>
          <w:tcPr>
            <w:tcW w:w="1187" w:type="dxa"/>
            <w:tcBorders>
              <w:top w:val="nil"/>
              <w:left w:val="nil"/>
              <w:bottom w:val="single" w:sz="4" w:space="0" w:color="auto"/>
              <w:right w:val="single" w:sz="4" w:space="0" w:color="auto"/>
            </w:tcBorders>
            <w:shd w:val="clear" w:color="auto" w:fill="auto"/>
            <w:noWrap/>
            <w:vAlign w:val="bottom"/>
          </w:tcPr>
          <w:p w14:paraId="2C5E243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3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3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4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4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4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4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4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Découpe</w:t>
            </w:r>
          </w:p>
        </w:tc>
        <w:tc>
          <w:tcPr>
            <w:tcW w:w="1187" w:type="dxa"/>
            <w:tcBorders>
              <w:top w:val="nil"/>
              <w:left w:val="nil"/>
              <w:bottom w:val="single" w:sz="4" w:space="0" w:color="auto"/>
              <w:right w:val="single" w:sz="4" w:space="0" w:color="auto"/>
            </w:tcBorders>
            <w:shd w:val="clear" w:color="auto" w:fill="auto"/>
            <w:noWrap/>
            <w:vAlign w:val="bottom"/>
          </w:tcPr>
          <w:p w14:paraId="2C5E244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4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4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4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4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4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5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4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Assemblage</w:t>
            </w:r>
          </w:p>
        </w:tc>
        <w:tc>
          <w:tcPr>
            <w:tcW w:w="1187" w:type="dxa"/>
            <w:tcBorders>
              <w:top w:val="nil"/>
              <w:left w:val="nil"/>
              <w:bottom w:val="single" w:sz="4" w:space="0" w:color="auto"/>
              <w:right w:val="single" w:sz="4" w:space="0" w:color="auto"/>
            </w:tcBorders>
            <w:shd w:val="clear" w:color="auto" w:fill="auto"/>
            <w:noWrap/>
            <w:vAlign w:val="bottom"/>
          </w:tcPr>
          <w:p w14:paraId="2C5E244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4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4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5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5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5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5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5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MOD Peinture</w:t>
            </w:r>
          </w:p>
        </w:tc>
        <w:tc>
          <w:tcPr>
            <w:tcW w:w="1187" w:type="dxa"/>
            <w:tcBorders>
              <w:top w:val="nil"/>
              <w:left w:val="nil"/>
              <w:bottom w:val="single" w:sz="4" w:space="0" w:color="auto"/>
              <w:right w:val="single" w:sz="4" w:space="0" w:color="auto"/>
            </w:tcBorders>
            <w:shd w:val="clear" w:color="auto" w:fill="auto"/>
            <w:noWrap/>
            <w:vAlign w:val="bottom"/>
          </w:tcPr>
          <w:p w14:paraId="2C5E245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5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5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5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5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5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6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5C"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 CHARGES DIRECTES</w:t>
            </w:r>
          </w:p>
        </w:tc>
        <w:tc>
          <w:tcPr>
            <w:tcW w:w="1187" w:type="dxa"/>
            <w:tcBorders>
              <w:top w:val="nil"/>
              <w:left w:val="nil"/>
              <w:bottom w:val="single" w:sz="4" w:space="0" w:color="auto"/>
              <w:right w:val="single" w:sz="4" w:space="0" w:color="auto"/>
            </w:tcBorders>
            <w:shd w:val="clear" w:color="auto" w:fill="auto"/>
            <w:noWrap/>
            <w:vAlign w:val="bottom"/>
          </w:tcPr>
          <w:p w14:paraId="2C5E245D"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5E"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5F"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6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61" w14:textId="77777777" w:rsidR="00AC1124" w:rsidRPr="00FD2825" w:rsidRDefault="00AC1124" w:rsidP="00AC1124">
            <w:pPr>
              <w:spacing w:after="0" w:line="240" w:lineRule="auto"/>
              <w:jc w:val="center"/>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6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FD2825" w14:paraId="2C5E246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6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Découpe</w:t>
            </w:r>
          </w:p>
        </w:tc>
        <w:tc>
          <w:tcPr>
            <w:tcW w:w="1187" w:type="dxa"/>
            <w:tcBorders>
              <w:top w:val="nil"/>
              <w:left w:val="nil"/>
              <w:bottom w:val="single" w:sz="4" w:space="0" w:color="auto"/>
              <w:right w:val="single" w:sz="4" w:space="0" w:color="auto"/>
            </w:tcBorders>
            <w:shd w:val="clear" w:color="auto" w:fill="auto"/>
            <w:noWrap/>
            <w:vAlign w:val="bottom"/>
          </w:tcPr>
          <w:p w14:paraId="2C5E246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6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6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6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6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6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7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6C"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Assemblage</w:t>
            </w:r>
          </w:p>
        </w:tc>
        <w:tc>
          <w:tcPr>
            <w:tcW w:w="1187" w:type="dxa"/>
            <w:tcBorders>
              <w:top w:val="nil"/>
              <w:left w:val="nil"/>
              <w:bottom w:val="single" w:sz="4" w:space="0" w:color="auto"/>
              <w:right w:val="single" w:sz="4" w:space="0" w:color="auto"/>
            </w:tcBorders>
            <w:shd w:val="clear" w:color="auto" w:fill="auto"/>
            <w:noWrap/>
            <w:vAlign w:val="bottom"/>
          </w:tcPr>
          <w:p w14:paraId="2C5E246D"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6E"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6F"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70"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71"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72"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7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74" w14:textId="77777777" w:rsidR="00AC1124" w:rsidRPr="00FD2825" w:rsidRDefault="00AC1124" w:rsidP="00AC1124">
            <w:pPr>
              <w:spacing w:after="0" w:line="240" w:lineRule="auto"/>
              <w:rPr>
                <w:rFonts w:ascii="Calibri" w:eastAsia="Times New Roman" w:hAnsi="Calibri" w:cs="Times New Roman"/>
                <w:color w:val="000000"/>
                <w:lang w:eastAsia="fr-FR"/>
              </w:rPr>
            </w:pPr>
            <w:r w:rsidRPr="00FD2825">
              <w:rPr>
                <w:rFonts w:ascii="Calibri" w:eastAsia="Times New Roman" w:hAnsi="Calibri" w:cs="Times New Roman"/>
                <w:color w:val="000000"/>
                <w:lang w:eastAsia="fr-FR"/>
              </w:rPr>
              <w:t>Centre Peinture</w:t>
            </w:r>
          </w:p>
        </w:tc>
        <w:tc>
          <w:tcPr>
            <w:tcW w:w="1187" w:type="dxa"/>
            <w:tcBorders>
              <w:top w:val="nil"/>
              <w:left w:val="nil"/>
              <w:bottom w:val="single" w:sz="4" w:space="0" w:color="auto"/>
              <w:right w:val="single" w:sz="4" w:space="0" w:color="auto"/>
            </w:tcBorders>
            <w:shd w:val="clear" w:color="auto" w:fill="auto"/>
            <w:noWrap/>
            <w:vAlign w:val="bottom"/>
          </w:tcPr>
          <w:p w14:paraId="2C5E2475"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76"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77"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78" w14:textId="77777777" w:rsidR="00AC1124" w:rsidRPr="00FD2825" w:rsidRDefault="00AC1124" w:rsidP="00AC1124">
            <w:pPr>
              <w:spacing w:after="0" w:line="240" w:lineRule="auto"/>
              <w:jc w:val="right"/>
              <w:rPr>
                <w:rFonts w:ascii="Calibri" w:eastAsia="Times New Roman" w:hAnsi="Calibri" w:cs="Times New Roman"/>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79" w14:textId="77777777" w:rsidR="00AC1124" w:rsidRPr="00FD2825" w:rsidRDefault="00AC1124" w:rsidP="00AC1124">
            <w:pPr>
              <w:spacing w:after="0" w:line="240" w:lineRule="auto"/>
              <w:rPr>
                <w:rFonts w:ascii="Calibri" w:eastAsia="Times New Roman" w:hAnsi="Calibri" w:cs="Times New Roman"/>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7A" w14:textId="77777777" w:rsidR="00AC1124" w:rsidRPr="00FD2825" w:rsidRDefault="00AC1124" w:rsidP="00AC1124">
            <w:pPr>
              <w:spacing w:after="0" w:line="240" w:lineRule="auto"/>
              <w:rPr>
                <w:rFonts w:ascii="Calibri" w:eastAsia="Times New Roman" w:hAnsi="Calibri" w:cs="Times New Roman"/>
                <w:color w:val="000000"/>
                <w:lang w:eastAsia="fr-FR"/>
              </w:rPr>
            </w:pPr>
          </w:p>
        </w:tc>
      </w:tr>
      <w:tr w:rsidR="00AC1124" w:rsidRPr="00FD2825" w14:paraId="2C5E2483"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7C" w14:textId="77777777" w:rsidR="00AC1124" w:rsidRPr="00FD2825"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TOTAL CHARGES INDIRECTES</w:t>
            </w:r>
          </w:p>
        </w:tc>
        <w:tc>
          <w:tcPr>
            <w:tcW w:w="1187" w:type="dxa"/>
            <w:tcBorders>
              <w:top w:val="nil"/>
              <w:left w:val="nil"/>
              <w:bottom w:val="single" w:sz="4" w:space="0" w:color="auto"/>
              <w:right w:val="single" w:sz="4" w:space="0" w:color="auto"/>
            </w:tcBorders>
            <w:shd w:val="clear" w:color="auto" w:fill="auto"/>
            <w:noWrap/>
            <w:vAlign w:val="bottom"/>
          </w:tcPr>
          <w:p w14:paraId="2C5E247D"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7E"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7F"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80" w14:textId="77777777" w:rsidR="00AC1124" w:rsidRPr="00FD2825"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81"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82" w14:textId="77777777" w:rsidR="00AC1124" w:rsidRPr="00FD2825" w:rsidRDefault="00AC1124" w:rsidP="00AC1124">
            <w:pPr>
              <w:spacing w:after="0" w:line="240" w:lineRule="auto"/>
              <w:rPr>
                <w:rFonts w:ascii="Calibri" w:eastAsia="Times New Roman" w:hAnsi="Calibri" w:cs="Times New Roman"/>
                <w:b/>
                <w:bCs/>
                <w:color w:val="000000"/>
                <w:lang w:eastAsia="fr-FR"/>
              </w:rPr>
            </w:pPr>
          </w:p>
        </w:tc>
      </w:tr>
      <w:tr w:rsidR="00AC1124" w:rsidRPr="00465CB1" w14:paraId="2C5E248B" w14:textId="77777777" w:rsidTr="00AC1124">
        <w:trPr>
          <w:trHeight w:val="300"/>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84" w14:textId="77777777" w:rsidR="00AC1124" w:rsidRPr="00465CB1" w:rsidRDefault="00AC1124" w:rsidP="00AC1124">
            <w:pPr>
              <w:spacing w:after="0" w:line="240" w:lineRule="auto"/>
              <w:rPr>
                <w:rFonts w:ascii="Calibri" w:eastAsia="Times New Roman" w:hAnsi="Calibri" w:cs="Times New Roman"/>
                <w:b/>
                <w:bCs/>
                <w:color w:val="000000"/>
                <w:lang w:eastAsia="fr-FR"/>
              </w:rPr>
            </w:pPr>
            <w:r w:rsidRPr="00FD2825">
              <w:rPr>
                <w:rFonts w:ascii="Calibri" w:eastAsia="Times New Roman" w:hAnsi="Calibri" w:cs="Times New Roman"/>
                <w:b/>
                <w:bCs/>
                <w:color w:val="000000"/>
                <w:lang w:eastAsia="fr-FR"/>
              </w:rPr>
              <w:t>COUT DE PRODUCTION</w:t>
            </w:r>
          </w:p>
        </w:tc>
        <w:tc>
          <w:tcPr>
            <w:tcW w:w="1187" w:type="dxa"/>
            <w:tcBorders>
              <w:top w:val="nil"/>
              <w:left w:val="nil"/>
              <w:bottom w:val="single" w:sz="4" w:space="0" w:color="auto"/>
              <w:right w:val="single" w:sz="4" w:space="0" w:color="auto"/>
            </w:tcBorders>
            <w:shd w:val="clear" w:color="auto" w:fill="auto"/>
            <w:noWrap/>
            <w:vAlign w:val="bottom"/>
          </w:tcPr>
          <w:p w14:paraId="2C5E2485" w14:textId="77777777" w:rsidR="00AC1124" w:rsidRPr="00465CB1" w:rsidRDefault="00AC1124" w:rsidP="00AC1124">
            <w:pPr>
              <w:spacing w:after="0" w:line="240" w:lineRule="auto"/>
              <w:jc w:val="right"/>
              <w:rPr>
                <w:rFonts w:ascii="Calibri" w:eastAsia="Times New Roman" w:hAnsi="Calibri" w:cs="Times New Roman"/>
                <w:b/>
                <w:bCs/>
                <w:color w:val="000000"/>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C5E2486" w14:textId="77777777" w:rsidR="00AC1124" w:rsidRPr="00465CB1" w:rsidRDefault="00AC1124" w:rsidP="00AC1124">
            <w:pPr>
              <w:spacing w:after="0" w:line="240" w:lineRule="auto"/>
              <w:jc w:val="center"/>
              <w:rPr>
                <w:rFonts w:ascii="Calibri" w:eastAsia="Times New Roman" w:hAnsi="Calibri" w:cs="Times New Roman"/>
                <w:b/>
                <w:bCs/>
                <w:color w:val="000000"/>
                <w:lang w:eastAsia="fr-FR"/>
              </w:rPr>
            </w:pPr>
          </w:p>
        </w:tc>
        <w:tc>
          <w:tcPr>
            <w:tcW w:w="1481" w:type="dxa"/>
            <w:tcBorders>
              <w:top w:val="nil"/>
              <w:left w:val="nil"/>
              <w:bottom w:val="single" w:sz="4" w:space="0" w:color="auto"/>
              <w:right w:val="single" w:sz="4" w:space="0" w:color="auto"/>
            </w:tcBorders>
            <w:shd w:val="clear" w:color="auto" w:fill="auto"/>
            <w:noWrap/>
            <w:vAlign w:val="bottom"/>
          </w:tcPr>
          <w:p w14:paraId="2C5E2487" w14:textId="77777777" w:rsidR="00AC1124" w:rsidRPr="00465CB1" w:rsidRDefault="00AC1124" w:rsidP="00AC1124">
            <w:pPr>
              <w:spacing w:after="0" w:line="240" w:lineRule="auto"/>
              <w:rPr>
                <w:rFonts w:ascii="Calibri" w:eastAsia="Times New Roman" w:hAnsi="Calibri" w:cs="Times New Roman"/>
                <w:b/>
                <w:bCs/>
                <w:color w:val="000000"/>
                <w:lang w:eastAsia="fr-FR"/>
              </w:rPr>
            </w:pPr>
          </w:p>
        </w:tc>
        <w:tc>
          <w:tcPr>
            <w:tcW w:w="1070" w:type="dxa"/>
            <w:tcBorders>
              <w:top w:val="nil"/>
              <w:left w:val="nil"/>
              <w:bottom w:val="single" w:sz="4" w:space="0" w:color="auto"/>
              <w:right w:val="single" w:sz="4" w:space="0" w:color="auto"/>
            </w:tcBorders>
            <w:shd w:val="clear" w:color="auto" w:fill="auto"/>
            <w:noWrap/>
            <w:vAlign w:val="bottom"/>
          </w:tcPr>
          <w:p w14:paraId="2C5E2488" w14:textId="77777777" w:rsidR="00AC1124" w:rsidRPr="00465CB1" w:rsidRDefault="00AC1124" w:rsidP="00AC1124">
            <w:pPr>
              <w:spacing w:after="0" w:line="240" w:lineRule="auto"/>
              <w:jc w:val="right"/>
              <w:rPr>
                <w:rFonts w:ascii="Calibri" w:eastAsia="Times New Roman" w:hAnsi="Calibri" w:cs="Times New Roman"/>
                <w:b/>
                <w:bCs/>
                <w:color w:val="000000"/>
                <w:lang w:eastAsia="fr-FR"/>
              </w:rPr>
            </w:pPr>
          </w:p>
        </w:tc>
        <w:tc>
          <w:tcPr>
            <w:tcW w:w="851" w:type="dxa"/>
            <w:tcBorders>
              <w:top w:val="nil"/>
              <w:left w:val="nil"/>
              <w:bottom w:val="single" w:sz="4" w:space="0" w:color="auto"/>
              <w:right w:val="single" w:sz="4" w:space="0" w:color="auto"/>
            </w:tcBorders>
            <w:shd w:val="clear" w:color="auto" w:fill="auto"/>
            <w:noWrap/>
            <w:vAlign w:val="bottom"/>
          </w:tcPr>
          <w:p w14:paraId="2C5E2489" w14:textId="77777777" w:rsidR="00AC1124" w:rsidRPr="00465CB1" w:rsidRDefault="00AC1124" w:rsidP="00AC1124">
            <w:pPr>
              <w:spacing w:after="0" w:line="240" w:lineRule="auto"/>
              <w:jc w:val="center"/>
              <w:rPr>
                <w:rFonts w:ascii="Calibri" w:eastAsia="Times New Roman" w:hAnsi="Calibri" w:cs="Times New Roman"/>
                <w:b/>
                <w:bCs/>
                <w:color w:val="000000"/>
                <w:lang w:eastAsia="fr-FR"/>
              </w:rPr>
            </w:pPr>
          </w:p>
        </w:tc>
        <w:tc>
          <w:tcPr>
            <w:tcW w:w="1519" w:type="dxa"/>
            <w:tcBorders>
              <w:top w:val="nil"/>
              <w:left w:val="nil"/>
              <w:bottom w:val="single" w:sz="4" w:space="0" w:color="auto"/>
              <w:right w:val="single" w:sz="4" w:space="0" w:color="auto"/>
            </w:tcBorders>
            <w:shd w:val="clear" w:color="auto" w:fill="auto"/>
            <w:noWrap/>
            <w:vAlign w:val="bottom"/>
          </w:tcPr>
          <w:p w14:paraId="2C5E248A" w14:textId="77777777" w:rsidR="00AC1124" w:rsidRPr="00465CB1" w:rsidRDefault="00AC1124" w:rsidP="00AC1124">
            <w:pPr>
              <w:spacing w:after="0" w:line="240" w:lineRule="auto"/>
              <w:rPr>
                <w:rFonts w:ascii="Calibri" w:eastAsia="Times New Roman" w:hAnsi="Calibri" w:cs="Times New Roman"/>
                <w:b/>
                <w:bCs/>
                <w:color w:val="000000"/>
                <w:lang w:eastAsia="fr-FR"/>
              </w:rPr>
            </w:pPr>
          </w:p>
        </w:tc>
      </w:tr>
    </w:tbl>
    <w:p w14:paraId="0EB8C03E" w14:textId="77777777" w:rsidR="00F473D6" w:rsidRDefault="00F473D6" w:rsidP="00F473D6">
      <w:pPr>
        <w:spacing w:after="0" w:line="240" w:lineRule="auto"/>
        <w:jc w:val="both"/>
        <w:rPr>
          <w:rFonts w:eastAsia="Calibri" w:cs="Times New Roman"/>
          <w:b/>
        </w:rPr>
      </w:pPr>
    </w:p>
    <w:p w14:paraId="6E192ECD" w14:textId="77777777" w:rsidR="00F473D6" w:rsidRDefault="00F473D6" w:rsidP="00F473D6">
      <w:pPr>
        <w:spacing w:after="0" w:line="240" w:lineRule="auto"/>
        <w:jc w:val="both"/>
        <w:rPr>
          <w:rFonts w:eastAsia="Calibri" w:cs="Times New Roman"/>
          <w:b/>
          <w:smallCaps/>
        </w:rPr>
      </w:pPr>
    </w:p>
    <w:p w14:paraId="6FAA4BBB" w14:textId="60B3D5AD" w:rsidR="00F473D6" w:rsidRDefault="00F473D6" w:rsidP="00F473D6">
      <w:pPr>
        <w:spacing w:after="0" w:line="240" w:lineRule="auto"/>
        <w:jc w:val="both"/>
        <w:rPr>
          <w:rFonts w:eastAsia="Calibri" w:cs="Times New Roman"/>
          <w:b/>
          <w:smallCaps/>
        </w:rPr>
      </w:pPr>
      <w:r>
        <w:rPr>
          <w:rFonts w:eastAsia="Calibri" w:cs="Times New Roman"/>
          <w:b/>
          <w:smallCaps/>
        </w:rPr>
        <w:lastRenderedPageBreak/>
        <w:t>Exercice 5</w:t>
      </w:r>
    </w:p>
    <w:p w14:paraId="50781B6E" w14:textId="77777777" w:rsidR="00F473D6" w:rsidRDefault="00F473D6" w:rsidP="00F473D6">
      <w:pPr>
        <w:spacing w:after="0" w:line="240" w:lineRule="auto"/>
        <w:jc w:val="both"/>
        <w:rPr>
          <w:rFonts w:eastAsia="Calibri" w:cs="Times New Roman"/>
          <w:b/>
          <w:smallCaps/>
        </w:rPr>
      </w:pPr>
    </w:p>
    <w:p w14:paraId="2C5E248D" w14:textId="77777777" w:rsidR="00C96F61" w:rsidRDefault="00C96F61" w:rsidP="00C96F61">
      <w:pPr>
        <w:rPr>
          <w:rFonts w:eastAsia="Calibri" w:cs="Times New Roman"/>
        </w:rPr>
      </w:pPr>
      <w:r>
        <w:rPr>
          <w:rFonts w:eastAsia="Calibri" w:cs="Times New Roman"/>
        </w:rPr>
        <w:t>La société  FUNCAR fabrique et commercialise des produits « Tuning ». Cette société produit des capots, des ailes et des jantes, principalement à l’aide de 3 matières premières :</w:t>
      </w:r>
    </w:p>
    <w:p w14:paraId="2C5E248E" w14:textId="77777777" w:rsidR="00C96F61" w:rsidRDefault="00C96F61" w:rsidP="00C96F61">
      <w:pPr>
        <w:pStyle w:val="Paragraphedeliste"/>
        <w:numPr>
          <w:ilvl w:val="0"/>
          <w:numId w:val="29"/>
        </w:numPr>
        <w:rPr>
          <w:rFonts w:eastAsia="Calibri" w:cs="Times New Roman"/>
        </w:rPr>
      </w:pPr>
      <w:r>
        <w:rPr>
          <w:rFonts w:eastAsia="Calibri" w:cs="Times New Roman"/>
        </w:rPr>
        <w:t>La résine</w:t>
      </w:r>
    </w:p>
    <w:p w14:paraId="2C5E248F" w14:textId="77777777" w:rsidR="00C96F61" w:rsidRDefault="00C96F61" w:rsidP="00C96F61">
      <w:pPr>
        <w:pStyle w:val="Paragraphedeliste"/>
        <w:numPr>
          <w:ilvl w:val="0"/>
          <w:numId w:val="29"/>
        </w:numPr>
        <w:rPr>
          <w:rFonts w:eastAsia="Calibri" w:cs="Times New Roman"/>
        </w:rPr>
      </w:pPr>
      <w:r>
        <w:rPr>
          <w:rFonts w:eastAsia="Calibri" w:cs="Times New Roman"/>
        </w:rPr>
        <w:t>La fibre de carbone</w:t>
      </w:r>
    </w:p>
    <w:p w14:paraId="2C5E2490" w14:textId="77777777" w:rsidR="00C96F61" w:rsidRDefault="00C96F61" w:rsidP="00C96F61">
      <w:pPr>
        <w:pStyle w:val="Paragraphedeliste"/>
        <w:numPr>
          <w:ilvl w:val="0"/>
          <w:numId w:val="29"/>
        </w:numPr>
        <w:rPr>
          <w:rFonts w:eastAsia="Calibri" w:cs="Times New Roman"/>
        </w:rPr>
      </w:pPr>
      <w:r>
        <w:rPr>
          <w:rFonts w:eastAsia="Calibri" w:cs="Times New Roman"/>
        </w:rPr>
        <w:t>La peinture</w:t>
      </w:r>
    </w:p>
    <w:p w14:paraId="2C5E2491" w14:textId="77777777" w:rsidR="00C96F61" w:rsidRDefault="00C96F61" w:rsidP="00C96F61">
      <w:pPr>
        <w:rPr>
          <w:rFonts w:eastAsia="Calibri" w:cs="Times New Roman"/>
        </w:rPr>
      </w:pPr>
      <w:r>
        <w:rPr>
          <w:rFonts w:eastAsia="Calibri" w:cs="Times New Roman"/>
        </w:rPr>
        <w:t xml:space="preserve">Chaque produit passe par 3 ateliers : </w:t>
      </w:r>
    </w:p>
    <w:p w14:paraId="2C5E2492" w14:textId="77777777" w:rsidR="00C96F61" w:rsidRDefault="00C96F61" w:rsidP="00C96F61">
      <w:pPr>
        <w:pStyle w:val="Paragraphedeliste"/>
        <w:numPr>
          <w:ilvl w:val="0"/>
          <w:numId w:val="30"/>
        </w:numPr>
        <w:rPr>
          <w:rFonts w:eastAsia="Calibri" w:cs="Times New Roman"/>
        </w:rPr>
      </w:pPr>
      <w:r>
        <w:rPr>
          <w:rFonts w:eastAsia="Calibri" w:cs="Times New Roman"/>
        </w:rPr>
        <w:t>Le Moulage</w:t>
      </w:r>
    </w:p>
    <w:p w14:paraId="2C5E2493" w14:textId="77777777" w:rsidR="00C96F61" w:rsidRDefault="00C96F61" w:rsidP="00C96F61">
      <w:pPr>
        <w:pStyle w:val="Paragraphedeliste"/>
        <w:numPr>
          <w:ilvl w:val="0"/>
          <w:numId w:val="30"/>
        </w:numPr>
        <w:rPr>
          <w:rFonts w:eastAsia="Calibri" w:cs="Times New Roman"/>
        </w:rPr>
      </w:pPr>
      <w:r>
        <w:rPr>
          <w:rFonts w:eastAsia="Calibri" w:cs="Times New Roman"/>
        </w:rPr>
        <w:t xml:space="preserve">La Peinture </w:t>
      </w:r>
    </w:p>
    <w:p w14:paraId="2C5E2494" w14:textId="77777777" w:rsidR="00C96F61" w:rsidRDefault="00C96F61" w:rsidP="00C96F61">
      <w:pPr>
        <w:pStyle w:val="Paragraphedeliste"/>
        <w:numPr>
          <w:ilvl w:val="0"/>
          <w:numId w:val="30"/>
        </w:numPr>
        <w:rPr>
          <w:rFonts w:eastAsia="Calibri" w:cs="Times New Roman"/>
        </w:rPr>
      </w:pPr>
      <w:r>
        <w:rPr>
          <w:rFonts w:eastAsia="Calibri" w:cs="Times New Roman"/>
        </w:rPr>
        <w:t>La Finition</w:t>
      </w:r>
    </w:p>
    <w:p w14:paraId="2C5E2495" w14:textId="77777777" w:rsidR="00C96F61" w:rsidRDefault="00C96F61" w:rsidP="00C96F61">
      <w:pPr>
        <w:rPr>
          <w:rFonts w:eastAsia="Calibri" w:cs="Times New Roman"/>
        </w:rPr>
      </w:pPr>
      <w:r>
        <w:rPr>
          <w:rFonts w:eastAsia="Calibri" w:cs="Times New Roman"/>
        </w:rPr>
        <w:t>Monsieur Dacosta, gérant de la société, a besoin de connaître le résultat analytique pour le mois de février concernant les ailes.</w:t>
      </w:r>
    </w:p>
    <w:p w14:paraId="2C5E2496" w14:textId="77777777" w:rsidR="00C96F61" w:rsidRDefault="00C96F61" w:rsidP="00C96F61">
      <w:pPr>
        <w:rPr>
          <w:rFonts w:eastAsia="Calibri" w:cs="Times New Roman"/>
        </w:rPr>
      </w:pPr>
      <w:r>
        <w:rPr>
          <w:rFonts w:eastAsia="Calibri" w:cs="Times New Roman"/>
        </w:rPr>
        <w:t>Pour réaliser votre étude, vous disposer des éléments suivants :</w:t>
      </w:r>
    </w:p>
    <w:p w14:paraId="2C5E2497" w14:textId="77777777" w:rsidR="00C96F61" w:rsidRDefault="00C96F61" w:rsidP="00C96F61">
      <w:pPr>
        <w:rPr>
          <w:rFonts w:eastAsia="Calibri" w:cs="Times New Roman"/>
        </w:rPr>
      </w:pPr>
      <w:r>
        <w:rPr>
          <w:rFonts w:eastAsia="Calibri" w:cs="Times New Roman"/>
        </w:rPr>
        <w:t>Achats du mois de février :</w:t>
      </w:r>
    </w:p>
    <w:p w14:paraId="2C5E2498" w14:textId="77777777" w:rsidR="00C96F61" w:rsidRDefault="00C96F61" w:rsidP="00C96F61">
      <w:pPr>
        <w:pStyle w:val="Paragraphedeliste"/>
        <w:numPr>
          <w:ilvl w:val="0"/>
          <w:numId w:val="31"/>
        </w:numPr>
        <w:rPr>
          <w:rFonts w:eastAsia="Calibri" w:cs="Times New Roman"/>
        </w:rPr>
      </w:pPr>
      <w:r>
        <w:rPr>
          <w:rFonts w:eastAsia="Calibri" w:cs="Times New Roman"/>
        </w:rPr>
        <w:t>Résine 1500 litres à 9€ le litre</w:t>
      </w:r>
    </w:p>
    <w:p w14:paraId="2C5E2499" w14:textId="77777777" w:rsidR="00C96F61" w:rsidRDefault="00C96F61" w:rsidP="00C96F61">
      <w:pPr>
        <w:pStyle w:val="Paragraphedeliste"/>
        <w:numPr>
          <w:ilvl w:val="0"/>
          <w:numId w:val="31"/>
        </w:numPr>
        <w:rPr>
          <w:rFonts w:eastAsia="Calibri" w:cs="Times New Roman"/>
        </w:rPr>
      </w:pPr>
      <w:r>
        <w:rPr>
          <w:rFonts w:eastAsia="Calibri" w:cs="Times New Roman"/>
        </w:rPr>
        <w:t>Fibre de carbone 2500 m² à 25€ le m²</w:t>
      </w:r>
    </w:p>
    <w:p w14:paraId="2C5E249A" w14:textId="77777777" w:rsidR="00C96F61" w:rsidRDefault="00C96F61" w:rsidP="00C96F61">
      <w:pPr>
        <w:pStyle w:val="Paragraphedeliste"/>
        <w:numPr>
          <w:ilvl w:val="0"/>
          <w:numId w:val="31"/>
        </w:numPr>
        <w:rPr>
          <w:rFonts w:eastAsia="Calibri" w:cs="Times New Roman"/>
        </w:rPr>
      </w:pPr>
      <w:r>
        <w:rPr>
          <w:rFonts w:eastAsia="Calibri" w:cs="Times New Roman"/>
        </w:rPr>
        <w:t>Peinture 1000 litres à 74€ le litre</w:t>
      </w:r>
    </w:p>
    <w:p w14:paraId="2C5E249B" w14:textId="77777777" w:rsidR="00C96F61" w:rsidRDefault="00C96F61" w:rsidP="00C96F61">
      <w:pPr>
        <w:rPr>
          <w:rFonts w:eastAsia="Calibri" w:cs="Times New Roman"/>
        </w:rPr>
      </w:pPr>
      <w:r>
        <w:rPr>
          <w:rFonts w:eastAsia="Calibri" w:cs="Times New Roman"/>
        </w:rPr>
        <w:t>Charges de personnel (taux horaire) :</w:t>
      </w:r>
    </w:p>
    <w:p w14:paraId="2C5E249C" w14:textId="77777777" w:rsidR="00C96F61" w:rsidRDefault="00C96F61" w:rsidP="00C96F61">
      <w:pPr>
        <w:pStyle w:val="Paragraphedeliste"/>
        <w:numPr>
          <w:ilvl w:val="0"/>
          <w:numId w:val="32"/>
        </w:numPr>
        <w:rPr>
          <w:rFonts w:eastAsia="Calibri" w:cs="Times New Roman"/>
        </w:rPr>
      </w:pPr>
      <w:r>
        <w:rPr>
          <w:rFonts w:eastAsia="Calibri" w:cs="Times New Roman"/>
        </w:rPr>
        <w:t xml:space="preserve">Atelier Moulage </w:t>
      </w:r>
      <w:r>
        <w:rPr>
          <w:rFonts w:eastAsia="Calibri" w:cs="Times New Roman"/>
        </w:rPr>
        <w:tab/>
        <w:t>: 18€ de l’heure</w:t>
      </w:r>
    </w:p>
    <w:p w14:paraId="2C5E249D" w14:textId="77777777" w:rsidR="00C96F61" w:rsidRDefault="00C96F61" w:rsidP="00C96F61">
      <w:pPr>
        <w:pStyle w:val="Paragraphedeliste"/>
        <w:numPr>
          <w:ilvl w:val="0"/>
          <w:numId w:val="32"/>
        </w:numPr>
        <w:rPr>
          <w:rFonts w:eastAsia="Calibri" w:cs="Times New Roman"/>
        </w:rPr>
      </w:pPr>
      <w:r>
        <w:rPr>
          <w:rFonts w:eastAsia="Calibri" w:cs="Times New Roman"/>
        </w:rPr>
        <w:t>Atelier Peinture</w:t>
      </w:r>
      <w:r>
        <w:rPr>
          <w:rFonts w:eastAsia="Calibri" w:cs="Times New Roman"/>
        </w:rPr>
        <w:tab/>
        <w:t>: 16€ de l’heure</w:t>
      </w:r>
    </w:p>
    <w:p w14:paraId="2C5E249E" w14:textId="77777777" w:rsidR="00C96F61" w:rsidRDefault="00C96F61" w:rsidP="00C96F61">
      <w:pPr>
        <w:pStyle w:val="Paragraphedeliste"/>
        <w:numPr>
          <w:ilvl w:val="0"/>
          <w:numId w:val="32"/>
        </w:numPr>
        <w:rPr>
          <w:rFonts w:eastAsia="Calibri" w:cs="Times New Roman"/>
        </w:rPr>
      </w:pPr>
      <w:r>
        <w:rPr>
          <w:rFonts w:eastAsia="Calibri" w:cs="Times New Roman"/>
        </w:rPr>
        <w:t>Atelier Finition</w:t>
      </w:r>
      <w:r>
        <w:rPr>
          <w:rFonts w:eastAsia="Calibri" w:cs="Times New Roman"/>
        </w:rPr>
        <w:tab/>
      </w:r>
      <w:r>
        <w:rPr>
          <w:rFonts w:eastAsia="Calibri" w:cs="Times New Roman"/>
        </w:rPr>
        <w:tab/>
        <w:t>: 20€ de l’heure</w:t>
      </w:r>
    </w:p>
    <w:p w14:paraId="2C5E249F" w14:textId="77777777" w:rsidR="00C96F61" w:rsidRDefault="00C96F61" w:rsidP="00C96F61">
      <w:pPr>
        <w:pStyle w:val="Paragraphedeliste"/>
        <w:numPr>
          <w:ilvl w:val="0"/>
          <w:numId w:val="32"/>
        </w:numPr>
        <w:rPr>
          <w:rFonts w:eastAsia="Calibri" w:cs="Times New Roman"/>
        </w:rPr>
      </w:pPr>
    </w:p>
    <w:p w14:paraId="2C5E24A0" w14:textId="77777777" w:rsidR="00C96F61" w:rsidRDefault="00C96F61" w:rsidP="00C96F61">
      <w:pPr>
        <w:tabs>
          <w:tab w:val="left" w:pos="6420"/>
        </w:tabs>
        <w:rPr>
          <w:rFonts w:eastAsia="Calibri" w:cs="Times New Roman"/>
        </w:rPr>
      </w:pPr>
      <w:r>
        <w:rPr>
          <w:rFonts w:eastAsia="Calibri" w:cs="Times New Roman"/>
        </w:rPr>
        <w:t>La fabrication d’une aile nécessite :</w:t>
      </w:r>
      <w:r>
        <w:rPr>
          <w:rFonts w:eastAsia="Calibri" w:cs="Times New Roman"/>
        </w:rPr>
        <w:tab/>
      </w:r>
    </w:p>
    <w:p w14:paraId="2C5E24A1" w14:textId="77777777" w:rsidR="00C96F61" w:rsidRDefault="00C96F61" w:rsidP="00C96F61">
      <w:pPr>
        <w:pStyle w:val="Paragraphedeliste"/>
        <w:numPr>
          <w:ilvl w:val="0"/>
          <w:numId w:val="33"/>
        </w:numPr>
        <w:rPr>
          <w:rFonts w:eastAsia="Calibri" w:cs="Times New Roman"/>
        </w:rPr>
      </w:pPr>
      <w:r>
        <w:rPr>
          <w:rFonts w:eastAsia="Calibri" w:cs="Times New Roman"/>
        </w:rPr>
        <w:t>33mn dans l’atelier Moulage</w:t>
      </w:r>
    </w:p>
    <w:p w14:paraId="2C5E24A2" w14:textId="77777777" w:rsidR="00C96F61" w:rsidRDefault="00C96F61" w:rsidP="00C96F61">
      <w:pPr>
        <w:pStyle w:val="Paragraphedeliste"/>
        <w:numPr>
          <w:ilvl w:val="0"/>
          <w:numId w:val="33"/>
        </w:numPr>
        <w:rPr>
          <w:rFonts w:eastAsia="Calibri" w:cs="Times New Roman"/>
        </w:rPr>
      </w:pPr>
      <w:r>
        <w:rPr>
          <w:rFonts w:eastAsia="Calibri" w:cs="Times New Roman"/>
        </w:rPr>
        <w:t>12mn dans l’atelier Peinture</w:t>
      </w:r>
    </w:p>
    <w:p w14:paraId="2C5E24A3" w14:textId="77777777" w:rsidR="00C96F61" w:rsidRDefault="00C96F61" w:rsidP="00C96F61">
      <w:pPr>
        <w:pStyle w:val="Paragraphedeliste"/>
        <w:numPr>
          <w:ilvl w:val="0"/>
          <w:numId w:val="33"/>
        </w:numPr>
        <w:rPr>
          <w:rFonts w:eastAsia="Calibri" w:cs="Times New Roman"/>
        </w:rPr>
      </w:pPr>
      <w:r>
        <w:rPr>
          <w:rFonts w:eastAsia="Calibri" w:cs="Times New Roman"/>
          <w:noProof/>
          <w:lang w:eastAsia="fr-FR"/>
        </w:rPr>
        <mc:AlternateContent>
          <mc:Choice Requires="wps">
            <w:drawing>
              <wp:anchor distT="0" distB="0" distL="114300" distR="114300" simplePos="0" relativeHeight="251670016" behindDoc="0" locked="0" layoutInCell="1" allowOverlap="1" wp14:anchorId="2C5E2616" wp14:editId="2C5E2617">
                <wp:simplePos x="0" y="0"/>
                <wp:positionH relativeFrom="column">
                  <wp:posOffset>4040505</wp:posOffset>
                </wp:positionH>
                <wp:positionV relativeFrom="paragraph">
                  <wp:posOffset>8890</wp:posOffset>
                </wp:positionV>
                <wp:extent cx="2092960" cy="1351280"/>
                <wp:effectExtent l="0" t="0" r="21590" b="20320"/>
                <wp:wrapNone/>
                <wp:docPr id="11" name="Zone de texte 11"/>
                <wp:cNvGraphicFramePr/>
                <a:graphic xmlns:a="http://schemas.openxmlformats.org/drawingml/2006/main">
                  <a:graphicData uri="http://schemas.microsoft.com/office/word/2010/wordprocessingShape">
                    <wps:wsp>
                      <wps:cNvSpPr txBox="1"/>
                      <wps:spPr>
                        <a:xfrm>
                          <a:off x="0" y="0"/>
                          <a:ext cx="2092960" cy="1351280"/>
                        </a:xfrm>
                        <a:prstGeom prst="rect">
                          <a:avLst/>
                        </a:prstGeom>
                        <a:solidFill>
                          <a:sysClr val="window" lastClr="FFFFFF"/>
                        </a:solidFill>
                        <a:ln w="6350">
                          <a:solidFill>
                            <a:prstClr val="black"/>
                          </a:solidFill>
                        </a:ln>
                        <a:effectLst/>
                      </wps:spPr>
                      <wps:txbx>
                        <w:txbxContent>
                          <w:p w14:paraId="2C5E2630" w14:textId="77777777" w:rsidR="00BC37A4" w:rsidRDefault="00BC37A4" w:rsidP="00C96F61">
                            <w:r>
                              <w:t>Pour une aile en MP :</w:t>
                            </w:r>
                          </w:p>
                          <w:p w14:paraId="2C5E2631" w14:textId="77777777" w:rsidR="00BC37A4" w:rsidRDefault="00BC37A4" w:rsidP="00C96F61">
                            <w:r>
                              <w:t>2.5 litres de résines</w:t>
                            </w:r>
                          </w:p>
                          <w:p w14:paraId="2C5E2632" w14:textId="77777777" w:rsidR="00BC37A4" w:rsidRDefault="00BC37A4" w:rsidP="00C96F61">
                            <w:r>
                              <w:t>3.5 m² de carbone</w:t>
                            </w:r>
                          </w:p>
                          <w:p w14:paraId="2C5E2633" w14:textId="77777777" w:rsidR="00BC37A4" w:rsidRDefault="00BC37A4" w:rsidP="00C96F61">
                            <w:r>
                              <w:t>2 litres de peinture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E2616" id="_x0000_t202" coordsize="21600,21600" o:spt="202" path="m,l,21600r21600,l21600,xe">
                <v:stroke joinstyle="miter"/>
                <v:path gradientshapeok="t" o:connecttype="rect"/>
              </v:shapetype>
              <v:shape id="Zone de texte 11" o:spid="_x0000_s1026" type="#_x0000_t202" style="position:absolute;left:0;text-align:left;margin-left:318.15pt;margin-top:.7pt;width:164.8pt;height:10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" fillcolor="window" strokeweight=".5pt">
                <v:textbox>
                  <w:txbxContent>
                    <w:p w14:paraId="2C5E2630" w14:textId="77777777" w:rsidR="00BC37A4" w:rsidRDefault="00BC37A4" w:rsidP="00C96F61">
                      <w:r>
                        <w:t>Pour une aile en MP :</w:t>
                      </w:r>
                    </w:p>
                    <w:p w14:paraId="2C5E2631" w14:textId="77777777" w:rsidR="00BC37A4" w:rsidRDefault="00BC37A4" w:rsidP="00C96F61">
                      <w:r>
                        <w:t>2.5 litres de résines</w:t>
                      </w:r>
                    </w:p>
                    <w:p w14:paraId="2C5E2632" w14:textId="77777777" w:rsidR="00BC37A4" w:rsidRDefault="00BC37A4" w:rsidP="00C96F61">
                      <w:r>
                        <w:t>3.5 m² de carbone</w:t>
                      </w:r>
                    </w:p>
                    <w:p w14:paraId="2C5E2633" w14:textId="77777777" w:rsidR="00BC37A4" w:rsidRDefault="00BC37A4" w:rsidP="00C96F61">
                      <w:r>
                        <w:t>2 litres de peinture</w:t>
                      </w:r>
                    </w:p>
                  </w:txbxContent>
                </v:textbox>
              </v:shape>
            </w:pict>
          </mc:Fallback>
        </mc:AlternateContent>
      </w:r>
      <w:r>
        <w:rPr>
          <w:rFonts w:eastAsia="Calibri" w:cs="Times New Roman"/>
        </w:rPr>
        <w:t>15mn dans l’atelier Finition</w:t>
      </w:r>
    </w:p>
    <w:p w14:paraId="2C5E24A4" w14:textId="77777777" w:rsidR="00C96F61" w:rsidRDefault="00C96F61" w:rsidP="00C96F61">
      <w:pPr>
        <w:rPr>
          <w:rFonts w:eastAsia="Calibri" w:cs="Times New Roman"/>
        </w:rPr>
      </w:pPr>
    </w:p>
    <w:p w14:paraId="2C5E24A5" w14:textId="77777777" w:rsidR="00C96F61" w:rsidRDefault="00C96F61" w:rsidP="00C96F61">
      <w:pPr>
        <w:rPr>
          <w:rFonts w:eastAsia="Calibri" w:cs="Times New Roman"/>
        </w:rPr>
      </w:pPr>
      <w:r>
        <w:rPr>
          <w:rFonts w:eastAsia="Calibri" w:cs="Times New Roman"/>
        </w:rPr>
        <w:t xml:space="preserve">Les stocks initiaux sont les suivantes : </w:t>
      </w:r>
    </w:p>
    <w:p w14:paraId="2C5E24A6" w14:textId="77777777" w:rsidR="00C96F61" w:rsidRDefault="00C96F61" w:rsidP="00C96F61">
      <w:pPr>
        <w:pStyle w:val="Paragraphedeliste"/>
        <w:numPr>
          <w:ilvl w:val="0"/>
          <w:numId w:val="34"/>
        </w:numPr>
        <w:rPr>
          <w:rFonts w:eastAsia="Calibri" w:cs="Times New Roman"/>
        </w:rPr>
      </w:pPr>
      <w:r>
        <w:rPr>
          <w:rFonts w:eastAsia="Calibri" w:cs="Times New Roman"/>
        </w:rPr>
        <w:t>Résine</w:t>
      </w:r>
      <w:r>
        <w:rPr>
          <w:rFonts w:eastAsia="Calibri" w:cs="Times New Roman"/>
        </w:rPr>
        <w:tab/>
      </w:r>
      <w:r>
        <w:rPr>
          <w:rFonts w:eastAsia="Calibri" w:cs="Times New Roman"/>
        </w:rPr>
        <w:tab/>
      </w:r>
      <w:r>
        <w:rPr>
          <w:rFonts w:eastAsia="Calibri" w:cs="Times New Roman"/>
        </w:rPr>
        <w:tab/>
        <w:t>: 250 litres à 10€</w:t>
      </w:r>
    </w:p>
    <w:p w14:paraId="2C5E24A7" w14:textId="77777777" w:rsidR="00C96F61" w:rsidRDefault="00C96F61" w:rsidP="00C96F61">
      <w:pPr>
        <w:pStyle w:val="Paragraphedeliste"/>
        <w:numPr>
          <w:ilvl w:val="0"/>
          <w:numId w:val="34"/>
        </w:numPr>
        <w:rPr>
          <w:rFonts w:eastAsia="Calibri" w:cs="Times New Roman"/>
        </w:rPr>
      </w:pPr>
      <w:r>
        <w:rPr>
          <w:rFonts w:eastAsia="Calibri" w:cs="Times New Roman"/>
        </w:rPr>
        <w:t>Fibre de carbone</w:t>
      </w:r>
      <w:r>
        <w:rPr>
          <w:rFonts w:eastAsia="Calibri" w:cs="Times New Roman"/>
        </w:rPr>
        <w:tab/>
        <w:t>: 300 m² à 30€</w:t>
      </w:r>
    </w:p>
    <w:p w14:paraId="2C5E24A8" w14:textId="77777777" w:rsidR="00C96F61" w:rsidRDefault="00C96F61" w:rsidP="00C96F61">
      <w:pPr>
        <w:pStyle w:val="Paragraphedeliste"/>
        <w:numPr>
          <w:ilvl w:val="0"/>
          <w:numId w:val="34"/>
        </w:numPr>
        <w:rPr>
          <w:rFonts w:eastAsia="Calibri" w:cs="Times New Roman"/>
        </w:rPr>
      </w:pPr>
      <w:r>
        <w:rPr>
          <w:rFonts w:eastAsia="Calibri" w:cs="Times New Roman"/>
        </w:rPr>
        <w:t>Peinture</w:t>
      </w:r>
      <w:r>
        <w:rPr>
          <w:rFonts w:eastAsia="Calibri" w:cs="Times New Roman"/>
        </w:rPr>
        <w:tab/>
      </w:r>
      <w:r>
        <w:rPr>
          <w:rFonts w:eastAsia="Calibri" w:cs="Times New Roman"/>
        </w:rPr>
        <w:tab/>
        <w:t>: 400 litres à 90€</w:t>
      </w:r>
    </w:p>
    <w:p w14:paraId="2C5E24A9" w14:textId="77777777" w:rsidR="00C96F61" w:rsidRDefault="00C96F61" w:rsidP="00C96F61">
      <w:pPr>
        <w:pStyle w:val="Paragraphedeliste"/>
        <w:numPr>
          <w:ilvl w:val="0"/>
          <w:numId w:val="34"/>
        </w:numPr>
        <w:rPr>
          <w:rFonts w:eastAsia="Calibri" w:cs="Times New Roman"/>
        </w:rPr>
      </w:pPr>
      <w:r>
        <w:rPr>
          <w:rFonts w:eastAsia="Calibri" w:cs="Times New Roman"/>
        </w:rPr>
        <w:t>Ailes</w:t>
      </w:r>
      <w:r>
        <w:rPr>
          <w:rFonts w:eastAsia="Calibri" w:cs="Times New Roman"/>
        </w:rPr>
        <w:tab/>
      </w:r>
      <w:r>
        <w:rPr>
          <w:rFonts w:eastAsia="Calibri" w:cs="Times New Roman"/>
        </w:rPr>
        <w:tab/>
      </w:r>
      <w:r>
        <w:rPr>
          <w:rFonts w:eastAsia="Calibri" w:cs="Times New Roman"/>
        </w:rPr>
        <w:tab/>
        <w:t>: 50 ailes à 372€</w:t>
      </w:r>
    </w:p>
    <w:p w14:paraId="2C5E24AA" w14:textId="77777777" w:rsidR="00C96F61" w:rsidRPr="003243AF" w:rsidRDefault="00C96F61" w:rsidP="00C96F61">
      <w:pPr>
        <w:ind w:left="360"/>
        <w:rPr>
          <w:rFonts w:eastAsia="Calibri" w:cs="Times New Roman"/>
        </w:rPr>
      </w:pPr>
      <w:r w:rsidRPr="003243AF">
        <w:rPr>
          <w:rFonts w:eastAsia="Calibri" w:cs="Times New Roman"/>
        </w:rPr>
        <w:lastRenderedPageBreak/>
        <w:t>Au cours du mois de février a été produit 400 ailes et il vendu 420 ailes. Le prix de vente d’une aile est de 460€ HT.</w:t>
      </w:r>
    </w:p>
    <w:p w14:paraId="2C5E24AB" w14:textId="77777777" w:rsidR="00C96F61" w:rsidRDefault="00C96F61" w:rsidP="00C96F61">
      <w:pPr>
        <w:ind w:left="360"/>
        <w:rPr>
          <w:rFonts w:eastAsia="Calibri" w:cs="Times New Roman"/>
        </w:rPr>
      </w:pPr>
      <w:r w:rsidRPr="003243AF">
        <w:rPr>
          <w:rFonts w:eastAsia="Calibri" w:cs="Times New Roman"/>
        </w:rPr>
        <w:t>La commission des commerciaux est de 5% du CA HT</w:t>
      </w:r>
    </w:p>
    <w:p w14:paraId="2C5E24AC" w14:textId="77777777" w:rsidR="00C96F61" w:rsidRPr="003243AF" w:rsidRDefault="00C96F61" w:rsidP="00C96F61">
      <w:pPr>
        <w:rPr>
          <w:rFonts w:eastAsia="Calibri" w:cs="Times New Roman"/>
        </w:rPr>
      </w:pPr>
      <w:r>
        <w:rPr>
          <w:rFonts w:eastAsia="Calibri" w:cs="Times New Roman"/>
        </w:rPr>
        <w:t>Le tableau de répartition des charges indirectes est le suivant :</w:t>
      </w:r>
      <w:r w:rsidR="003243AF" w:rsidRPr="003243AF">
        <w:rPr>
          <w:noProof/>
          <w:lang w:eastAsia="fr-FR"/>
        </w:rPr>
        <w:t xml:space="preserve"> </w:t>
      </w:r>
      <w:r w:rsidR="003243AF" w:rsidRPr="00DF056E">
        <w:rPr>
          <w:noProof/>
          <w:lang w:eastAsia="fr-FR"/>
        </w:rPr>
        <w:drawing>
          <wp:inline distT="0" distB="0" distL="0" distR="0" wp14:anchorId="2C5E2618" wp14:editId="2C5E2619">
            <wp:extent cx="6390640" cy="1005549"/>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0640" cy="1005549"/>
                    </a:xfrm>
                    <a:prstGeom prst="rect">
                      <a:avLst/>
                    </a:prstGeom>
                    <a:noFill/>
                    <a:ln>
                      <a:noFill/>
                    </a:ln>
                  </pic:spPr>
                </pic:pic>
              </a:graphicData>
            </a:graphic>
          </wp:inline>
        </w:drawing>
      </w:r>
    </w:p>
    <w:p w14:paraId="2C5E24AD" w14:textId="77777777" w:rsidR="00C96F61" w:rsidRPr="003243AF" w:rsidRDefault="00C96F61" w:rsidP="00C96F61">
      <w:pPr>
        <w:pStyle w:val="Paragraphedeliste"/>
        <w:numPr>
          <w:ilvl w:val="0"/>
          <w:numId w:val="35"/>
        </w:numPr>
        <w:rPr>
          <w:rFonts w:eastAsia="Calibri" w:cs="Times New Roman"/>
          <w:b/>
          <w:i/>
        </w:rPr>
      </w:pPr>
      <w:r w:rsidRPr="003243AF">
        <w:rPr>
          <w:rFonts w:eastAsia="Calibri" w:cs="Times New Roman"/>
          <w:b/>
          <w:i/>
        </w:rPr>
        <w:t>En complétant les tableaux ci-dessous, vous devez déterminer le coût de revient et le résultat analytique des ailes pour le mois de février.</w:t>
      </w:r>
    </w:p>
    <w:p w14:paraId="2C5E24AE" w14:textId="77777777" w:rsidR="00C96F61" w:rsidRPr="00DF056E" w:rsidRDefault="00C96F61" w:rsidP="00C96F61">
      <w:pPr>
        <w:ind w:left="360"/>
        <w:jc w:val="center"/>
        <w:rPr>
          <w:rFonts w:eastAsia="Calibri" w:cs="Times New Roman"/>
          <w:b/>
          <w:i/>
        </w:rPr>
      </w:pPr>
      <w:r w:rsidRPr="00DF056E">
        <w:rPr>
          <w:rFonts w:eastAsia="Calibri" w:cs="Times New Roman"/>
          <w:b/>
          <w:i/>
        </w:rPr>
        <w:t>COUT D’ACHAT DES MATIERES PREMIERES</w:t>
      </w:r>
    </w:p>
    <w:p w14:paraId="2C5E24AF" w14:textId="77777777" w:rsidR="00C96F61" w:rsidRDefault="00C96F61" w:rsidP="00C96F61">
      <w:pPr>
        <w:ind w:left="-284"/>
        <w:rPr>
          <w:rFonts w:eastAsia="Calibri" w:cs="Times New Roman"/>
        </w:rPr>
      </w:pPr>
      <w:r w:rsidRPr="00DF056E">
        <w:rPr>
          <w:noProof/>
          <w:lang w:eastAsia="fr-FR"/>
        </w:rPr>
        <w:drawing>
          <wp:inline distT="0" distB="0" distL="0" distR="0" wp14:anchorId="2C5E261A" wp14:editId="2C5E261B">
            <wp:extent cx="6905625" cy="990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38409" cy="995303"/>
                    </a:xfrm>
                    <a:prstGeom prst="rect">
                      <a:avLst/>
                    </a:prstGeom>
                    <a:noFill/>
                    <a:ln>
                      <a:noFill/>
                    </a:ln>
                  </pic:spPr>
                </pic:pic>
              </a:graphicData>
            </a:graphic>
          </wp:inline>
        </w:drawing>
      </w:r>
    </w:p>
    <w:p w14:paraId="2C5E24B0" w14:textId="77777777" w:rsidR="00C96F61" w:rsidRPr="00DF056E" w:rsidRDefault="00C96F61" w:rsidP="00C96F61">
      <w:pPr>
        <w:ind w:left="360"/>
        <w:jc w:val="center"/>
        <w:rPr>
          <w:rFonts w:eastAsia="Calibri" w:cs="Times New Roman"/>
          <w:b/>
          <w:i/>
        </w:rPr>
      </w:pPr>
      <w:r>
        <w:rPr>
          <w:rFonts w:eastAsia="Calibri" w:cs="Times New Roman"/>
          <w:b/>
          <w:i/>
        </w:rPr>
        <w:t>FICHES DE STOCKS DE MATIERES PREMIERES</w:t>
      </w:r>
    </w:p>
    <w:p w14:paraId="2C5E24B1" w14:textId="77777777" w:rsidR="00C96F61" w:rsidRDefault="00C96F61" w:rsidP="00C96F61">
      <w:pPr>
        <w:ind w:left="-284"/>
        <w:rPr>
          <w:rFonts w:eastAsia="Calibri" w:cs="Times New Roman"/>
        </w:rPr>
      </w:pPr>
      <w:r w:rsidRPr="00DF056E">
        <w:rPr>
          <w:noProof/>
          <w:lang w:eastAsia="fr-FR"/>
        </w:rPr>
        <w:drawing>
          <wp:inline distT="0" distB="0" distL="0" distR="0" wp14:anchorId="2C5E261C" wp14:editId="2C5E261D">
            <wp:extent cx="6949996" cy="1933575"/>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8752" cy="1933229"/>
                    </a:xfrm>
                    <a:prstGeom prst="rect">
                      <a:avLst/>
                    </a:prstGeom>
                    <a:noFill/>
                    <a:ln>
                      <a:noFill/>
                    </a:ln>
                  </pic:spPr>
                </pic:pic>
              </a:graphicData>
            </a:graphic>
          </wp:inline>
        </w:drawing>
      </w:r>
    </w:p>
    <w:p w14:paraId="2C5E24B2" w14:textId="77777777" w:rsidR="00C96F61" w:rsidRDefault="00C96F61" w:rsidP="00C96F61">
      <w:pPr>
        <w:rPr>
          <w:rFonts w:eastAsia="Calibri" w:cs="Times New Roman"/>
          <w:b/>
          <w:i/>
        </w:rPr>
      </w:pPr>
      <w:r>
        <w:rPr>
          <w:rFonts w:eastAsia="Calibri" w:cs="Times New Roman"/>
          <w:b/>
          <w:i/>
        </w:rPr>
        <w:br w:type="page"/>
      </w:r>
    </w:p>
    <w:p w14:paraId="2C5E24B3" w14:textId="77777777" w:rsidR="00C96F61" w:rsidRPr="00296222" w:rsidRDefault="00C96F61" w:rsidP="00C96F61">
      <w:pPr>
        <w:ind w:left="360"/>
        <w:jc w:val="center"/>
        <w:rPr>
          <w:rFonts w:eastAsia="Calibri" w:cs="Times New Roman"/>
          <w:b/>
          <w:i/>
        </w:rPr>
      </w:pPr>
      <w:r w:rsidRPr="00DF056E">
        <w:rPr>
          <w:rFonts w:eastAsia="Calibri" w:cs="Times New Roman"/>
          <w:b/>
          <w:i/>
        </w:rPr>
        <w:lastRenderedPageBreak/>
        <w:t xml:space="preserve">COUT </w:t>
      </w:r>
      <w:r>
        <w:rPr>
          <w:rFonts w:eastAsia="Calibri" w:cs="Times New Roman"/>
          <w:b/>
          <w:i/>
        </w:rPr>
        <w:t>DE PRODUCTION DES AILES</w:t>
      </w:r>
    </w:p>
    <w:tbl>
      <w:tblPr>
        <w:tblW w:w="6616" w:type="dxa"/>
        <w:jc w:val="center"/>
        <w:tblCellMar>
          <w:left w:w="70" w:type="dxa"/>
          <w:right w:w="70" w:type="dxa"/>
        </w:tblCellMar>
        <w:tblLook w:val="04A0" w:firstRow="1" w:lastRow="0" w:firstColumn="1" w:lastColumn="0" w:noHBand="0" w:noVBand="1"/>
      </w:tblPr>
      <w:tblGrid>
        <w:gridCol w:w="2656"/>
        <w:gridCol w:w="1038"/>
        <w:gridCol w:w="1652"/>
        <w:gridCol w:w="1270"/>
      </w:tblGrid>
      <w:tr w:rsidR="00C96F61" w:rsidRPr="00296222" w14:paraId="2C5E24B6" w14:textId="77777777" w:rsidTr="00726D8D">
        <w:trPr>
          <w:trHeight w:val="420"/>
          <w:jc w:val="center"/>
        </w:trPr>
        <w:tc>
          <w:tcPr>
            <w:tcW w:w="2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4B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5E24B5"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Ailes</w:t>
            </w:r>
          </w:p>
        </w:tc>
      </w:tr>
      <w:tr w:rsidR="00C96F61" w:rsidRPr="00296222" w14:paraId="2C5E24BB"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B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038" w:type="dxa"/>
            <w:tcBorders>
              <w:top w:val="nil"/>
              <w:left w:val="nil"/>
              <w:bottom w:val="single" w:sz="4" w:space="0" w:color="auto"/>
              <w:right w:val="single" w:sz="4" w:space="0" w:color="auto"/>
            </w:tcBorders>
            <w:shd w:val="clear" w:color="auto" w:fill="auto"/>
            <w:noWrap/>
            <w:vAlign w:val="bottom"/>
            <w:hideMark/>
          </w:tcPr>
          <w:p w14:paraId="2C5E24B8"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Q</w:t>
            </w:r>
          </w:p>
        </w:tc>
        <w:tc>
          <w:tcPr>
            <w:tcW w:w="1652" w:type="dxa"/>
            <w:tcBorders>
              <w:top w:val="nil"/>
              <w:left w:val="nil"/>
              <w:bottom w:val="single" w:sz="4" w:space="0" w:color="auto"/>
              <w:right w:val="single" w:sz="4" w:space="0" w:color="auto"/>
            </w:tcBorders>
            <w:shd w:val="clear" w:color="auto" w:fill="auto"/>
            <w:noWrap/>
            <w:vAlign w:val="bottom"/>
            <w:hideMark/>
          </w:tcPr>
          <w:p w14:paraId="2C5E24B9"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PU</w:t>
            </w:r>
          </w:p>
        </w:tc>
        <w:tc>
          <w:tcPr>
            <w:tcW w:w="1270" w:type="dxa"/>
            <w:tcBorders>
              <w:top w:val="nil"/>
              <w:left w:val="nil"/>
              <w:bottom w:val="single" w:sz="4" w:space="0" w:color="auto"/>
              <w:right w:val="single" w:sz="4" w:space="0" w:color="auto"/>
            </w:tcBorders>
            <w:shd w:val="clear" w:color="auto" w:fill="auto"/>
            <w:noWrap/>
            <w:vAlign w:val="bottom"/>
            <w:hideMark/>
          </w:tcPr>
          <w:p w14:paraId="2C5E24BA" w14:textId="77777777" w:rsidR="00C96F61" w:rsidRPr="00296222" w:rsidRDefault="00C96F61" w:rsidP="00726D8D">
            <w:pPr>
              <w:spacing w:after="0" w:line="240" w:lineRule="auto"/>
              <w:jc w:val="center"/>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w:t>
            </w:r>
          </w:p>
        </w:tc>
      </w:tr>
      <w:tr w:rsidR="00C96F61" w:rsidRPr="00296222" w14:paraId="2C5E24C0"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B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résine</w:t>
            </w:r>
          </w:p>
        </w:tc>
        <w:tc>
          <w:tcPr>
            <w:tcW w:w="1038" w:type="dxa"/>
            <w:tcBorders>
              <w:top w:val="nil"/>
              <w:left w:val="nil"/>
              <w:bottom w:val="single" w:sz="4" w:space="0" w:color="auto"/>
              <w:right w:val="single" w:sz="4" w:space="0" w:color="auto"/>
            </w:tcBorders>
            <w:shd w:val="clear" w:color="auto" w:fill="auto"/>
            <w:noWrap/>
            <w:vAlign w:val="bottom"/>
            <w:hideMark/>
          </w:tcPr>
          <w:p w14:paraId="2C5E24BD"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BE"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BF"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5"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fibre</w:t>
            </w:r>
          </w:p>
        </w:tc>
        <w:tc>
          <w:tcPr>
            <w:tcW w:w="1038" w:type="dxa"/>
            <w:tcBorders>
              <w:top w:val="nil"/>
              <w:left w:val="nil"/>
              <w:bottom w:val="single" w:sz="4" w:space="0" w:color="auto"/>
              <w:right w:val="single" w:sz="4" w:space="0" w:color="auto"/>
            </w:tcBorders>
            <w:shd w:val="clear" w:color="auto" w:fill="auto"/>
            <w:noWrap/>
            <w:vAlign w:val="bottom"/>
            <w:hideMark/>
          </w:tcPr>
          <w:p w14:paraId="2C5E24C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C3"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C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A"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Consommation de peinture</w:t>
            </w:r>
          </w:p>
        </w:tc>
        <w:tc>
          <w:tcPr>
            <w:tcW w:w="1038" w:type="dxa"/>
            <w:tcBorders>
              <w:top w:val="nil"/>
              <w:left w:val="nil"/>
              <w:bottom w:val="single" w:sz="4" w:space="0" w:color="auto"/>
              <w:right w:val="single" w:sz="4" w:space="0" w:color="auto"/>
            </w:tcBorders>
            <w:shd w:val="clear" w:color="auto" w:fill="auto"/>
            <w:noWrap/>
            <w:vAlign w:val="bottom"/>
            <w:hideMark/>
          </w:tcPr>
          <w:p w14:paraId="2C5E24C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C8"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C9"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CF"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CB"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Moulage</w:t>
            </w:r>
          </w:p>
        </w:tc>
        <w:tc>
          <w:tcPr>
            <w:tcW w:w="1038" w:type="dxa"/>
            <w:tcBorders>
              <w:top w:val="nil"/>
              <w:left w:val="nil"/>
              <w:bottom w:val="single" w:sz="4" w:space="0" w:color="auto"/>
              <w:right w:val="single" w:sz="4" w:space="0" w:color="auto"/>
            </w:tcBorders>
            <w:shd w:val="clear" w:color="auto" w:fill="auto"/>
            <w:noWrap/>
            <w:vAlign w:val="bottom"/>
            <w:hideMark/>
          </w:tcPr>
          <w:p w14:paraId="2C5E24C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CD"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CE"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4"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0"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Peinture</w:t>
            </w:r>
          </w:p>
        </w:tc>
        <w:tc>
          <w:tcPr>
            <w:tcW w:w="1038" w:type="dxa"/>
            <w:tcBorders>
              <w:top w:val="nil"/>
              <w:left w:val="nil"/>
              <w:bottom w:val="single" w:sz="4" w:space="0" w:color="auto"/>
              <w:right w:val="single" w:sz="4" w:space="0" w:color="auto"/>
            </w:tcBorders>
            <w:shd w:val="clear" w:color="auto" w:fill="auto"/>
            <w:noWrap/>
            <w:vAlign w:val="bottom"/>
            <w:hideMark/>
          </w:tcPr>
          <w:p w14:paraId="2C5E24D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D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D3"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9"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5"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MOD Finition</w:t>
            </w:r>
          </w:p>
        </w:tc>
        <w:tc>
          <w:tcPr>
            <w:tcW w:w="1038" w:type="dxa"/>
            <w:tcBorders>
              <w:top w:val="nil"/>
              <w:left w:val="nil"/>
              <w:bottom w:val="single" w:sz="4" w:space="0" w:color="auto"/>
              <w:right w:val="single" w:sz="4" w:space="0" w:color="auto"/>
            </w:tcBorders>
            <w:shd w:val="clear" w:color="auto" w:fill="auto"/>
            <w:noWrap/>
            <w:vAlign w:val="bottom"/>
            <w:hideMark/>
          </w:tcPr>
          <w:p w14:paraId="2C5E24D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D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D8"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DE"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A"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TOTAL CHARGES DIRECTES</w:t>
            </w:r>
          </w:p>
        </w:tc>
        <w:tc>
          <w:tcPr>
            <w:tcW w:w="1038" w:type="dxa"/>
            <w:tcBorders>
              <w:top w:val="nil"/>
              <w:left w:val="nil"/>
              <w:bottom w:val="single" w:sz="4" w:space="0" w:color="auto"/>
              <w:right w:val="single" w:sz="4" w:space="0" w:color="auto"/>
            </w:tcBorders>
            <w:shd w:val="clear" w:color="auto" w:fill="auto"/>
            <w:noWrap/>
            <w:vAlign w:val="bottom"/>
            <w:hideMark/>
          </w:tcPr>
          <w:p w14:paraId="2C5E24DB"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DC"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DD"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r w:rsidR="00C96F61" w:rsidRPr="00296222" w14:paraId="2C5E24E3"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DF"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Moulage</w:t>
            </w:r>
          </w:p>
        </w:tc>
        <w:tc>
          <w:tcPr>
            <w:tcW w:w="1038" w:type="dxa"/>
            <w:tcBorders>
              <w:top w:val="nil"/>
              <w:left w:val="nil"/>
              <w:bottom w:val="single" w:sz="4" w:space="0" w:color="auto"/>
              <w:right w:val="single" w:sz="4" w:space="0" w:color="auto"/>
            </w:tcBorders>
            <w:shd w:val="clear" w:color="auto" w:fill="auto"/>
            <w:noWrap/>
            <w:vAlign w:val="bottom"/>
            <w:hideMark/>
          </w:tcPr>
          <w:p w14:paraId="2C5E24E0"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E1"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E2"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E8"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4"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Peinture</w:t>
            </w:r>
          </w:p>
        </w:tc>
        <w:tc>
          <w:tcPr>
            <w:tcW w:w="1038" w:type="dxa"/>
            <w:tcBorders>
              <w:top w:val="nil"/>
              <w:left w:val="nil"/>
              <w:bottom w:val="single" w:sz="4" w:space="0" w:color="auto"/>
              <w:right w:val="single" w:sz="4" w:space="0" w:color="auto"/>
            </w:tcBorders>
            <w:shd w:val="clear" w:color="auto" w:fill="auto"/>
            <w:noWrap/>
            <w:vAlign w:val="bottom"/>
            <w:hideMark/>
          </w:tcPr>
          <w:p w14:paraId="2C5E24E5"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E6"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E7"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ED"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9"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Centre Finition</w:t>
            </w:r>
          </w:p>
        </w:tc>
        <w:tc>
          <w:tcPr>
            <w:tcW w:w="1038" w:type="dxa"/>
            <w:tcBorders>
              <w:top w:val="nil"/>
              <w:left w:val="nil"/>
              <w:bottom w:val="single" w:sz="4" w:space="0" w:color="auto"/>
              <w:right w:val="single" w:sz="4" w:space="0" w:color="auto"/>
            </w:tcBorders>
            <w:shd w:val="clear" w:color="auto" w:fill="auto"/>
            <w:noWrap/>
            <w:vAlign w:val="bottom"/>
            <w:hideMark/>
          </w:tcPr>
          <w:p w14:paraId="2C5E24EA"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EB"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EC" w14:textId="77777777" w:rsidR="00C96F61" w:rsidRPr="00296222" w:rsidRDefault="00C96F61" w:rsidP="00726D8D">
            <w:pPr>
              <w:spacing w:after="0" w:line="240" w:lineRule="auto"/>
              <w:rPr>
                <w:rFonts w:ascii="Calibri" w:eastAsia="Times New Roman" w:hAnsi="Calibri" w:cs="Times New Roman"/>
                <w:color w:val="000000"/>
                <w:lang w:eastAsia="fr-FR"/>
              </w:rPr>
            </w:pPr>
            <w:r w:rsidRPr="00296222">
              <w:rPr>
                <w:rFonts w:ascii="Calibri" w:eastAsia="Times New Roman" w:hAnsi="Calibri" w:cs="Times New Roman"/>
                <w:color w:val="000000"/>
                <w:lang w:eastAsia="fr-FR"/>
              </w:rPr>
              <w:t> </w:t>
            </w:r>
          </w:p>
        </w:tc>
      </w:tr>
      <w:tr w:rsidR="00C96F61" w:rsidRPr="00296222" w14:paraId="2C5E24F2"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EE"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TOTAL CHARGES INDIRECTES</w:t>
            </w:r>
          </w:p>
        </w:tc>
        <w:tc>
          <w:tcPr>
            <w:tcW w:w="1038" w:type="dxa"/>
            <w:tcBorders>
              <w:top w:val="nil"/>
              <w:left w:val="nil"/>
              <w:bottom w:val="single" w:sz="4" w:space="0" w:color="auto"/>
              <w:right w:val="single" w:sz="4" w:space="0" w:color="auto"/>
            </w:tcBorders>
            <w:shd w:val="clear" w:color="auto" w:fill="auto"/>
            <w:noWrap/>
            <w:vAlign w:val="bottom"/>
            <w:hideMark/>
          </w:tcPr>
          <w:p w14:paraId="2C5E24EF"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F0"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F1"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r w:rsidR="00C96F61" w:rsidRPr="00296222" w14:paraId="2C5E24F7" w14:textId="77777777" w:rsidTr="00726D8D">
        <w:trPr>
          <w:trHeight w:val="420"/>
          <w:jc w:val="center"/>
        </w:trPr>
        <w:tc>
          <w:tcPr>
            <w:tcW w:w="2656" w:type="dxa"/>
            <w:tcBorders>
              <w:top w:val="nil"/>
              <w:left w:val="single" w:sz="4" w:space="0" w:color="auto"/>
              <w:bottom w:val="single" w:sz="4" w:space="0" w:color="auto"/>
              <w:right w:val="single" w:sz="4" w:space="0" w:color="auto"/>
            </w:tcBorders>
            <w:shd w:val="clear" w:color="auto" w:fill="auto"/>
            <w:noWrap/>
            <w:vAlign w:val="bottom"/>
            <w:hideMark/>
          </w:tcPr>
          <w:p w14:paraId="2C5E24F3"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COUT DE PRODUCTION</w:t>
            </w:r>
          </w:p>
        </w:tc>
        <w:tc>
          <w:tcPr>
            <w:tcW w:w="1038" w:type="dxa"/>
            <w:tcBorders>
              <w:top w:val="nil"/>
              <w:left w:val="nil"/>
              <w:bottom w:val="single" w:sz="4" w:space="0" w:color="auto"/>
              <w:right w:val="single" w:sz="4" w:space="0" w:color="auto"/>
            </w:tcBorders>
            <w:shd w:val="clear" w:color="auto" w:fill="auto"/>
            <w:noWrap/>
            <w:vAlign w:val="bottom"/>
            <w:hideMark/>
          </w:tcPr>
          <w:p w14:paraId="2C5E24F4"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652" w:type="dxa"/>
            <w:tcBorders>
              <w:top w:val="nil"/>
              <w:left w:val="nil"/>
              <w:bottom w:val="single" w:sz="4" w:space="0" w:color="auto"/>
              <w:right w:val="single" w:sz="4" w:space="0" w:color="auto"/>
            </w:tcBorders>
            <w:shd w:val="clear" w:color="auto" w:fill="auto"/>
            <w:noWrap/>
            <w:vAlign w:val="bottom"/>
            <w:hideMark/>
          </w:tcPr>
          <w:p w14:paraId="2C5E24F5"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c>
          <w:tcPr>
            <w:tcW w:w="1270" w:type="dxa"/>
            <w:tcBorders>
              <w:top w:val="nil"/>
              <w:left w:val="nil"/>
              <w:bottom w:val="single" w:sz="4" w:space="0" w:color="auto"/>
              <w:right w:val="single" w:sz="4" w:space="0" w:color="auto"/>
            </w:tcBorders>
            <w:shd w:val="clear" w:color="auto" w:fill="auto"/>
            <w:noWrap/>
            <w:vAlign w:val="bottom"/>
            <w:hideMark/>
          </w:tcPr>
          <w:p w14:paraId="2C5E24F6" w14:textId="77777777" w:rsidR="00C96F61" w:rsidRPr="00296222" w:rsidRDefault="00C96F61" w:rsidP="00726D8D">
            <w:pPr>
              <w:spacing w:after="0" w:line="240" w:lineRule="auto"/>
              <w:rPr>
                <w:rFonts w:ascii="Calibri" w:eastAsia="Times New Roman" w:hAnsi="Calibri" w:cs="Times New Roman"/>
                <w:b/>
                <w:bCs/>
                <w:color w:val="000000"/>
                <w:lang w:eastAsia="fr-FR"/>
              </w:rPr>
            </w:pPr>
            <w:r w:rsidRPr="00296222">
              <w:rPr>
                <w:rFonts w:ascii="Calibri" w:eastAsia="Times New Roman" w:hAnsi="Calibri" w:cs="Times New Roman"/>
                <w:b/>
                <w:bCs/>
                <w:color w:val="000000"/>
                <w:lang w:eastAsia="fr-FR"/>
              </w:rPr>
              <w:t> </w:t>
            </w:r>
          </w:p>
        </w:tc>
      </w:tr>
    </w:tbl>
    <w:p w14:paraId="2C5E24F8" w14:textId="77777777" w:rsidR="00C96F61" w:rsidRDefault="00C96F61" w:rsidP="00C96F61">
      <w:pPr>
        <w:ind w:firstLine="708"/>
        <w:rPr>
          <w:rFonts w:eastAsia="Calibri" w:cs="Times New Roman"/>
        </w:rPr>
      </w:pPr>
    </w:p>
    <w:p w14:paraId="2C5E24F9" w14:textId="77777777" w:rsidR="00C96F61" w:rsidRPr="00DF056E" w:rsidRDefault="00C96F61" w:rsidP="00C96F61">
      <w:pPr>
        <w:ind w:left="360"/>
        <w:jc w:val="center"/>
        <w:rPr>
          <w:rFonts w:eastAsia="Calibri" w:cs="Times New Roman"/>
          <w:b/>
          <w:i/>
        </w:rPr>
      </w:pPr>
      <w:r>
        <w:rPr>
          <w:rFonts w:eastAsia="Calibri" w:cs="Times New Roman"/>
          <w:b/>
          <w:i/>
        </w:rPr>
        <w:t>FICHES DE STOCKS DES AILES</w:t>
      </w:r>
    </w:p>
    <w:p w14:paraId="2C5E24FA"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1E" wp14:editId="2C5E261F">
            <wp:extent cx="4826689" cy="17621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0326" cy="1767103"/>
                    </a:xfrm>
                    <a:prstGeom prst="rect">
                      <a:avLst/>
                    </a:prstGeom>
                    <a:noFill/>
                    <a:ln>
                      <a:noFill/>
                    </a:ln>
                  </pic:spPr>
                </pic:pic>
              </a:graphicData>
            </a:graphic>
          </wp:inline>
        </w:drawing>
      </w:r>
    </w:p>
    <w:p w14:paraId="2C5E24FB" w14:textId="77777777" w:rsidR="00C96F61" w:rsidRPr="00296222" w:rsidRDefault="00C96F61" w:rsidP="00C96F61">
      <w:pPr>
        <w:ind w:left="360"/>
        <w:jc w:val="center"/>
        <w:rPr>
          <w:rFonts w:eastAsia="Calibri" w:cs="Times New Roman"/>
          <w:b/>
          <w:i/>
        </w:rPr>
      </w:pPr>
      <w:r>
        <w:rPr>
          <w:rFonts w:eastAsia="Calibri" w:cs="Times New Roman"/>
          <w:b/>
          <w:i/>
        </w:rPr>
        <w:t>COUT DE REVIENT DES AILES</w:t>
      </w:r>
    </w:p>
    <w:p w14:paraId="2C5E24FC"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20" wp14:editId="2C5E2621">
            <wp:extent cx="4838700" cy="11525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1152525"/>
                    </a:xfrm>
                    <a:prstGeom prst="rect">
                      <a:avLst/>
                    </a:prstGeom>
                    <a:noFill/>
                    <a:ln>
                      <a:noFill/>
                    </a:ln>
                  </pic:spPr>
                </pic:pic>
              </a:graphicData>
            </a:graphic>
          </wp:inline>
        </w:drawing>
      </w:r>
    </w:p>
    <w:p w14:paraId="2C5E24FD" w14:textId="77777777" w:rsidR="00C96F61" w:rsidRDefault="00C96F61" w:rsidP="00C96F61">
      <w:pPr>
        <w:ind w:firstLine="708"/>
        <w:jc w:val="center"/>
        <w:rPr>
          <w:rFonts w:eastAsia="Calibri" w:cs="Times New Roman"/>
        </w:rPr>
      </w:pPr>
    </w:p>
    <w:p w14:paraId="2C5E24FE" w14:textId="77777777" w:rsidR="00C96F61" w:rsidRPr="00296222" w:rsidRDefault="00C96F61" w:rsidP="00C96F61">
      <w:pPr>
        <w:ind w:left="360"/>
        <w:jc w:val="center"/>
        <w:rPr>
          <w:rFonts w:eastAsia="Calibri" w:cs="Times New Roman"/>
          <w:b/>
          <w:i/>
        </w:rPr>
      </w:pPr>
      <w:r>
        <w:rPr>
          <w:rFonts w:eastAsia="Calibri" w:cs="Times New Roman"/>
          <w:b/>
          <w:i/>
        </w:rPr>
        <w:lastRenderedPageBreak/>
        <w:t>RESULTAT ANALYTIQUE  DES AILES</w:t>
      </w:r>
    </w:p>
    <w:p w14:paraId="2C5E24FF" w14:textId="77777777" w:rsidR="00C96F61" w:rsidRDefault="00C96F61" w:rsidP="00C96F61">
      <w:pPr>
        <w:ind w:firstLine="708"/>
        <w:jc w:val="center"/>
        <w:rPr>
          <w:rFonts w:eastAsia="Calibri" w:cs="Times New Roman"/>
        </w:rPr>
      </w:pPr>
      <w:r w:rsidRPr="00296222">
        <w:rPr>
          <w:noProof/>
          <w:lang w:eastAsia="fr-FR"/>
        </w:rPr>
        <w:drawing>
          <wp:inline distT="0" distB="0" distL="0" distR="0" wp14:anchorId="2C5E2622" wp14:editId="2C5E2623">
            <wp:extent cx="4838700" cy="9620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700" cy="962025"/>
                    </a:xfrm>
                    <a:prstGeom prst="rect">
                      <a:avLst/>
                    </a:prstGeom>
                    <a:noFill/>
                    <a:ln>
                      <a:noFill/>
                    </a:ln>
                  </pic:spPr>
                </pic:pic>
              </a:graphicData>
            </a:graphic>
          </wp:inline>
        </w:drawing>
      </w:r>
    </w:p>
    <w:p w14:paraId="2C5E2500" w14:textId="77777777" w:rsidR="00C96F61" w:rsidRDefault="003243AF" w:rsidP="00C96F61">
      <w:pPr>
        <w:spacing w:after="0" w:line="240" w:lineRule="auto"/>
        <w:jc w:val="both"/>
        <w:rPr>
          <w:rFonts w:eastAsia="Calibri" w:cs="Times New Roman"/>
          <w:b/>
          <w:smallCaps/>
        </w:rPr>
      </w:pPr>
      <w:r>
        <w:rPr>
          <w:rFonts w:eastAsia="Calibri" w:cs="Times New Roman"/>
          <w:b/>
          <w:smallCaps/>
        </w:rPr>
        <w:t>Exercice 6</w:t>
      </w:r>
      <w:r w:rsidR="00C96F61" w:rsidRPr="009C4FAF">
        <w:rPr>
          <w:rFonts w:eastAsia="Calibri" w:cs="Times New Roman"/>
          <w:b/>
          <w:smallCaps/>
        </w:rPr>
        <w:t> </w:t>
      </w:r>
    </w:p>
    <w:p w14:paraId="2C5E2501" w14:textId="77777777" w:rsidR="00C96F61" w:rsidRPr="00307AD9" w:rsidRDefault="00C96F61" w:rsidP="00C96F61">
      <w:pPr>
        <w:tabs>
          <w:tab w:val="left" w:pos="1635"/>
        </w:tabs>
        <w:jc w:val="both"/>
        <w:rPr>
          <w:rFonts w:eastAsia="Calibri" w:cs="Times New Roman"/>
        </w:rPr>
      </w:pPr>
      <w:r w:rsidRPr="00307AD9">
        <w:rPr>
          <w:rFonts w:eastAsia="Calibri" w:cs="Times New Roman"/>
        </w:rPr>
        <w:t>L’entreprise Trans’At est spécialisée dans la fabrication de transats en bois exotique. Le bois est stocké avant d’être découpé puis assemblé. Les transats ainsi obtenus sont stockés avant d’être vendus. trans’At fabrique différents types de transats. Mme Soleil désirerait obtenir une évaluation du coût de revient du transat « Malaga ».</w:t>
      </w:r>
    </w:p>
    <w:p w14:paraId="2C5E2502" w14:textId="77777777" w:rsidR="00C96F61" w:rsidRPr="00307AD9" w:rsidRDefault="00C96F61" w:rsidP="00C96F61">
      <w:pPr>
        <w:tabs>
          <w:tab w:val="left" w:pos="1635"/>
        </w:tabs>
        <w:rPr>
          <w:rFonts w:eastAsia="Calibri" w:cs="Times New Roman"/>
        </w:rPr>
      </w:pPr>
      <w:r w:rsidRPr="00307AD9">
        <w:rPr>
          <w:rFonts w:eastAsia="Calibri" w:cs="Times New Roman"/>
        </w:rPr>
        <w:t>Les renseignements concernant le transat « Malaga », pour le mois de mars, sont les suivants :</w:t>
      </w:r>
    </w:p>
    <w:p w14:paraId="2C5E2503"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Stock au 1</w:t>
      </w:r>
      <w:r w:rsidRPr="00307AD9">
        <w:rPr>
          <w:rFonts w:eastAsia="Calibri" w:cs="Times New Roman"/>
          <w:vertAlign w:val="superscript"/>
        </w:rPr>
        <w:t>er</w:t>
      </w:r>
      <w:r w:rsidRPr="00307AD9">
        <w:rPr>
          <w:rFonts w:eastAsia="Calibri" w:cs="Times New Roman"/>
        </w:rPr>
        <w:t xml:space="preserve"> mars : 65 transats à 45€ l’unité.</w:t>
      </w:r>
    </w:p>
    <w:p w14:paraId="2C5E2504"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Main d’œuvre directe dans l’atelier découpage : 850 heures à 17 € de l’heure </w:t>
      </w:r>
    </w:p>
    <w:p w14:paraId="2C5E2505"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L’atelier assemblage est intégralement automatisé.</w:t>
      </w:r>
    </w:p>
    <w:p w14:paraId="2C5E2506"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Charges directes de distribution : 3€ par transat.</w:t>
      </w:r>
    </w:p>
    <w:p w14:paraId="2C5E2507"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Production de transats : 900 unités.</w:t>
      </w:r>
    </w:p>
    <w:p w14:paraId="2C5E2508" w14:textId="77777777" w:rsidR="00C96F61" w:rsidRPr="00307AD9"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Vente de transats : 925 transats à 55 € l’unité.</w:t>
      </w:r>
    </w:p>
    <w:p w14:paraId="2C5E2509" w14:textId="77777777" w:rsidR="00C96F61" w:rsidRDefault="00C96F61" w:rsidP="00C96F61">
      <w:pPr>
        <w:tabs>
          <w:tab w:val="left" w:pos="709"/>
        </w:tabs>
        <w:spacing w:after="0"/>
        <w:rPr>
          <w:rFonts w:eastAsia="Calibri" w:cs="Times New Roman"/>
        </w:rPr>
      </w:pPr>
      <w:r>
        <w:rPr>
          <w:rFonts w:eastAsia="Calibri" w:cs="Times New Roman"/>
        </w:rPr>
        <w:tab/>
      </w:r>
      <w:r w:rsidRPr="00307AD9">
        <w:rPr>
          <w:rFonts w:eastAsia="Calibri" w:cs="Times New Roman"/>
        </w:rPr>
        <w:sym w:font="Wingdings" w:char="F077"/>
      </w:r>
      <w:r w:rsidRPr="00307AD9">
        <w:rPr>
          <w:rFonts w:eastAsia="Calibri" w:cs="Times New Roman"/>
        </w:rPr>
        <w:t xml:space="preserve"> La production d’un transat « Malaga » </w:t>
      </w:r>
      <w:r w:rsidRPr="003243AF">
        <w:rPr>
          <w:rFonts w:eastAsia="Calibri" w:cs="Times New Roman"/>
        </w:rPr>
        <w:t>nécessite l’utilisation de 1.40m² de bois exotique.</w:t>
      </w:r>
    </w:p>
    <w:p w14:paraId="2C5E250A" w14:textId="77777777" w:rsidR="00C96F61" w:rsidRPr="00307AD9" w:rsidRDefault="00C96F61" w:rsidP="00C96F61">
      <w:pPr>
        <w:tabs>
          <w:tab w:val="left" w:pos="709"/>
        </w:tabs>
        <w:spacing w:after="0"/>
        <w:rPr>
          <w:rFonts w:eastAsia="Calibri" w:cs="Times New Roman"/>
        </w:rPr>
      </w:pPr>
    </w:p>
    <w:p w14:paraId="2C5E250B" w14:textId="77777777" w:rsidR="00C96F61" w:rsidRPr="00307AD9" w:rsidRDefault="00C96F61" w:rsidP="00C96F61">
      <w:pPr>
        <w:tabs>
          <w:tab w:val="left" w:pos="1635"/>
        </w:tabs>
        <w:rPr>
          <w:rFonts w:eastAsia="Calibri" w:cs="Times New Roman"/>
        </w:rPr>
      </w:pPr>
      <w:r w:rsidRPr="00307AD9">
        <w:rPr>
          <w:rFonts w:eastAsia="Calibri" w:cs="Times New Roman"/>
        </w:rPr>
        <w:t xml:space="preserve">Informations concernant les charges (pour tous les transats) du mois de Mars : </w:t>
      </w:r>
    </w:p>
    <w:p w14:paraId="2C5E250C" w14:textId="77777777" w:rsidR="00C96F61" w:rsidRPr="00307AD9" w:rsidRDefault="00C96F61" w:rsidP="00C96F61">
      <w:pPr>
        <w:tabs>
          <w:tab w:val="left" w:pos="1635"/>
        </w:tabs>
        <w:spacing w:after="0"/>
        <w:ind w:left="708"/>
        <w:rPr>
          <w:rFonts w:eastAsia="Calibri" w:cs="Times New Roman"/>
        </w:rPr>
      </w:pPr>
      <w:r w:rsidRPr="00307AD9">
        <w:rPr>
          <w:rFonts w:eastAsia="Calibri" w:cs="Times New Roman"/>
        </w:rPr>
        <w:sym w:font="Wingdings" w:char="F077"/>
      </w:r>
      <w:r w:rsidRPr="00307AD9">
        <w:rPr>
          <w:rFonts w:eastAsia="Calibri" w:cs="Times New Roman"/>
        </w:rPr>
        <w:t xml:space="preserve"> Au cours du mois il a été produit 9600 transats et les ventes ont été de 9875 unités</w:t>
      </w:r>
    </w:p>
    <w:p w14:paraId="2C5E250D" w14:textId="77777777" w:rsidR="00C96F61" w:rsidRPr="00307AD9" w:rsidRDefault="00C96F61" w:rsidP="00C96F61">
      <w:pPr>
        <w:tabs>
          <w:tab w:val="left" w:pos="1635"/>
        </w:tabs>
        <w:spacing w:after="0"/>
        <w:ind w:left="708"/>
        <w:rPr>
          <w:rFonts w:eastAsia="Calibri" w:cs="Times New Roman"/>
        </w:rPr>
      </w:pPr>
      <w:r w:rsidRPr="00307AD9">
        <w:rPr>
          <w:rFonts w:eastAsia="Calibri" w:cs="Times New Roman"/>
        </w:rPr>
        <w:sym w:font="Wingdings" w:char="F077"/>
      </w:r>
      <w:r w:rsidRPr="00307AD9">
        <w:rPr>
          <w:rFonts w:eastAsia="Calibri" w:cs="Times New Roman"/>
        </w:rPr>
        <w:t xml:space="preserve"> Il a été acheté 14400 m² de bois pour un montant total de 169 056€</w:t>
      </w:r>
    </w:p>
    <w:p w14:paraId="2C5E250E" w14:textId="77777777" w:rsidR="00C96F61" w:rsidRPr="00307AD9" w:rsidRDefault="00C96F61" w:rsidP="00C96F61">
      <w:pPr>
        <w:tabs>
          <w:tab w:val="left" w:pos="1635"/>
        </w:tabs>
        <w:spacing w:after="0"/>
        <w:ind w:left="708"/>
        <w:rPr>
          <w:rFonts w:eastAsia="Calibri" w:cs="Times New Roman"/>
        </w:rPr>
      </w:pPr>
      <w:r w:rsidRPr="00307AD9">
        <w:rPr>
          <w:rFonts w:eastAsia="Calibri" w:cs="Times New Roman"/>
        </w:rPr>
        <w:sym w:font="Wingdings" w:char="F077"/>
      </w:r>
      <w:r w:rsidRPr="00307AD9">
        <w:rPr>
          <w:rFonts w:eastAsia="Calibri" w:cs="Times New Roman"/>
        </w:rPr>
        <w:t xml:space="preserve"> Les charges de personnel dans l’atelier découpage sont de 130 560€ pour un total de 7680 heures</w:t>
      </w:r>
    </w:p>
    <w:p w14:paraId="2C5E250F" w14:textId="77777777" w:rsidR="00C96F61" w:rsidRPr="00307AD9" w:rsidRDefault="00C96F61" w:rsidP="00C96F61">
      <w:pPr>
        <w:tabs>
          <w:tab w:val="left" w:pos="1635"/>
        </w:tabs>
        <w:rPr>
          <w:rFonts w:eastAsia="Calibri" w:cs="Times New Roman"/>
        </w:rPr>
      </w:pPr>
    </w:p>
    <w:p w14:paraId="2C5E2510" w14:textId="77777777" w:rsidR="00C96F61" w:rsidRPr="0046234D" w:rsidRDefault="00C96F61" w:rsidP="00C96F61">
      <w:pPr>
        <w:numPr>
          <w:ilvl w:val="0"/>
          <w:numId w:val="36"/>
        </w:numPr>
        <w:tabs>
          <w:tab w:val="left" w:pos="1635"/>
        </w:tabs>
        <w:rPr>
          <w:rFonts w:eastAsia="Calibri" w:cs="Times New Roman"/>
          <w:b/>
          <w:i/>
        </w:rPr>
      </w:pPr>
      <w:r w:rsidRPr="00307AD9">
        <w:rPr>
          <w:rFonts w:eastAsia="Calibri" w:cs="Times New Roman"/>
          <w:b/>
          <w:i/>
        </w:rPr>
        <w:t>Déterminez le résultat d’exploitation du transat « Malaga » en complétant les</w:t>
      </w:r>
      <w:r>
        <w:rPr>
          <w:rFonts w:eastAsia="Calibri" w:cs="Times New Roman"/>
          <w:b/>
          <w:i/>
        </w:rPr>
        <w:t xml:space="preserve"> différents tableaux ci-dessous</w:t>
      </w:r>
    </w:p>
    <w:tbl>
      <w:tblPr>
        <w:tblpPr w:leftFromText="141" w:rightFromText="141" w:vertAnchor="text" w:horzAnchor="margin" w:tblpXSpec="center" w:tblpY="331"/>
        <w:tblW w:w="10629" w:type="dxa"/>
        <w:tblCellMar>
          <w:left w:w="70" w:type="dxa"/>
          <w:right w:w="70" w:type="dxa"/>
        </w:tblCellMar>
        <w:tblLook w:val="04A0" w:firstRow="1" w:lastRow="0" w:firstColumn="1" w:lastColumn="0" w:noHBand="0" w:noVBand="1"/>
      </w:tblPr>
      <w:tblGrid>
        <w:gridCol w:w="2243"/>
        <w:gridCol w:w="2148"/>
        <w:gridCol w:w="2037"/>
        <w:gridCol w:w="1911"/>
        <w:gridCol w:w="2290"/>
      </w:tblGrid>
      <w:tr w:rsidR="00C96F61" w:rsidRPr="00307AD9" w14:paraId="2C5E2512" w14:textId="77777777" w:rsidTr="00726D8D">
        <w:trPr>
          <w:trHeight w:val="435"/>
        </w:trPr>
        <w:tc>
          <w:tcPr>
            <w:tcW w:w="106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511"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TABLEAU DE REPARTITION DES CHARGES INDIRECTES</w:t>
            </w:r>
          </w:p>
        </w:tc>
      </w:tr>
      <w:tr w:rsidR="00C96F61" w:rsidRPr="00307AD9" w14:paraId="2C5E2518" w14:textId="77777777" w:rsidTr="00726D8D">
        <w:trPr>
          <w:trHeight w:val="403"/>
        </w:trPr>
        <w:tc>
          <w:tcPr>
            <w:tcW w:w="22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5E2513"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Eléments</w:t>
            </w:r>
          </w:p>
        </w:tc>
        <w:tc>
          <w:tcPr>
            <w:tcW w:w="2148" w:type="dxa"/>
            <w:tcBorders>
              <w:top w:val="single" w:sz="4" w:space="0" w:color="auto"/>
              <w:left w:val="nil"/>
              <w:bottom w:val="single" w:sz="8" w:space="0" w:color="auto"/>
              <w:right w:val="single" w:sz="8" w:space="0" w:color="auto"/>
            </w:tcBorders>
            <w:shd w:val="clear" w:color="auto" w:fill="auto"/>
            <w:vAlign w:val="center"/>
            <w:hideMark/>
          </w:tcPr>
          <w:p w14:paraId="2C5E2514"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Approvisionnement</w:t>
            </w:r>
          </w:p>
        </w:tc>
        <w:tc>
          <w:tcPr>
            <w:tcW w:w="2037" w:type="dxa"/>
            <w:tcBorders>
              <w:top w:val="single" w:sz="4" w:space="0" w:color="auto"/>
              <w:left w:val="nil"/>
              <w:bottom w:val="single" w:sz="8" w:space="0" w:color="auto"/>
              <w:right w:val="single" w:sz="8" w:space="0" w:color="auto"/>
            </w:tcBorders>
            <w:shd w:val="clear" w:color="auto" w:fill="auto"/>
            <w:vAlign w:val="center"/>
            <w:hideMark/>
          </w:tcPr>
          <w:p w14:paraId="2C5E2515"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Découpage</w:t>
            </w:r>
          </w:p>
        </w:tc>
        <w:tc>
          <w:tcPr>
            <w:tcW w:w="1911" w:type="dxa"/>
            <w:tcBorders>
              <w:top w:val="single" w:sz="4" w:space="0" w:color="auto"/>
              <w:left w:val="nil"/>
              <w:bottom w:val="single" w:sz="8" w:space="0" w:color="auto"/>
              <w:right w:val="single" w:sz="8" w:space="0" w:color="auto"/>
            </w:tcBorders>
            <w:shd w:val="clear" w:color="auto" w:fill="auto"/>
            <w:vAlign w:val="center"/>
            <w:hideMark/>
          </w:tcPr>
          <w:p w14:paraId="2C5E2516"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Assemblage</w:t>
            </w:r>
          </w:p>
        </w:tc>
        <w:tc>
          <w:tcPr>
            <w:tcW w:w="2290" w:type="dxa"/>
            <w:tcBorders>
              <w:top w:val="single" w:sz="4" w:space="0" w:color="auto"/>
              <w:left w:val="nil"/>
              <w:bottom w:val="single" w:sz="8" w:space="0" w:color="auto"/>
              <w:right w:val="single" w:sz="8" w:space="0" w:color="auto"/>
            </w:tcBorders>
            <w:shd w:val="clear" w:color="auto" w:fill="auto"/>
            <w:vAlign w:val="center"/>
            <w:hideMark/>
          </w:tcPr>
          <w:p w14:paraId="2C5E2517"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Administration</w:t>
            </w:r>
          </w:p>
        </w:tc>
      </w:tr>
      <w:tr w:rsidR="00C96F61" w:rsidRPr="00307AD9" w14:paraId="2C5E251E" w14:textId="77777777" w:rsidTr="00726D8D">
        <w:trPr>
          <w:trHeight w:val="231"/>
        </w:trPr>
        <w:tc>
          <w:tcPr>
            <w:tcW w:w="2243" w:type="dxa"/>
            <w:tcBorders>
              <w:top w:val="nil"/>
              <w:left w:val="single" w:sz="8" w:space="0" w:color="auto"/>
              <w:bottom w:val="single" w:sz="8" w:space="0" w:color="auto"/>
              <w:right w:val="single" w:sz="8" w:space="0" w:color="auto"/>
            </w:tcBorders>
            <w:shd w:val="clear" w:color="auto" w:fill="auto"/>
            <w:vAlign w:val="center"/>
            <w:hideMark/>
          </w:tcPr>
          <w:p w14:paraId="2C5E2519"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Répartition secondaire</w:t>
            </w:r>
          </w:p>
        </w:tc>
        <w:tc>
          <w:tcPr>
            <w:tcW w:w="2148" w:type="dxa"/>
            <w:tcBorders>
              <w:top w:val="nil"/>
              <w:left w:val="nil"/>
              <w:bottom w:val="single" w:sz="8" w:space="0" w:color="auto"/>
              <w:right w:val="single" w:sz="8" w:space="0" w:color="auto"/>
            </w:tcBorders>
            <w:shd w:val="clear" w:color="auto" w:fill="auto"/>
            <w:vAlign w:val="center"/>
            <w:hideMark/>
          </w:tcPr>
          <w:p w14:paraId="2C5E251A"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xml:space="preserve">            21 600,00 € </w:t>
            </w:r>
          </w:p>
        </w:tc>
        <w:tc>
          <w:tcPr>
            <w:tcW w:w="2037" w:type="dxa"/>
            <w:tcBorders>
              <w:top w:val="nil"/>
              <w:left w:val="nil"/>
              <w:bottom w:val="single" w:sz="8" w:space="0" w:color="auto"/>
              <w:right w:val="single" w:sz="8" w:space="0" w:color="auto"/>
            </w:tcBorders>
            <w:shd w:val="clear" w:color="auto" w:fill="auto"/>
            <w:vAlign w:val="center"/>
            <w:hideMark/>
          </w:tcPr>
          <w:p w14:paraId="2C5E251B"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xml:space="preserve">          62 976,00 € </w:t>
            </w:r>
          </w:p>
        </w:tc>
        <w:tc>
          <w:tcPr>
            <w:tcW w:w="1911" w:type="dxa"/>
            <w:tcBorders>
              <w:top w:val="nil"/>
              <w:left w:val="nil"/>
              <w:bottom w:val="single" w:sz="8" w:space="0" w:color="auto"/>
              <w:right w:val="single" w:sz="8" w:space="0" w:color="auto"/>
            </w:tcBorders>
            <w:shd w:val="clear" w:color="auto" w:fill="auto"/>
            <w:vAlign w:val="center"/>
            <w:hideMark/>
          </w:tcPr>
          <w:p w14:paraId="2C5E251C"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xml:space="preserve">        46 848,00 € </w:t>
            </w:r>
          </w:p>
        </w:tc>
        <w:tc>
          <w:tcPr>
            <w:tcW w:w="2290" w:type="dxa"/>
            <w:tcBorders>
              <w:top w:val="nil"/>
              <w:left w:val="nil"/>
              <w:bottom w:val="single" w:sz="8" w:space="0" w:color="auto"/>
              <w:right w:val="single" w:sz="8" w:space="0" w:color="auto"/>
            </w:tcBorders>
            <w:shd w:val="clear" w:color="auto" w:fill="auto"/>
            <w:vAlign w:val="center"/>
            <w:hideMark/>
          </w:tcPr>
          <w:p w14:paraId="2C5E251D"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xml:space="preserve">               13 825,00 € </w:t>
            </w:r>
          </w:p>
        </w:tc>
      </w:tr>
      <w:tr w:rsidR="00C96F61" w:rsidRPr="00307AD9" w14:paraId="2C5E2524" w14:textId="77777777" w:rsidTr="00726D8D">
        <w:trPr>
          <w:trHeight w:val="980"/>
        </w:trPr>
        <w:tc>
          <w:tcPr>
            <w:tcW w:w="2243" w:type="dxa"/>
            <w:tcBorders>
              <w:top w:val="nil"/>
              <w:left w:val="single" w:sz="8" w:space="0" w:color="auto"/>
              <w:bottom w:val="single" w:sz="8" w:space="0" w:color="auto"/>
              <w:right w:val="single" w:sz="8" w:space="0" w:color="auto"/>
            </w:tcBorders>
            <w:shd w:val="clear" w:color="auto" w:fill="auto"/>
            <w:vAlign w:val="center"/>
            <w:hideMark/>
          </w:tcPr>
          <w:p w14:paraId="2C5E251F"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Unité d’œuvre</w:t>
            </w:r>
          </w:p>
        </w:tc>
        <w:tc>
          <w:tcPr>
            <w:tcW w:w="2148" w:type="dxa"/>
            <w:tcBorders>
              <w:top w:val="nil"/>
              <w:left w:val="nil"/>
              <w:bottom w:val="single" w:sz="8" w:space="0" w:color="auto"/>
              <w:right w:val="single" w:sz="8" w:space="0" w:color="auto"/>
            </w:tcBorders>
            <w:shd w:val="clear" w:color="auto" w:fill="auto"/>
            <w:vAlign w:val="center"/>
            <w:hideMark/>
          </w:tcPr>
          <w:p w14:paraId="2C5E2520"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1m² de bois acheté</w:t>
            </w:r>
          </w:p>
        </w:tc>
        <w:tc>
          <w:tcPr>
            <w:tcW w:w="2037" w:type="dxa"/>
            <w:tcBorders>
              <w:top w:val="nil"/>
              <w:left w:val="nil"/>
              <w:bottom w:val="single" w:sz="8" w:space="0" w:color="auto"/>
              <w:right w:val="single" w:sz="8" w:space="0" w:color="auto"/>
            </w:tcBorders>
            <w:shd w:val="clear" w:color="auto" w:fill="auto"/>
            <w:vAlign w:val="center"/>
            <w:hideMark/>
          </w:tcPr>
          <w:p w14:paraId="2C5E2521"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1 heure de Main d'œuvre dans l'atelier découpage</w:t>
            </w:r>
          </w:p>
        </w:tc>
        <w:tc>
          <w:tcPr>
            <w:tcW w:w="1911" w:type="dxa"/>
            <w:tcBorders>
              <w:top w:val="nil"/>
              <w:left w:val="nil"/>
              <w:bottom w:val="single" w:sz="8" w:space="0" w:color="auto"/>
              <w:right w:val="single" w:sz="8" w:space="0" w:color="auto"/>
            </w:tcBorders>
            <w:shd w:val="clear" w:color="auto" w:fill="auto"/>
            <w:vAlign w:val="center"/>
            <w:hideMark/>
          </w:tcPr>
          <w:p w14:paraId="2C5E2522"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1 transat fabriqué</w:t>
            </w:r>
          </w:p>
        </w:tc>
        <w:tc>
          <w:tcPr>
            <w:tcW w:w="2290" w:type="dxa"/>
            <w:tcBorders>
              <w:top w:val="nil"/>
              <w:left w:val="nil"/>
              <w:bottom w:val="nil"/>
              <w:right w:val="single" w:sz="8" w:space="0" w:color="auto"/>
            </w:tcBorders>
            <w:shd w:val="clear" w:color="auto" w:fill="auto"/>
            <w:vAlign w:val="center"/>
            <w:hideMark/>
          </w:tcPr>
          <w:p w14:paraId="2C5E252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1 transat vendu</w:t>
            </w:r>
          </w:p>
        </w:tc>
      </w:tr>
      <w:tr w:rsidR="00C96F61" w:rsidRPr="00307AD9" w14:paraId="2C5E252A" w14:textId="77777777" w:rsidTr="00726D8D">
        <w:trPr>
          <w:trHeight w:val="413"/>
        </w:trPr>
        <w:tc>
          <w:tcPr>
            <w:tcW w:w="2243" w:type="dxa"/>
            <w:tcBorders>
              <w:top w:val="nil"/>
              <w:left w:val="single" w:sz="8" w:space="0" w:color="auto"/>
              <w:bottom w:val="single" w:sz="8" w:space="0" w:color="auto"/>
              <w:right w:val="single" w:sz="8" w:space="0" w:color="auto"/>
            </w:tcBorders>
            <w:shd w:val="clear" w:color="auto" w:fill="auto"/>
            <w:vAlign w:val="center"/>
            <w:hideMark/>
          </w:tcPr>
          <w:p w14:paraId="2C5E252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Nombre d’unités d’œuvre</w:t>
            </w:r>
          </w:p>
        </w:tc>
        <w:tc>
          <w:tcPr>
            <w:tcW w:w="2148" w:type="dxa"/>
            <w:tcBorders>
              <w:top w:val="nil"/>
              <w:left w:val="nil"/>
              <w:bottom w:val="single" w:sz="8" w:space="0" w:color="auto"/>
              <w:right w:val="single" w:sz="8" w:space="0" w:color="auto"/>
            </w:tcBorders>
            <w:shd w:val="clear" w:color="auto" w:fill="auto"/>
            <w:vAlign w:val="center"/>
          </w:tcPr>
          <w:p w14:paraId="2C5E2526" w14:textId="77777777" w:rsidR="00C96F61" w:rsidRPr="0046234D" w:rsidRDefault="00C96F61" w:rsidP="00726D8D">
            <w:pPr>
              <w:tabs>
                <w:tab w:val="left" w:pos="1635"/>
              </w:tabs>
              <w:rPr>
                <w:rFonts w:eastAsia="Calibri" w:cs="Times New Roman"/>
                <w:sz w:val="18"/>
                <w:szCs w:val="18"/>
              </w:rPr>
            </w:pPr>
          </w:p>
        </w:tc>
        <w:tc>
          <w:tcPr>
            <w:tcW w:w="2037" w:type="dxa"/>
            <w:tcBorders>
              <w:top w:val="nil"/>
              <w:left w:val="nil"/>
              <w:bottom w:val="single" w:sz="8" w:space="0" w:color="auto"/>
              <w:right w:val="single" w:sz="8" w:space="0" w:color="auto"/>
            </w:tcBorders>
            <w:shd w:val="clear" w:color="auto" w:fill="auto"/>
            <w:vAlign w:val="center"/>
          </w:tcPr>
          <w:p w14:paraId="2C5E2527" w14:textId="77777777" w:rsidR="00C96F61" w:rsidRPr="0046234D" w:rsidRDefault="00C96F61" w:rsidP="00726D8D">
            <w:pPr>
              <w:tabs>
                <w:tab w:val="left" w:pos="1635"/>
              </w:tabs>
              <w:rPr>
                <w:rFonts w:eastAsia="Calibri" w:cs="Times New Roman"/>
                <w:sz w:val="18"/>
                <w:szCs w:val="18"/>
              </w:rPr>
            </w:pPr>
          </w:p>
        </w:tc>
        <w:tc>
          <w:tcPr>
            <w:tcW w:w="1911" w:type="dxa"/>
            <w:tcBorders>
              <w:top w:val="nil"/>
              <w:left w:val="nil"/>
              <w:bottom w:val="single" w:sz="8" w:space="0" w:color="auto"/>
              <w:right w:val="single" w:sz="8" w:space="0" w:color="auto"/>
            </w:tcBorders>
            <w:shd w:val="clear" w:color="auto" w:fill="auto"/>
            <w:vAlign w:val="center"/>
          </w:tcPr>
          <w:p w14:paraId="2C5E2528" w14:textId="77777777" w:rsidR="00C96F61" w:rsidRPr="0046234D" w:rsidRDefault="00C96F61" w:rsidP="00726D8D">
            <w:pPr>
              <w:tabs>
                <w:tab w:val="left" w:pos="1635"/>
              </w:tabs>
              <w:rPr>
                <w:rFonts w:eastAsia="Calibri" w:cs="Times New Roman"/>
                <w:sz w:val="18"/>
                <w:szCs w:val="18"/>
              </w:rPr>
            </w:pPr>
          </w:p>
        </w:tc>
        <w:tc>
          <w:tcPr>
            <w:tcW w:w="2290" w:type="dxa"/>
            <w:tcBorders>
              <w:top w:val="single" w:sz="8" w:space="0" w:color="auto"/>
              <w:left w:val="nil"/>
              <w:bottom w:val="single" w:sz="8" w:space="0" w:color="auto"/>
              <w:right w:val="single" w:sz="8" w:space="0" w:color="auto"/>
            </w:tcBorders>
            <w:shd w:val="clear" w:color="auto" w:fill="auto"/>
            <w:vAlign w:val="center"/>
          </w:tcPr>
          <w:p w14:paraId="2C5E2529" w14:textId="77777777" w:rsidR="00C96F61" w:rsidRPr="0046234D" w:rsidRDefault="00C96F61" w:rsidP="00726D8D">
            <w:pPr>
              <w:tabs>
                <w:tab w:val="left" w:pos="1635"/>
              </w:tabs>
              <w:rPr>
                <w:rFonts w:eastAsia="Calibri" w:cs="Times New Roman"/>
                <w:sz w:val="18"/>
                <w:szCs w:val="18"/>
              </w:rPr>
            </w:pPr>
          </w:p>
        </w:tc>
      </w:tr>
      <w:tr w:rsidR="00C96F61" w:rsidRPr="00307AD9" w14:paraId="2C5E2530" w14:textId="77777777" w:rsidTr="00726D8D">
        <w:trPr>
          <w:trHeight w:val="393"/>
        </w:trPr>
        <w:tc>
          <w:tcPr>
            <w:tcW w:w="2243" w:type="dxa"/>
            <w:tcBorders>
              <w:top w:val="nil"/>
              <w:left w:val="single" w:sz="8" w:space="0" w:color="auto"/>
              <w:bottom w:val="single" w:sz="8" w:space="0" w:color="auto"/>
              <w:right w:val="single" w:sz="8" w:space="0" w:color="auto"/>
            </w:tcBorders>
            <w:shd w:val="clear" w:color="auto" w:fill="auto"/>
            <w:vAlign w:val="center"/>
            <w:hideMark/>
          </w:tcPr>
          <w:p w14:paraId="2C5E252B"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Coût de l’unité d’œuvre</w:t>
            </w:r>
          </w:p>
        </w:tc>
        <w:tc>
          <w:tcPr>
            <w:tcW w:w="2148" w:type="dxa"/>
            <w:tcBorders>
              <w:top w:val="nil"/>
              <w:left w:val="nil"/>
              <w:bottom w:val="single" w:sz="8" w:space="0" w:color="auto"/>
              <w:right w:val="single" w:sz="8" w:space="0" w:color="auto"/>
            </w:tcBorders>
            <w:shd w:val="clear" w:color="auto" w:fill="auto"/>
            <w:vAlign w:val="center"/>
          </w:tcPr>
          <w:p w14:paraId="2C5E252C" w14:textId="77777777" w:rsidR="00C96F61" w:rsidRPr="0046234D" w:rsidRDefault="00C96F61" w:rsidP="00726D8D">
            <w:pPr>
              <w:tabs>
                <w:tab w:val="left" w:pos="1635"/>
              </w:tabs>
              <w:rPr>
                <w:rFonts w:eastAsia="Calibri" w:cs="Times New Roman"/>
                <w:sz w:val="18"/>
                <w:szCs w:val="18"/>
              </w:rPr>
            </w:pPr>
          </w:p>
        </w:tc>
        <w:tc>
          <w:tcPr>
            <w:tcW w:w="2037" w:type="dxa"/>
            <w:tcBorders>
              <w:top w:val="nil"/>
              <w:left w:val="nil"/>
              <w:bottom w:val="single" w:sz="8" w:space="0" w:color="auto"/>
              <w:right w:val="single" w:sz="8" w:space="0" w:color="auto"/>
            </w:tcBorders>
            <w:shd w:val="clear" w:color="auto" w:fill="auto"/>
            <w:vAlign w:val="center"/>
          </w:tcPr>
          <w:p w14:paraId="2C5E252D" w14:textId="77777777" w:rsidR="00C96F61" w:rsidRPr="0046234D" w:rsidRDefault="00C96F61" w:rsidP="00726D8D">
            <w:pPr>
              <w:tabs>
                <w:tab w:val="left" w:pos="1635"/>
              </w:tabs>
              <w:rPr>
                <w:rFonts w:eastAsia="Calibri" w:cs="Times New Roman"/>
                <w:sz w:val="18"/>
                <w:szCs w:val="18"/>
              </w:rPr>
            </w:pPr>
          </w:p>
        </w:tc>
        <w:tc>
          <w:tcPr>
            <w:tcW w:w="1911" w:type="dxa"/>
            <w:tcBorders>
              <w:top w:val="nil"/>
              <w:left w:val="nil"/>
              <w:bottom w:val="single" w:sz="8" w:space="0" w:color="auto"/>
              <w:right w:val="single" w:sz="8" w:space="0" w:color="auto"/>
            </w:tcBorders>
            <w:shd w:val="clear" w:color="auto" w:fill="auto"/>
            <w:vAlign w:val="center"/>
          </w:tcPr>
          <w:p w14:paraId="2C5E252E" w14:textId="77777777" w:rsidR="00C96F61" w:rsidRPr="0046234D" w:rsidRDefault="00C96F61" w:rsidP="00726D8D">
            <w:pPr>
              <w:tabs>
                <w:tab w:val="left" w:pos="1635"/>
              </w:tabs>
              <w:rPr>
                <w:rFonts w:eastAsia="Calibri" w:cs="Times New Roman"/>
                <w:sz w:val="18"/>
                <w:szCs w:val="18"/>
              </w:rPr>
            </w:pPr>
          </w:p>
        </w:tc>
        <w:tc>
          <w:tcPr>
            <w:tcW w:w="2290" w:type="dxa"/>
            <w:tcBorders>
              <w:top w:val="nil"/>
              <w:left w:val="nil"/>
              <w:bottom w:val="single" w:sz="8" w:space="0" w:color="auto"/>
              <w:right w:val="single" w:sz="8" w:space="0" w:color="auto"/>
            </w:tcBorders>
            <w:shd w:val="clear" w:color="auto" w:fill="auto"/>
            <w:vAlign w:val="center"/>
          </w:tcPr>
          <w:p w14:paraId="2C5E252F" w14:textId="77777777" w:rsidR="00C96F61" w:rsidRPr="0046234D" w:rsidRDefault="00C96F61" w:rsidP="00726D8D">
            <w:pPr>
              <w:tabs>
                <w:tab w:val="left" w:pos="1635"/>
              </w:tabs>
              <w:rPr>
                <w:rFonts w:eastAsia="Calibri" w:cs="Times New Roman"/>
                <w:sz w:val="18"/>
                <w:szCs w:val="18"/>
              </w:rPr>
            </w:pPr>
          </w:p>
        </w:tc>
      </w:tr>
    </w:tbl>
    <w:p w14:paraId="2C5E2531" w14:textId="77777777" w:rsidR="00C96F61" w:rsidRPr="00307AD9" w:rsidRDefault="00C96F61" w:rsidP="00C96F61">
      <w:pPr>
        <w:tabs>
          <w:tab w:val="left" w:pos="1635"/>
        </w:tabs>
        <w:rPr>
          <w:rFonts w:eastAsia="Calibri" w:cs="Times New Roman"/>
        </w:rPr>
      </w:pPr>
    </w:p>
    <w:p w14:paraId="2C5E2532" w14:textId="77777777" w:rsidR="00C96F61" w:rsidRPr="0046234D" w:rsidRDefault="00C96F61" w:rsidP="00C96F61">
      <w:pPr>
        <w:tabs>
          <w:tab w:val="left" w:pos="1635"/>
        </w:tabs>
        <w:rPr>
          <w:rFonts w:eastAsia="Calibri" w:cs="Times New Roman"/>
        </w:rPr>
      </w:pPr>
    </w:p>
    <w:tbl>
      <w:tblPr>
        <w:tblpPr w:leftFromText="141" w:rightFromText="141" w:vertAnchor="text" w:horzAnchor="margin" w:tblpXSpec="center" w:tblpY="42"/>
        <w:tblW w:w="8292" w:type="dxa"/>
        <w:tblCellMar>
          <w:left w:w="70" w:type="dxa"/>
          <w:right w:w="70" w:type="dxa"/>
        </w:tblCellMar>
        <w:tblLook w:val="04A0" w:firstRow="1" w:lastRow="0" w:firstColumn="1" w:lastColumn="0" w:noHBand="0" w:noVBand="1"/>
      </w:tblPr>
      <w:tblGrid>
        <w:gridCol w:w="1913"/>
        <w:gridCol w:w="1985"/>
        <w:gridCol w:w="2126"/>
        <w:gridCol w:w="2268"/>
      </w:tblGrid>
      <w:tr w:rsidR="00726D8D" w:rsidRPr="0046234D" w14:paraId="2C5E2534" w14:textId="77777777" w:rsidTr="00726D8D">
        <w:trPr>
          <w:trHeight w:val="315"/>
        </w:trPr>
        <w:tc>
          <w:tcPr>
            <w:tcW w:w="82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C5E2533" w14:textId="77777777" w:rsidR="00726D8D" w:rsidRPr="0046234D" w:rsidRDefault="00726D8D" w:rsidP="00726D8D">
            <w:pPr>
              <w:tabs>
                <w:tab w:val="left" w:pos="1635"/>
              </w:tabs>
              <w:jc w:val="center"/>
              <w:rPr>
                <w:rFonts w:eastAsia="Calibri" w:cs="Times New Roman"/>
                <w:b/>
                <w:bCs/>
                <w:sz w:val="18"/>
                <w:szCs w:val="18"/>
              </w:rPr>
            </w:pPr>
            <w:r w:rsidRPr="0046234D">
              <w:rPr>
                <w:rFonts w:eastAsia="Calibri" w:cs="Times New Roman"/>
                <w:b/>
                <w:bCs/>
                <w:sz w:val="18"/>
                <w:szCs w:val="18"/>
              </w:rPr>
              <w:lastRenderedPageBreak/>
              <w:t>COUT D’ACHAT DU BOIS</w:t>
            </w:r>
          </w:p>
        </w:tc>
      </w:tr>
      <w:tr w:rsidR="00726D8D" w:rsidRPr="0046234D" w14:paraId="2C5E2539" w14:textId="77777777" w:rsidTr="00726D8D">
        <w:trPr>
          <w:trHeight w:val="315"/>
        </w:trPr>
        <w:tc>
          <w:tcPr>
            <w:tcW w:w="1913" w:type="dxa"/>
            <w:tcBorders>
              <w:top w:val="nil"/>
              <w:left w:val="single" w:sz="8" w:space="0" w:color="auto"/>
              <w:bottom w:val="single" w:sz="8" w:space="0" w:color="auto"/>
              <w:right w:val="single" w:sz="8" w:space="0" w:color="auto"/>
            </w:tcBorders>
            <w:shd w:val="clear" w:color="auto" w:fill="auto"/>
            <w:vAlign w:val="center"/>
            <w:hideMark/>
          </w:tcPr>
          <w:p w14:paraId="2C5E2535"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 </w:t>
            </w:r>
          </w:p>
        </w:tc>
        <w:tc>
          <w:tcPr>
            <w:tcW w:w="1985" w:type="dxa"/>
            <w:tcBorders>
              <w:top w:val="nil"/>
              <w:left w:val="nil"/>
              <w:bottom w:val="single" w:sz="8" w:space="0" w:color="auto"/>
              <w:right w:val="single" w:sz="8" w:space="0" w:color="auto"/>
            </w:tcBorders>
            <w:shd w:val="clear" w:color="auto" w:fill="auto"/>
            <w:vAlign w:val="center"/>
            <w:hideMark/>
          </w:tcPr>
          <w:p w14:paraId="2C5E2536"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Quantité</w:t>
            </w:r>
          </w:p>
        </w:tc>
        <w:tc>
          <w:tcPr>
            <w:tcW w:w="2126" w:type="dxa"/>
            <w:tcBorders>
              <w:top w:val="nil"/>
              <w:left w:val="nil"/>
              <w:bottom w:val="single" w:sz="8" w:space="0" w:color="auto"/>
              <w:right w:val="single" w:sz="8" w:space="0" w:color="auto"/>
            </w:tcBorders>
            <w:shd w:val="clear" w:color="auto" w:fill="auto"/>
            <w:vAlign w:val="center"/>
            <w:hideMark/>
          </w:tcPr>
          <w:p w14:paraId="2C5E2537"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Prix Unitaire</w:t>
            </w:r>
          </w:p>
        </w:tc>
        <w:tc>
          <w:tcPr>
            <w:tcW w:w="2268" w:type="dxa"/>
            <w:tcBorders>
              <w:top w:val="nil"/>
              <w:left w:val="nil"/>
              <w:bottom w:val="single" w:sz="8" w:space="0" w:color="auto"/>
              <w:right w:val="single" w:sz="8" w:space="0" w:color="auto"/>
            </w:tcBorders>
            <w:shd w:val="clear" w:color="auto" w:fill="auto"/>
            <w:vAlign w:val="center"/>
            <w:hideMark/>
          </w:tcPr>
          <w:p w14:paraId="2C5E2538"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Montant</w:t>
            </w:r>
          </w:p>
        </w:tc>
      </w:tr>
      <w:tr w:rsidR="00726D8D" w:rsidRPr="0046234D" w14:paraId="2C5E253E" w14:textId="77777777" w:rsidTr="00726D8D">
        <w:trPr>
          <w:trHeight w:val="315"/>
        </w:trPr>
        <w:tc>
          <w:tcPr>
            <w:tcW w:w="1913" w:type="dxa"/>
            <w:tcBorders>
              <w:top w:val="nil"/>
              <w:left w:val="single" w:sz="8" w:space="0" w:color="auto"/>
              <w:bottom w:val="single" w:sz="8" w:space="0" w:color="auto"/>
              <w:right w:val="single" w:sz="8" w:space="0" w:color="auto"/>
            </w:tcBorders>
            <w:shd w:val="clear" w:color="auto" w:fill="auto"/>
            <w:vAlign w:val="center"/>
            <w:hideMark/>
          </w:tcPr>
          <w:p w14:paraId="2C5E253A"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Achats</w:t>
            </w:r>
          </w:p>
        </w:tc>
        <w:tc>
          <w:tcPr>
            <w:tcW w:w="1985" w:type="dxa"/>
            <w:tcBorders>
              <w:top w:val="nil"/>
              <w:left w:val="nil"/>
              <w:bottom w:val="single" w:sz="8" w:space="0" w:color="auto"/>
              <w:right w:val="single" w:sz="8" w:space="0" w:color="auto"/>
            </w:tcBorders>
            <w:shd w:val="clear" w:color="auto" w:fill="auto"/>
            <w:vAlign w:val="center"/>
          </w:tcPr>
          <w:p w14:paraId="2C5E253B" w14:textId="77777777" w:rsidR="00726D8D" w:rsidRPr="0046234D" w:rsidRDefault="00726D8D" w:rsidP="00726D8D">
            <w:pPr>
              <w:tabs>
                <w:tab w:val="left" w:pos="1635"/>
              </w:tabs>
              <w:rPr>
                <w:rFonts w:eastAsia="Calibri" w:cs="Times New Roman"/>
                <w:sz w:val="18"/>
                <w:szCs w:val="18"/>
              </w:rPr>
            </w:pPr>
          </w:p>
        </w:tc>
        <w:tc>
          <w:tcPr>
            <w:tcW w:w="2126" w:type="dxa"/>
            <w:tcBorders>
              <w:top w:val="nil"/>
              <w:left w:val="nil"/>
              <w:bottom w:val="single" w:sz="8" w:space="0" w:color="auto"/>
              <w:right w:val="single" w:sz="8" w:space="0" w:color="auto"/>
            </w:tcBorders>
            <w:shd w:val="clear" w:color="auto" w:fill="auto"/>
            <w:vAlign w:val="center"/>
          </w:tcPr>
          <w:p w14:paraId="2C5E253C" w14:textId="77777777" w:rsidR="00726D8D" w:rsidRPr="0046234D" w:rsidRDefault="00726D8D" w:rsidP="00726D8D">
            <w:pPr>
              <w:tabs>
                <w:tab w:val="left" w:pos="1635"/>
              </w:tabs>
              <w:rPr>
                <w:rFonts w:eastAsia="Calibri" w:cs="Times New Roman"/>
                <w:sz w:val="18"/>
                <w:szCs w:val="18"/>
              </w:rPr>
            </w:pPr>
          </w:p>
        </w:tc>
        <w:tc>
          <w:tcPr>
            <w:tcW w:w="2268" w:type="dxa"/>
            <w:tcBorders>
              <w:top w:val="nil"/>
              <w:left w:val="nil"/>
              <w:bottom w:val="single" w:sz="8" w:space="0" w:color="auto"/>
              <w:right w:val="single" w:sz="8" w:space="0" w:color="auto"/>
            </w:tcBorders>
            <w:shd w:val="clear" w:color="auto" w:fill="auto"/>
            <w:vAlign w:val="center"/>
          </w:tcPr>
          <w:p w14:paraId="2C5E253D" w14:textId="77777777" w:rsidR="00726D8D" w:rsidRPr="0046234D" w:rsidRDefault="00726D8D" w:rsidP="00726D8D">
            <w:pPr>
              <w:tabs>
                <w:tab w:val="left" w:pos="1635"/>
              </w:tabs>
              <w:rPr>
                <w:rFonts w:eastAsia="Calibri" w:cs="Times New Roman"/>
                <w:sz w:val="18"/>
                <w:szCs w:val="18"/>
              </w:rPr>
            </w:pPr>
          </w:p>
        </w:tc>
      </w:tr>
      <w:tr w:rsidR="00726D8D" w:rsidRPr="0046234D" w14:paraId="2C5E2543" w14:textId="77777777" w:rsidTr="00726D8D">
        <w:trPr>
          <w:trHeight w:val="315"/>
        </w:trPr>
        <w:tc>
          <w:tcPr>
            <w:tcW w:w="1913" w:type="dxa"/>
            <w:tcBorders>
              <w:top w:val="nil"/>
              <w:left w:val="single" w:sz="8" w:space="0" w:color="auto"/>
              <w:bottom w:val="single" w:sz="8" w:space="0" w:color="auto"/>
              <w:right w:val="single" w:sz="8" w:space="0" w:color="auto"/>
            </w:tcBorders>
            <w:shd w:val="clear" w:color="auto" w:fill="auto"/>
            <w:vAlign w:val="center"/>
            <w:hideMark/>
          </w:tcPr>
          <w:p w14:paraId="2C5E253F"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Charges indirectes</w:t>
            </w:r>
          </w:p>
        </w:tc>
        <w:tc>
          <w:tcPr>
            <w:tcW w:w="1985" w:type="dxa"/>
            <w:tcBorders>
              <w:top w:val="nil"/>
              <w:left w:val="nil"/>
              <w:bottom w:val="single" w:sz="8" w:space="0" w:color="auto"/>
              <w:right w:val="single" w:sz="8" w:space="0" w:color="auto"/>
            </w:tcBorders>
            <w:shd w:val="clear" w:color="auto" w:fill="auto"/>
            <w:vAlign w:val="center"/>
          </w:tcPr>
          <w:p w14:paraId="2C5E2540" w14:textId="77777777" w:rsidR="00726D8D" w:rsidRPr="0046234D" w:rsidRDefault="00726D8D" w:rsidP="00726D8D">
            <w:pPr>
              <w:tabs>
                <w:tab w:val="left" w:pos="1635"/>
              </w:tabs>
              <w:rPr>
                <w:rFonts w:eastAsia="Calibri" w:cs="Times New Roman"/>
                <w:sz w:val="18"/>
                <w:szCs w:val="18"/>
              </w:rPr>
            </w:pPr>
          </w:p>
        </w:tc>
        <w:tc>
          <w:tcPr>
            <w:tcW w:w="2126" w:type="dxa"/>
            <w:tcBorders>
              <w:top w:val="nil"/>
              <w:left w:val="nil"/>
              <w:bottom w:val="single" w:sz="8" w:space="0" w:color="auto"/>
              <w:right w:val="single" w:sz="8" w:space="0" w:color="auto"/>
            </w:tcBorders>
            <w:shd w:val="clear" w:color="auto" w:fill="auto"/>
            <w:vAlign w:val="center"/>
          </w:tcPr>
          <w:p w14:paraId="2C5E2541" w14:textId="77777777" w:rsidR="00726D8D" w:rsidRPr="0046234D" w:rsidRDefault="00726D8D" w:rsidP="00726D8D">
            <w:pPr>
              <w:tabs>
                <w:tab w:val="left" w:pos="1635"/>
              </w:tabs>
              <w:rPr>
                <w:rFonts w:eastAsia="Calibri" w:cs="Times New Roman"/>
                <w:sz w:val="18"/>
                <w:szCs w:val="18"/>
              </w:rPr>
            </w:pPr>
          </w:p>
        </w:tc>
        <w:tc>
          <w:tcPr>
            <w:tcW w:w="2268" w:type="dxa"/>
            <w:tcBorders>
              <w:top w:val="nil"/>
              <w:left w:val="nil"/>
              <w:bottom w:val="single" w:sz="8" w:space="0" w:color="auto"/>
              <w:right w:val="single" w:sz="8" w:space="0" w:color="auto"/>
            </w:tcBorders>
            <w:shd w:val="clear" w:color="auto" w:fill="auto"/>
            <w:vAlign w:val="center"/>
          </w:tcPr>
          <w:p w14:paraId="2C5E2542" w14:textId="77777777" w:rsidR="00726D8D" w:rsidRPr="0046234D" w:rsidRDefault="00726D8D" w:rsidP="00726D8D">
            <w:pPr>
              <w:tabs>
                <w:tab w:val="left" w:pos="1635"/>
              </w:tabs>
              <w:rPr>
                <w:rFonts w:eastAsia="Calibri" w:cs="Times New Roman"/>
                <w:sz w:val="18"/>
                <w:szCs w:val="18"/>
              </w:rPr>
            </w:pPr>
          </w:p>
        </w:tc>
      </w:tr>
      <w:tr w:rsidR="00726D8D" w:rsidRPr="0046234D" w14:paraId="2C5E2548" w14:textId="77777777" w:rsidTr="00726D8D">
        <w:trPr>
          <w:trHeight w:val="315"/>
        </w:trPr>
        <w:tc>
          <w:tcPr>
            <w:tcW w:w="1913" w:type="dxa"/>
            <w:tcBorders>
              <w:top w:val="nil"/>
              <w:left w:val="single" w:sz="8" w:space="0" w:color="auto"/>
              <w:bottom w:val="single" w:sz="8" w:space="0" w:color="auto"/>
              <w:right w:val="single" w:sz="8" w:space="0" w:color="auto"/>
            </w:tcBorders>
            <w:shd w:val="clear" w:color="auto" w:fill="auto"/>
            <w:vAlign w:val="center"/>
            <w:hideMark/>
          </w:tcPr>
          <w:p w14:paraId="2C5E2544"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TOTAL</w:t>
            </w:r>
          </w:p>
        </w:tc>
        <w:tc>
          <w:tcPr>
            <w:tcW w:w="1985" w:type="dxa"/>
            <w:tcBorders>
              <w:top w:val="nil"/>
              <w:left w:val="nil"/>
              <w:bottom w:val="single" w:sz="8" w:space="0" w:color="auto"/>
              <w:right w:val="single" w:sz="8" w:space="0" w:color="auto"/>
            </w:tcBorders>
            <w:shd w:val="clear" w:color="auto" w:fill="auto"/>
            <w:vAlign w:val="center"/>
            <w:hideMark/>
          </w:tcPr>
          <w:p w14:paraId="2C5E2545"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 </w:t>
            </w:r>
          </w:p>
        </w:tc>
        <w:tc>
          <w:tcPr>
            <w:tcW w:w="2126" w:type="dxa"/>
            <w:tcBorders>
              <w:top w:val="nil"/>
              <w:left w:val="nil"/>
              <w:bottom w:val="single" w:sz="8" w:space="0" w:color="auto"/>
              <w:right w:val="single" w:sz="8" w:space="0" w:color="auto"/>
            </w:tcBorders>
            <w:shd w:val="clear" w:color="auto" w:fill="auto"/>
            <w:vAlign w:val="center"/>
            <w:hideMark/>
          </w:tcPr>
          <w:p w14:paraId="2C5E2546"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 </w:t>
            </w:r>
          </w:p>
        </w:tc>
        <w:tc>
          <w:tcPr>
            <w:tcW w:w="2268" w:type="dxa"/>
            <w:tcBorders>
              <w:top w:val="nil"/>
              <w:left w:val="nil"/>
              <w:bottom w:val="single" w:sz="8" w:space="0" w:color="auto"/>
              <w:right w:val="single" w:sz="8" w:space="0" w:color="auto"/>
            </w:tcBorders>
            <w:shd w:val="clear" w:color="auto" w:fill="auto"/>
            <w:vAlign w:val="center"/>
            <w:hideMark/>
          </w:tcPr>
          <w:p w14:paraId="2C5E2547" w14:textId="77777777" w:rsidR="00726D8D" w:rsidRPr="0046234D" w:rsidRDefault="00726D8D" w:rsidP="00726D8D">
            <w:pPr>
              <w:tabs>
                <w:tab w:val="left" w:pos="1635"/>
              </w:tabs>
              <w:rPr>
                <w:rFonts w:eastAsia="Calibri" w:cs="Times New Roman"/>
                <w:sz w:val="18"/>
                <w:szCs w:val="18"/>
              </w:rPr>
            </w:pPr>
            <w:r w:rsidRPr="0046234D">
              <w:rPr>
                <w:rFonts w:eastAsia="Calibri" w:cs="Times New Roman"/>
                <w:sz w:val="18"/>
                <w:szCs w:val="18"/>
              </w:rPr>
              <w:t> </w:t>
            </w:r>
          </w:p>
        </w:tc>
      </w:tr>
    </w:tbl>
    <w:p w14:paraId="2C5E2549" w14:textId="77777777" w:rsidR="00C96F61" w:rsidRPr="0046234D" w:rsidRDefault="00C96F61" w:rsidP="00C96F61">
      <w:pPr>
        <w:tabs>
          <w:tab w:val="left" w:pos="1635"/>
        </w:tabs>
        <w:rPr>
          <w:rFonts w:eastAsia="Calibri" w:cs="Times New Roman"/>
        </w:rPr>
      </w:pPr>
    </w:p>
    <w:p w14:paraId="2C5E254A" w14:textId="77777777" w:rsidR="00C96F61" w:rsidRPr="0046234D" w:rsidRDefault="00C96F61" w:rsidP="00C96F61">
      <w:pPr>
        <w:tabs>
          <w:tab w:val="left" w:pos="1635"/>
        </w:tabs>
        <w:rPr>
          <w:rFonts w:eastAsia="Calibri" w:cs="Times New Roman"/>
        </w:rPr>
      </w:pPr>
    </w:p>
    <w:p w14:paraId="2C5E254B" w14:textId="77777777" w:rsidR="00C96F61" w:rsidRPr="0046234D" w:rsidRDefault="00C96F61" w:rsidP="00C96F61">
      <w:pPr>
        <w:tabs>
          <w:tab w:val="left" w:pos="1635"/>
        </w:tabs>
        <w:rPr>
          <w:rFonts w:eastAsia="Calibri" w:cs="Times New Roman"/>
        </w:rPr>
      </w:pPr>
    </w:p>
    <w:p w14:paraId="2C5E254C" w14:textId="77777777" w:rsidR="00C96F61" w:rsidRPr="0046234D" w:rsidRDefault="00C96F61" w:rsidP="00C96F61">
      <w:pPr>
        <w:tabs>
          <w:tab w:val="left" w:pos="1635"/>
        </w:tabs>
        <w:rPr>
          <w:rFonts w:eastAsia="Calibri" w:cs="Times New Roman"/>
        </w:rPr>
      </w:pPr>
    </w:p>
    <w:p w14:paraId="2C5E254D" w14:textId="77777777" w:rsidR="00C96F61" w:rsidRPr="0046234D" w:rsidRDefault="00C96F61" w:rsidP="00C96F61">
      <w:pPr>
        <w:tabs>
          <w:tab w:val="left" w:pos="1635"/>
        </w:tabs>
        <w:rPr>
          <w:rFonts w:eastAsia="Calibri" w:cs="Times New Roman"/>
        </w:rPr>
      </w:pPr>
    </w:p>
    <w:tbl>
      <w:tblPr>
        <w:tblpPr w:leftFromText="141" w:rightFromText="141" w:vertAnchor="text" w:horzAnchor="margin" w:tblpXSpec="center" w:tblpY="366"/>
        <w:tblW w:w="0" w:type="auto"/>
        <w:tblCellMar>
          <w:left w:w="70" w:type="dxa"/>
          <w:right w:w="70" w:type="dxa"/>
        </w:tblCellMar>
        <w:tblLook w:val="04A0" w:firstRow="1" w:lastRow="0" w:firstColumn="1" w:lastColumn="0" w:noHBand="0" w:noVBand="1"/>
      </w:tblPr>
      <w:tblGrid>
        <w:gridCol w:w="1850"/>
        <w:gridCol w:w="1071"/>
        <w:gridCol w:w="1454"/>
        <w:gridCol w:w="1154"/>
        <w:gridCol w:w="1354"/>
        <w:gridCol w:w="1071"/>
        <w:gridCol w:w="1454"/>
        <w:gridCol w:w="1071"/>
      </w:tblGrid>
      <w:tr w:rsidR="00C96F61" w:rsidRPr="0046234D" w14:paraId="2C5E254F" w14:textId="77777777" w:rsidTr="00726D8D">
        <w:trPr>
          <w:trHeight w:val="315"/>
        </w:trPr>
        <w:tc>
          <w:tcPr>
            <w:tcW w:w="123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54E"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FICHE DE STOCK DU BOIS</w:t>
            </w:r>
          </w:p>
        </w:tc>
      </w:tr>
      <w:tr w:rsidR="00C96F61" w:rsidRPr="0046234D" w14:paraId="2C5E2552" w14:textId="77777777" w:rsidTr="00726D8D">
        <w:trPr>
          <w:trHeight w:val="315"/>
        </w:trPr>
        <w:tc>
          <w:tcPr>
            <w:tcW w:w="653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2C5E2550"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ENTREES</w:t>
            </w:r>
          </w:p>
        </w:tc>
        <w:tc>
          <w:tcPr>
            <w:tcW w:w="5840" w:type="dxa"/>
            <w:gridSpan w:val="4"/>
            <w:tcBorders>
              <w:top w:val="single" w:sz="4" w:space="0" w:color="auto"/>
              <w:left w:val="nil"/>
              <w:bottom w:val="single" w:sz="8" w:space="0" w:color="auto"/>
              <w:right w:val="single" w:sz="8" w:space="0" w:color="000000"/>
            </w:tcBorders>
            <w:shd w:val="clear" w:color="auto" w:fill="auto"/>
            <w:vAlign w:val="center"/>
            <w:hideMark/>
          </w:tcPr>
          <w:p w14:paraId="2C5E2551"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SORTIES</w:t>
            </w:r>
          </w:p>
        </w:tc>
      </w:tr>
      <w:tr w:rsidR="00C96F61" w:rsidRPr="0046234D" w14:paraId="2C5E255B" w14:textId="77777777" w:rsidTr="00726D8D">
        <w:trPr>
          <w:trHeight w:val="315"/>
        </w:trPr>
        <w:tc>
          <w:tcPr>
            <w:tcW w:w="2197" w:type="dxa"/>
            <w:tcBorders>
              <w:top w:val="nil"/>
              <w:left w:val="single" w:sz="8" w:space="0" w:color="auto"/>
              <w:bottom w:val="single" w:sz="8" w:space="0" w:color="auto"/>
              <w:right w:val="single" w:sz="8" w:space="0" w:color="auto"/>
            </w:tcBorders>
            <w:shd w:val="clear" w:color="auto" w:fill="auto"/>
            <w:vAlign w:val="center"/>
            <w:hideMark/>
          </w:tcPr>
          <w:p w14:paraId="2C5E255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14:paraId="2C5E2554"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Quantité</w:t>
            </w:r>
          </w:p>
        </w:tc>
        <w:tc>
          <w:tcPr>
            <w:tcW w:w="1720" w:type="dxa"/>
            <w:tcBorders>
              <w:top w:val="nil"/>
              <w:left w:val="nil"/>
              <w:bottom w:val="single" w:sz="8" w:space="0" w:color="auto"/>
              <w:right w:val="single" w:sz="8" w:space="0" w:color="auto"/>
            </w:tcBorders>
            <w:shd w:val="clear" w:color="auto" w:fill="auto"/>
            <w:vAlign w:val="center"/>
            <w:hideMark/>
          </w:tcPr>
          <w:p w14:paraId="2C5E255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Prix Unitaire</w:t>
            </w:r>
          </w:p>
        </w:tc>
        <w:tc>
          <w:tcPr>
            <w:tcW w:w="1360" w:type="dxa"/>
            <w:tcBorders>
              <w:top w:val="nil"/>
              <w:left w:val="nil"/>
              <w:bottom w:val="single" w:sz="8" w:space="0" w:color="auto"/>
              <w:right w:val="single" w:sz="8" w:space="0" w:color="auto"/>
            </w:tcBorders>
            <w:shd w:val="clear" w:color="auto" w:fill="auto"/>
            <w:vAlign w:val="center"/>
            <w:hideMark/>
          </w:tcPr>
          <w:p w14:paraId="2C5E2556"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Montant</w:t>
            </w:r>
          </w:p>
        </w:tc>
        <w:tc>
          <w:tcPr>
            <w:tcW w:w="1600" w:type="dxa"/>
            <w:tcBorders>
              <w:top w:val="nil"/>
              <w:left w:val="nil"/>
              <w:bottom w:val="single" w:sz="8" w:space="0" w:color="auto"/>
              <w:right w:val="single" w:sz="8" w:space="0" w:color="auto"/>
            </w:tcBorders>
            <w:shd w:val="clear" w:color="auto" w:fill="auto"/>
            <w:vAlign w:val="center"/>
            <w:hideMark/>
          </w:tcPr>
          <w:p w14:paraId="2C5E2557"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14:paraId="2C5E2558"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Quantité</w:t>
            </w:r>
          </w:p>
        </w:tc>
        <w:tc>
          <w:tcPr>
            <w:tcW w:w="1720" w:type="dxa"/>
            <w:tcBorders>
              <w:top w:val="nil"/>
              <w:left w:val="nil"/>
              <w:bottom w:val="single" w:sz="8" w:space="0" w:color="auto"/>
              <w:right w:val="single" w:sz="8" w:space="0" w:color="auto"/>
            </w:tcBorders>
            <w:shd w:val="clear" w:color="auto" w:fill="auto"/>
            <w:vAlign w:val="center"/>
            <w:hideMark/>
          </w:tcPr>
          <w:p w14:paraId="2C5E2559"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Prix Unitaire</w:t>
            </w:r>
          </w:p>
        </w:tc>
        <w:tc>
          <w:tcPr>
            <w:tcW w:w="1260" w:type="dxa"/>
            <w:tcBorders>
              <w:top w:val="nil"/>
              <w:left w:val="nil"/>
              <w:bottom w:val="single" w:sz="8" w:space="0" w:color="auto"/>
              <w:right w:val="single" w:sz="8" w:space="0" w:color="auto"/>
            </w:tcBorders>
            <w:shd w:val="clear" w:color="auto" w:fill="auto"/>
            <w:vAlign w:val="center"/>
            <w:hideMark/>
          </w:tcPr>
          <w:p w14:paraId="2C5E255A"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Montant</w:t>
            </w:r>
          </w:p>
        </w:tc>
      </w:tr>
      <w:tr w:rsidR="00C96F61" w:rsidRPr="0046234D" w14:paraId="2C5E2564" w14:textId="77777777" w:rsidTr="00726D8D">
        <w:trPr>
          <w:trHeight w:val="315"/>
        </w:trPr>
        <w:tc>
          <w:tcPr>
            <w:tcW w:w="2197" w:type="dxa"/>
            <w:tcBorders>
              <w:top w:val="nil"/>
              <w:left w:val="single" w:sz="8" w:space="0" w:color="auto"/>
              <w:bottom w:val="single" w:sz="8" w:space="0" w:color="auto"/>
              <w:right w:val="single" w:sz="8" w:space="0" w:color="auto"/>
            </w:tcBorders>
            <w:shd w:val="clear" w:color="auto" w:fill="auto"/>
            <w:vAlign w:val="center"/>
            <w:hideMark/>
          </w:tcPr>
          <w:p w14:paraId="2C5E255C"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Stock Initial</w:t>
            </w:r>
          </w:p>
        </w:tc>
        <w:tc>
          <w:tcPr>
            <w:tcW w:w="1260" w:type="dxa"/>
            <w:tcBorders>
              <w:top w:val="nil"/>
              <w:left w:val="nil"/>
              <w:bottom w:val="single" w:sz="8" w:space="0" w:color="auto"/>
              <w:right w:val="single" w:sz="8" w:space="0" w:color="auto"/>
            </w:tcBorders>
            <w:shd w:val="clear" w:color="auto" w:fill="auto"/>
            <w:vAlign w:val="center"/>
            <w:hideMark/>
          </w:tcPr>
          <w:p w14:paraId="2C5E255D" w14:textId="77777777" w:rsidR="00C96F61" w:rsidRPr="0046234D" w:rsidRDefault="00C96F61" w:rsidP="003243AF">
            <w:pPr>
              <w:tabs>
                <w:tab w:val="left" w:pos="1635"/>
              </w:tabs>
              <w:jc w:val="center"/>
              <w:rPr>
                <w:rFonts w:eastAsia="Calibri" w:cs="Times New Roman"/>
                <w:sz w:val="18"/>
                <w:szCs w:val="18"/>
              </w:rPr>
            </w:pPr>
            <w:r w:rsidRPr="0046234D">
              <w:rPr>
                <w:rFonts w:eastAsia="Calibri" w:cs="Times New Roman"/>
                <w:sz w:val="18"/>
                <w:szCs w:val="18"/>
              </w:rPr>
              <w:t>504</w:t>
            </w:r>
          </w:p>
        </w:tc>
        <w:tc>
          <w:tcPr>
            <w:tcW w:w="1720" w:type="dxa"/>
            <w:tcBorders>
              <w:top w:val="nil"/>
              <w:left w:val="nil"/>
              <w:bottom w:val="single" w:sz="8" w:space="0" w:color="auto"/>
              <w:right w:val="single" w:sz="8" w:space="0" w:color="auto"/>
            </w:tcBorders>
            <w:shd w:val="clear" w:color="auto" w:fill="auto"/>
            <w:vAlign w:val="center"/>
            <w:hideMark/>
          </w:tcPr>
          <w:p w14:paraId="2C5E255E" w14:textId="77777777" w:rsidR="00C96F61" w:rsidRPr="0046234D" w:rsidRDefault="00C96F61" w:rsidP="003243AF">
            <w:pPr>
              <w:tabs>
                <w:tab w:val="left" w:pos="1635"/>
              </w:tabs>
              <w:jc w:val="center"/>
              <w:rPr>
                <w:rFonts w:eastAsia="Calibri" w:cs="Times New Roman"/>
                <w:sz w:val="18"/>
                <w:szCs w:val="18"/>
              </w:rPr>
            </w:pPr>
            <w:r w:rsidRPr="0046234D">
              <w:rPr>
                <w:rFonts w:eastAsia="Calibri" w:cs="Times New Roman"/>
                <w:sz w:val="18"/>
                <w:szCs w:val="18"/>
              </w:rPr>
              <w:t>13,54 €</w:t>
            </w:r>
          </w:p>
        </w:tc>
        <w:tc>
          <w:tcPr>
            <w:tcW w:w="1360" w:type="dxa"/>
            <w:tcBorders>
              <w:top w:val="nil"/>
              <w:left w:val="nil"/>
              <w:bottom w:val="single" w:sz="8" w:space="0" w:color="auto"/>
              <w:right w:val="single" w:sz="8" w:space="0" w:color="auto"/>
            </w:tcBorders>
            <w:shd w:val="clear" w:color="auto" w:fill="auto"/>
            <w:vAlign w:val="center"/>
            <w:hideMark/>
          </w:tcPr>
          <w:p w14:paraId="2C5E255F" w14:textId="77777777" w:rsidR="00C96F61" w:rsidRPr="0046234D" w:rsidRDefault="00C96F61" w:rsidP="003243AF">
            <w:pPr>
              <w:tabs>
                <w:tab w:val="left" w:pos="1635"/>
              </w:tabs>
              <w:jc w:val="center"/>
              <w:rPr>
                <w:rFonts w:eastAsia="Calibri" w:cs="Times New Roman"/>
                <w:sz w:val="18"/>
                <w:szCs w:val="18"/>
              </w:rPr>
            </w:pPr>
            <w:r w:rsidRPr="0046234D">
              <w:rPr>
                <w:rFonts w:eastAsia="Calibri" w:cs="Times New Roman"/>
                <w:sz w:val="18"/>
                <w:szCs w:val="18"/>
              </w:rPr>
              <w:t>6 822,00 €</w:t>
            </w:r>
          </w:p>
        </w:tc>
        <w:tc>
          <w:tcPr>
            <w:tcW w:w="1600" w:type="dxa"/>
            <w:tcBorders>
              <w:top w:val="nil"/>
              <w:left w:val="nil"/>
              <w:bottom w:val="single" w:sz="8" w:space="0" w:color="auto"/>
              <w:right w:val="single" w:sz="8" w:space="0" w:color="auto"/>
            </w:tcBorders>
            <w:shd w:val="clear" w:color="auto" w:fill="auto"/>
            <w:vAlign w:val="center"/>
            <w:hideMark/>
          </w:tcPr>
          <w:p w14:paraId="2C5E2560"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Sorties</w:t>
            </w:r>
          </w:p>
        </w:tc>
        <w:tc>
          <w:tcPr>
            <w:tcW w:w="1260" w:type="dxa"/>
            <w:tcBorders>
              <w:top w:val="nil"/>
              <w:left w:val="nil"/>
              <w:bottom w:val="single" w:sz="8" w:space="0" w:color="auto"/>
              <w:right w:val="single" w:sz="8" w:space="0" w:color="auto"/>
            </w:tcBorders>
            <w:shd w:val="clear" w:color="auto" w:fill="auto"/>
            <w:vAlign w:val="center"/>
            <w:hideMark/>
          </w:tcPr>
          <w:p w14:paraId="2C5E2561" w14:textId="77777777" w:rsidR="00C96F61" w:rsidRPr="0046234D" w:rsidRDefault="00C96F61" w:rsidP="003243AF">
            <w:pPr>
              <w:tabs>
                <w:tab w:val="left" w:pos="1635"/>
              </w:tabs>
              <w:jc w:val="right"/>
              <w:rPr>
                <w:rFonts w:eastAsia="Calibri" w:cs="Times New Roman"/>
                <w:sz w:val="18"/>
                <w:szCs w:val="18"/>
              </w:rPr>
            </w:pPr>
            <w:r w:rsidRPr="0046234D">
              <w:rPr>
                <w:rFonts w:eastAsia="Calibri" w:cs="Times New Roman"/>
                <w:sz w:val="18"/>
                <w:szCs w:val="18"/>
              </w:rPr>
              <w:t>14294</w:t>
            </w:r>
          </w:p>
        </w:tc>
        <w:tc>
          <w:tcPr>
            <w:tcW w:w="1720" w:type="dxa"/>
            <w:tcBorders>
              <w:top w:val="nil"/>
              <w:left w:val="nil"/>
              <w:bottom w:val="single" w:sz="8" w:space="0" w:color="auto"/>
              <w:right w:val="single" w:sz="8" w:space="0" w:color="auto"/>
            </w:tcBorders>
            <w:shd w:val="clear" w:color="auto" w:fill="auto"/>
            <w:vAlign w:val="center"/>
            <w:hideMark/>
          </w:tcPr>
          <w:p w14:paraId="2C5E2562" w14:textId="77777777" w:rsidR="00C96F61" w:rsidRPr="0046234D" w:rsidRDefault="00C96F61" w:rsidP="003243AF">
            <w:pPr>
              <w:tabs>
                <w:tab w:val="left" w:pos="1635"/>
              </w:tabs>
              <w:jc w:val="right"/>
              <w:rPr>
                <w:rFonts w:eastAsia="Calibri" w:cs="Times New Roman"/>
                <w:sz w:val="18"/>
                <w:szCs w:val="18"/>
              </w:rPr>
            </w:pPr>
            <w:r w:rsidRPr="0046234D">
              <w:rPr>
                <w:rFonts w:eastAsia="Calibri" w:cs="Times New Roman"/>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14:paraId="2C5E2563" w14:textId="77777777" w:rsidR="00C96F61" w:rsidRPr="0046234D" w:rsidRDefault="00C96F61" w:rsidP="003243AF">
            <w:pPr>
              <w:tabs>
                <w:tab w:val="left" w:pos="1635"/>
              </w:tabs>
              <w:jc w:val="right"/>
              <w:rPr>
                <w:rFonts w:eastAsia="Calibri" w:cs="Times New Roman"/>
                <w:sz w:val="18"/>
                <w:szCs w:val="18"/>
              </w:rPr>
            </w:pPr>
            <w:r w:rsidRPr="0046234D">
              <w:rPr>
                <w:rFonts w:eastAsia="Calibri" w:cs="Times New Roman"/>
                <w:sz w:val="18"/>
                <w:szCs w:val="18"/>
              </w:rPr>
              <w:t> </w:t>
            </w:r>
          </w:p>
        </w:tc>
      </w:tr>
      <w:tr w:rsidR="00C96F61" w:rsidRPr="0046234D" w14:paraId="2C5E256D" w14:textId="77777777" w:rsidTr="00726D8D">
        <w:trPr>
          <w:trHeight w:val="315"/>
        </w:trPr>
        <w:tc>
          <w:tcPr>
            <w:tcW w:w="2197" w:type="dxa"/>
            <w:tcBorders>
              <w:top w:val="nil"/>
              <w:left w:val="single" w:sz="8" w:space="0" w:color="auto"/>
              <w:bottom w:val="single" w:sz="8" w:space="0" w:color="auto"/>
              <w:right w:val="single" w:sz="8" w:space="0" w:color="auto"/>
            </w:tcBorders>
            <w:shd w:val="clear" w:color="auto" w:fill="auto"/>
            <w:vAlign w:val="center"/>
            <w:hideMark/>
          </w:tcPr>
          <w:p w14:paraId="2C5E256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Entrées</w:t>
            </w:r>
          </w:p>
        </w:tc>
        <w:tc>
          <w:tcPr>
            <w:tcW w:w="1260" w:type="dxa"/>
            <w:tcBorders>
              <w:top w:val="nil"/>
              <w:left w:val="nil"/>
              <w:bottom w:val="single" w:sz="8" w:space="0" w:color="auto"/>
              <w:right w:val="single" w:sz="8" w:space="0" w:color="auto"/>
            </w:tcBorders>
            <w:shd w:val="clear" w:color="auto" w:fill="auto"/>
            <w:vAlign w:val="center"/>
          </w:tcPr>
          <w:p w14:paraId="2C5E2566" w14:textId="77777777" w:rsidR="00C96F61" w:rsidRPr="0046234D" w:rsidRDefault="00C96F61" w:rsidP="00726D8D">
            <w:pPr>
              <w:tabs>
                <w:tab w:val="left" w:pos="1635"/>
              </w:tabs>
              <w:rPr>
                <w:rFonts w:eastAsia="Calibri" w:cs="Times New Roman"/>
                <w:sz w:val="18"/>
                <w:szCs w:val="18"/>
              </w:rPr>
            </w:pPr>
          </w:p>
        </w:tc>
        <w:tc>
          <w:tcPr>
            <w:tcW w:w="1720" w:type="dxa"/>
            <w:tcBorders>
              <w:top w:val="nil"/>
              <w:left w:val="nil"/>
              <w:bottom w:val="single" w:sz="8" w:space="0" w:color="auto"/>
              <w:right w:val="single" w:sz="8" w:space="0" w:color="auto"/>
            </w:tcBorders>
            <w:shd w:val="clear" w:color="auto" w:fill="auto"/>
            <w:vAlign w:val="center"/>
          </w:tcPr>
          <w:p w14:paraId="2C5E2567" w14:textId="77777777" w:rsidR="00C96F61" w:rsidRPr="0046234D" w:rsidRDefault="00C96F61" w:rsidP="00726D8D">
            <w:pPr>
              <w:tabs>
                <w:tab w:val="left" w:pos="1635"/>
              </w:tabs>
              <w:rPr>
                <w:rFonts w:eastAsia="Calibri" w:cs="Times New Roman"/>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14:paraId="2C5E2568"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2C5E2569"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Stock. Final</w:t>
            </w:r>
          </w:p>
        </w:tc>
        <w:tc>
          <w:tcPr>
            <w:tcW w:w="1260" w:type="dxa"/>
            <w:tcBorders>
              <w:top w:val="nil"/>
              <w:left w:val="nil"/>
              <w:bottom w:val="single" w:sz="8" w:space="0" w:color="auto"/>
              <w:right w:val="single" w:sz="8" w:space="0" w:color="auto"/>
            </w:tcBorders>
            <w:shd w:val="clear" w:color="auto" w:fill="auto"/>
            <w:vAlign w:val="center"/>
          </w:tcPr>
          <w:p w14:paraId="2C5E256A" w14:textId="77777777" w:rsidR="00C96F61" w:rsidRPr="0046234D" w:rsidRDefault="00C96F61" w:rsidP="00726D8D">
            <w:pPr>
              <w:tabs>
                <w:tab w:val="left" w:pos="1635"/>
              </w:tabs>
              <w:rPr>
                <w:rFonts w:eastAsia="Calibri" w:cs="Times New Roman"/>
                <w:sz w:val="18"/>
                <w:szCs w:val="18"/>
              </w:rPr>
            </w:pPr>
          </w:p>
        </w:tc>
        <w:tc>
          <w:tcPr>
            <w:tcW w:w="1720" w:type="dxa"/>
            <w:tcBorders>
              <w:top w:val="nil"/>
              <w:left w:val="nil"/>
              <w:bottom w:val="single" w:sz="8" w:space="0" w:color="auto"/>
              <w:right w:val="single" w:sz="8" w:space="0" w:color="auto"/>
            </w:tcBorders>
            <w:shd w:val="clear" w:color="auto" w:fill="auto"/>
            <w:vAlign w:val="center"/>
          </w:tcPr>
          <w:p w14:paraId="2C5E256B" w14:textId="77777777" w:rsidR="00C96F61" w:rsidRPr="0046234D" w:rsidRDefault="00C96F61" w:rsidP="00726D8D">
            <w:pPr>
              <w:tabs>
                <w:tab w:val="left" w:pos="1635"/>
              </w:tabs>
              <w:rPr>
                <w:rFonts w:eastAsia="Calibri" w:cs="Times New Roman"/>
                <w:sz w:val="18"/>
                <w:szCs w:val="18"/>
              </w:rPr>
            </w:pPr>
          </w:p>
        </w:tc>
        <w:tc>
          <w:tcPr>
            <w:tcW w:w="1260" w:type="dxa"/>
            <w:tcBorders>
              <w:top w:val="nil"/>
              <w:left w:val="nil"/>
              <w:bottom w:val="single" w:sz="8" w:space="0" w:color="auto"/>
              <w:right w:val="single" w:sz="8" w:space="0" w:color="auto"/>
            </w:tcBorders>
            <w:shd w:val="clear" w:color="auto" w:fill="auto"/>
            <w:vAlign w:val="center"/>
          </w:tcPr>
          <w:p w14:paraId="2C5E256C" w14:textId="77777777" w:rsidR="00C96F61" w:rsidRPr="0046234D" w:rsidRDefault="00C96F61" w:rsidP="00726D8D">
            <w:pPr>
              <w:tabs>
                <w:tab w:val="left" w:pos="1635"/>
              </w:tabs>
              <w:rPr>
                <w:rFonts w:eastAsia="Calibri" w:cs="Times New Roman"/>
                <w:sz w:val="18"/>
                <w:szCs w:val="18"/>
              </w:rPr>
            </w:pPr>
          </w:p>
        </w:tc>
      </w:tr>
      <w:tr w:rsidR="00C96F61" w:rsidRPr="0046234D" w14:paraId="2C5E2576" w14:textId="77777777" w:rsidTr="00726D8D">
        <w:trPr>
          <w:trHeight w:val="315"/>
        </w:trPr>
        <w:tc>
          <w:tcPr>
            <w:tcW w:w="2197" w:type="dxa"/>
            <w:tcBorders>
              <w:top w:val="nil"/>
              <w:left w:val="single" w:sz="8" w:space="0" w:color="auto"/>
              <w:bottom w:val="single" w:sz="8" w:space="0" w:color="auto"/>
              <w:right w:val="single" w:sz="8" w:space="0" w:color="auto"/>
            </w:tcBorders>
            <w:shd w:val="clear" w:color="auto" w:fill="auto"/>
            <w:vAlign w:val="center"/>
            <w:hideMark/>
          </w:tcPr>
          <w:p w14:paraId="2C5E256E"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TOTAL</w:t>
            </w:r>
          </w:p>
        </w:tc>
        <w:tc>
          <w:tcPr>
            <w:tcW w:w="1260" w:type="dxa"/>
            <w:tcBorders>
              <w:top w:val="nil"/>
              <w:left w:val="nil"/>
              <w:bottom w:val="single" w:sz="8" w:space="0" w:color="auto"/>
              <w:right w:val="single" w:sz="8" w:space="0" w:color="auto"/>
            </w:tcBorders>
            <w:shd w:val="clear" w:color="auto" w:fill="auto"/>
            <w:vAlign w:val="center"/>
            <w:hideMark/>
          </w:tcPr>
          <w:p w14:paraId="2C5E256F"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tcBorders>
              <w:top w:val="nil"/>
              <w:left w:val="nil"/>
              <w:bottom w:val="single" w:sz="8" w:space="0" w:color="auto"/>
              <w:right w:val="single" w:sz="8" w:space="0" w:color="auto"/>
            </w:tcBorders>
            <w:shd w:val="clear" w:color="auto" w:fill="auto"/>
            <w:vAlign w:val="center"/>
            <w:hideMark/>
          </w:tcPr>
          <w:p w14:paraId="2C5E2570"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360" w:type="dxa"/>
            <w:tcBorders>
              <w:top w:val="nil"/>
              <w:left w:val="nil"/>
              <w:bottom w:val="single" w:sz="8" w:space="0" w:color="auto"/>
              <w:right w:val="single" w:sz="8" w:space="0" w:color="auto"/>
            </w:tcBorders>
            <w:shd w:val="clear" w:color="auto" w:fill="auto"/>
            <w:vAlign w:val="center"/>
            <w:hideMark/>
          </w:tcPr>
          <w:p w14:paraId="2C5E2571"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2C5E2572"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TOTAL</w:t>
            </w:r>
          </w:p>
        </w:tc>
        <w:tc>
          <w:tcPr>
            <w:tcW w:w="1260" w:type="dxa"/>
            <w:tcBorders>
              <w:top w:val="nil"/>
              <w:left w:val="nil"/>
              <w:bottom w:val="single" w:sz="8" w:space="0" w:color="auto"/>
              <w:right w:val="single" w:sz="8" w:space="0" w:color="auto"/>
            </w:tcBorders>
            <w:shd w:val="clear" w:color="auto" w:fill="auto"/>
            <w:vAlign w:val="center"/>
            <w:hideMark/>
          </w:tcPr>
          <w:p w14:paraId="2C5E257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tcBorders>
              <w:top w:val="nil"/>
              <w:left w:val="nil"/>
              <w:bottom w:val="single" w:sz="8" w:space="0" w:color="auto"/>
              <w:right w:val="single" w:sz="8" w:space="0" w:color="auto"/>
            </w:tcBorders>
            <w:shd w:val="clear" w:color="auto" w:fill="auto"/>
            <w:vAlign w:val="center"/>
            <w:hideMark/>
          </w:tcPr>
          <w:p w14:paraId="2C5E2574"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14:paraId="2C5E257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r>
    </w:tbl>
    <w:p w14:paraId="2C5E2577" w14:textId="77777777" w:rsidR="00C96F61" w:rsidRPr="0046234D" w:rsidRDefault="00C96F61" w:rsidP="00C96F61">
      <w:pPr>
        <w:tabs>
          <w:tab w:val="left" w:pos="1635"/>
        </w:tabs>
        <w:rPr>
          <w:rFonts w:eastAsia="Calibri" w:cs="Times New Roman"/>
        </w:rPr>
      </w:pPr>
    </w:p>
    <w:tbl>
      <w:tblPr>
        <w:tblW w:w="9997" w:type="dxa"/>
        <w:tblCellMar>
          <w:left w:w="70" w:type="dxa"/>
          <w:right w:w="70" w:type="dxa"/>
        </w:tblCellMar>
        <w:tblLook w:val="04A0" w:firstRow="1" w:lastRow="0" w:firstColumn="1" w:lastColumn="0" w:noHBand="0" w:noVBand="1"/>
      </w:tblPr>
      <w:tblGrid>
        <w:gridCol w:w="2605"/>
        <w:gridCol w:w="2230"/>
        <w:gridCol w:w="1701"/>
        <w:gridCol w:w="1477"/>
        <w:gridCol w:w="1984"/>
      </w:tblGrid>
      <w:tr w:rsidR="00C96F61" w:rsidRPr="0046234D" w14:paraId="2C5E2579" w14:textId="77777777" w:rsidTr="00726D8D">
        <w:trPr>
          <w:trHeight w:val="300"/>
        </w:trPr>
        <w:tc>
          <w:tcPr>
            <w:tcW w:w="99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578"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COUT DE PRODUCTION DU TRANSAT MALAGA</w:t>
            </w:r>
          </w:p>
        </w:tc>
      </w:tr>
      <w:tr w:rsidR="00C96F61" w:rsidRPr="0046234D" w14:paraId="2C5E257E" w14:textId="77777777" w:rsidTr="00726D8D">
        <w:trPr>
          <w:trHeight w:val="315"/>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E257A"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Eléments</w:t>
            </w:r>
          </w:p>
        </w:tc>
        <w:tc>
          <w:tcPr>
            <w:tcW w:w="1701" w:type="dxa"/>
            <w:tcBorders>
              <w:top w:val="nil"/>
              <w:left w:val="nil"/>
              <w:bottom w:val="single" w:sz="8" w:space="0" w:color="auto"/>
              <w:right w:val="single" w:sz="8" w:space="0" w:color="auto"/>
            </w:tcBorders>
            <w:shd w:val="clear" w:color="auto" w:fill="auto"/>
            <w:vAlign w:val="center"/>
            <w:hideMark/>
          </w:tcPr>
          <w:p w14:paraId="2C5E257B"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Quantité</w:t>
            </w:r>
          </w:p>
        </w:tc>
        <w:tc>
          <w:tcPr>
            <w:tcW w:w="1477" w:type="dxa"/>
            <w:tcBorders>
              <w:top w:val="nil"/>
              <w:left w:val="nil"/>
              <w:bottom w:val="single" w:sz="8" w:space="0" w:color="auto"/>
              <w:right w:val="single" w:sz="8" w:space="0" w:color="auto"/>
            </w:tcBorders>
            <w:shd w:val="clear" w:color="auto" w:fill="auto"/>
            <w:vAlign w:val="center"/>
            <w:hideMark/>
          </w:tcPr>
          <w:p w14:paraId="2C5E257C"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Prix Unitaire</w:t>
            </w:r>
          </w:p>
        </w:tc>
        <w:tc>
          <w:tcPr>
            <w:tcW w:w="1984" w:type="dxa"/>
            <w:tcBorders>
              <w:top w:val="nil"/>
              <w:left w:val="nil"/>
              <w:bottom w:val="single" w:sz="8" w:space="0" w:color="auto"/>
              <w:right w:val="single" w:sz="8" w:space="0" w:color="auto"/>
            </w:tcBorders>
            <w:shd w:val="clear" w:color="auto" w:fill="auto"/>
            <w:vAlign w:val="center"/>
            <w:hideMark/>
          </w:tcPr>
          <w:p w14:paraId="2C5E257D"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Montant</w:t>
            </w:r>
          </w:p>
        </w:tc>
      </w:tr>
      <w:tr w:rsidR="00C96F61" w:rsidRPr="0046234D" w14:paraId="2C5E2584" w14:textId="77777777" w:rsidTr="00726D8D">
        <w:trPr>
          <w:trHeight w:val="30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2C5E257F"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Charges directes</w:t>
            </w:r>
          </w:p>
        </w:tc>
        <w:tc>
          <w:tcPr>
            <w:tcW w:w="2230" w:type="dxa"/>
            <w:tcBorders>
              <w:top w:val="nil"/>
              <w:left w:val="nil"/>
              <w:bottom w:val="single" w:sz="4" w:space="0" w:color="auto"/>
              <w:right w:val="single" w:sz="4" w:space="0" w:color="auto"/>
            </w:tcBorders>
            <w:shd w:val="clear" w:color="auto" w:fill="auto"/>
            <w:vAlign w:val="center"/>
            <w:hideMark/>
          </w:tcPr>
          <w:p w14:paraId="2C5E2580"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BOIS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E2581"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C5E2582"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5E2583"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8A" w14:textId="77777777" w:rsidTr="00726D8D">
        <w:trPr>
          <w:trHeight w:val="418"/>
        </w:trPr>
        <w:tc>
          <w:tcPr>
            <w:tcW w:w="2605" w:type="dxa"/>
            <w:vMerge/>
            <w:tcBorders>
              <w:top w:val="nil"/>
              <w:left w:val="single" w:sz="4" w:space="0" w:color="auto"/>
              <w:bottom w:val="single" w:sz="4" w:space="0" w:color="auto"/>
              <w:right w:val="single" w:sz="4" w:space="0" w:color="auto"/>
            </w:tcBorders>
            <w:vAlign w:val="center"/>
            <w:hideMark/>
          </w:tcPr>
          <w:p w14:paraId="2C5E2585" w14:textId="77777777" w:rsidR="00C96F61" w:rsidRPr="0046234D" w:rsidRDefault="00C96F61" w:rsidP="00726D8D">
            <w:pPr>
              <w:tabs>
                <w:tab w:val="left" w:pos="1635"/>
              </w:tabs>
              <w:rPr>
                <w:rFonts w:eastAsia="Calibri" w:cs="Times New Roman"/>
                <w:bCs/>
                <w:sz w:val="18"/>
                <w:szCs w:val="18"/>
              </w:rPr>
            </w:pPr>
          </w:p>
        </w:tc>
        <w:tc>
          <w:tcPr>
            <w:tcW w:w="2230" w:type="dxa"/>
            <w:tcBorders>
              <w:top w:val="nil"/>
              <w:left w:val="nil"/>
              <w:bottom w:val="single" w:sz="4" w:space="0" w:color="auto"/>
              <w:right w:val="single" w:sz="4" w:space="0" w:color="auto"/>
            </w:tcBorders>
            <w:shd w:val="clear" w:color="auto" w:fill="auto"/>
            <w:vAlign w:val="center"/>
            <w:hideMark/>
          </w:tcPr>
          <w:p w14:paraId="2C5E2586"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MOD Découpage</w:t>
            </w:r>
          </w:p>
        </w:tc>
        <w:tc>
          <w:tcPr>
            <w:tcW w:w="1701" w:type="dxa"/>
            <w:tcBorders>
              <w:top w:val="nil"/>
              <w:left w:val="nil"/>
              <w:bottom w:val="single" w:sz="4" w:space="0" w:color="auto"/>
              <w:right w:val="single" w:sz="4" w:space="0" w:color="auto"/>
            </w:tcBorders>
            <w:shd w:val="clear" w:color="auto" w:fill="auto"/>
            <w:vAlign w:val="center"/>
            <w:hideMark/>
          </w:tcPr>
          <w:p w14:paraId="2C5E2587"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2C5E2588"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984" w:type="dxa"/>
            <w:tcBorders>
              <w:top w:val="nil"/>
              <w:left w:val="nil"/>
              <w:bottom w:val="single" w:sz="4" w:space="0" w:color="auto"/>
              <w:right w:val="single" w:sz="4" w:space="0" w:color="auto"/>
            </w:tcBorders>
            <w:shd w:val="clear" w:color="auto" w:fill="auto"/>
            <w:vAlign w:val="center"/>
            <w:hideMark/>
          </w:tcPr>
          <w:p w14:paraId="2C5E2589"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90" w14:textId="77777777" w:rsidTr="00726D8D">
        <w:trPr>
          <w:trHeight w:val="300"/>
        </w:trPr>
        <w:tc>
          <w:tcPr>
            <w:tcW w:w="2605" w:type="dxa"/>
            <w:vMerge w:val="restart"/>
            <w:tcBorders>
              <w:top w:val="nil"/>
              <w:left w:val="single" w:sz="4" w:space="0" w:color="auto"/>
              <w:bottom w:val="single" w:sz="4" w:space="0" w:color="000000"/>
              <w:right w:val="single" w:sz="4" w:space="0" w:color="auto"/>
            </w:tcBorders>
            <w:shd w:val="clear" w:color="auto" w:fill="auto"/>
            <w:vAlign w:val="center"/>
            <w:hideMark/>
          </w:tcPr>
          <w:p w14:paraId="2C5E258B"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Charges indirectes</w:t>
            </w:r>
          </w:p>
        </w:tc>
        <w:tc>
          <w:tcPr>
            <w:tcW w:w="2230" w:type="dxa"/>
            <w:tcBorders>
              <w:top w:val="nil"/>
              <w:left w:val="nil"/>
              <w:bottom w:val="single" w:sz="4" w:space="0" w:color="auto"/>
              <w:right w:val="single" w:sz="4" w:space="0" w:color="auto"/>
            </w:tcBorders>
            <w:shd w:val="clear" w:color="auto" w:fill="auto"/>
            <w:vAlign w:val="center"/>
            <w:hideMark/>
          </w:tcPr>
          <w:p w14:paraId="2C5E258C"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Découpage</w:t>
            </w:r>
          </w:p>
        </w:tc>
        <w:tc>
          <w:tcPr>
            <w:tcW w:w="1701" w:type="dxa"/>
            <w:tcBorders>
              <w:top w:val="nil"/>
              <w:left w:val="nil"/>
              <w:bottom w:val="single" w:sz="4" w:space="0" w:color="auto"/>
              <w:right w:val="single" w:sz="4" w:space="0" w:color="auto"/>
            </w:tcBorders>
            <w:shd w:val="clear" w:color="auto" w:fill="auto"/>
            <w:vAlign w:val="center"/>
            <w:hideMark/>
          </w:tcPr>
          <w:p w14:paraId="2C5E258D"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2C5E258E"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984" w:type="dxa"/>
            <w:tcBorders>
              <w:top w:val="nil"/>
              <w:left w:val="nil"/>
              <w:bottom w:val="single" w:sz="4" w:space="0" w:color="auto"/>
              <w:right w:val="single" w:sz="4" w:space="0" w:color="auto"/>
            </w:tcBorders>
            <w:shd w:val="clear" w:color="auto" w:fill="auto"/>
            <w:vAlign w:val="center"/>
            <w:hideMark/>
          </w:tcPr>
          <w:p w14:paraId="2C5E258F"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96" w14:textId="77777777" w:rsidTr="00726D8D">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2C5E2591" w14:textId="77777777" w:rsidR="00C96F61" w:rsidRPr="0046234D" w:rsidRDefault="00C96F61" w:rsidP="00726D8D">
            <w:pPr>
              <w:tabs>
                <w:tab w:val="left" w:pos="1635"/>
              </w:tabs>
              <w:rPr>
                <w:rFonts w:eastAsia="Calibri" w:cs="Times New Roman"/>
                <w:bCs/>
                <w:sz w:val="18"/>
                <w:szCs w:val="18"/>
              </w:rPr>
            </w:pPr>
          </w:p>
        </w:tc>
        <w:tc>
          <w:tcPr>
            <w:tcW w:w="2230" w:type="dxa"/>
            <w:tcBorders>
              <w:top w:val="nil"/>
              <w:left w:val="nil"/>
              <w:bottom w:val="single" w:sz="4" w:space="0" w:color="auto"/>
              <w:right w:val="single" w:sz="4" w:space="0" w:color="auto"/>
            </w:tcBorders>
            <w:shd w:val="clear" w:color="auto" w:fill="auto"/>
            <w:vAlign w:val="center"/>
            <w:hideMark/>
          </w:tcPr>
          <w:p w14:paraId="2C5E2592"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Assemblage</w:t>
            </w:r>
          </w:p>
        </w:tc>
        <w:tc>
          <w:tcPr>
            <w:tcW w:w="1701" w:type="dxa"/>
            <w:tcBorders>
              <w:top w:val="nil"/>
              <w:left w:val="nil"/>
              <w:bottom w:val="single" w:sz="4" w:space="0" w:color="auto"/>
              <w:right w:val="single" w:sz="4" w:space="0" w:color="auto"/>
            </w:tcBorders>
            <w:shd w:val="clear" w:color="auto" w:fill="auto"/>
            <w:vAlign w:val="center"/>
            <w:hideMark/>
          </w:tcPr>
          <w:p w14:paraId="2C5E2593"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2C5E2594"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984" w:type="dxa"/>
            <w:tcBorders>
              <w:top w:val="nil"/>
              <w:left w:val="nil"/>
              <w:bottom w:val="single" w:sz="4" w:space="0" w:color="auto"/>
              <w:right w:val="single" w:sz="4" w:space="0" w:color="auto"/>
            </w:tcBorders>
            <w:shd w:val="clear" w:color="auto" w:fill="auto"/>
            <w:vAlign w:val="center"/>
            <w:hideMark/>
          </w:tcPr>
          <w:p w14:paraId="2C5E2595"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9B" w14:textId="77777777" w:rsidTr="00726D8D">
        <w:trPr>
          <w:trHeight w:val="30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E2597"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COUT DE PRODUCTION</w:t>
            </w:r>
          </w:p>
        </w:tc>
        <w:tc>
          <w:tcPr>
            <w:tcW w:w="1701" w:type="dxa"/>
            <w:tcBorders>
              <w:top w:val="nil"/>
              <w:left w:val="nil"/>
              <w:bottom w:val="single" w:sz="4" w:space="0" w:color="auto"/>
              <w:right w:val="single" w:sz="4" w:space="0" w:color="auto"/>
            </w:tcBorders>
            <w:shd w:val="clear" w:color="auto" w:fill="auto"/>
            <w:vAlign w:val="center"/>
            <w:hideMark/>
          </w:tcPr>
          <w:p w14:paraId="2C5E2598"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2C5E2599"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c>
          <w:tcPr>
            <w:tcW w:w="1984" w:type="dxa"/>
            <w:tcBorders>
              <w:top w:val="nil"/>
              <w:left w:val="nil"/>
              <w:bottom w:val="single" w:sz="4" w:space="0" w:color="auto"/>
              <w:right w:val="single" w:sz="4" w:space="0" w:color="auto"/>
            </w:tcBorders>
            <w:shd w:val="clear" w:color="auto" w:fill="auto"/>
            <w:vAlign w:val="center"/>
            <w:hideMark/>
          </w:tcPr>
          <w:p w14:paraId="2C5E259A"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 </w:t>
            </w:r>
          </w:p>
        </w:tc>
      </w:tr>
    </w:tbl>
    <w:tbl>
      <w:tblPr>
        <w:tblpPr w:leftFromText="141" w:rightFromText="141" w:vertAnchor="text" w:horzAnchor="margin" w:tblpXSpec="center"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120"/>
        <w:gridCol w:w="1522"/>
        <w:gridCol w:w="1207"/>
        <w:gridCol w:w="1417"/>
        <w:gridCol w:w="1120"/>
        <w:gridCol w:w="1522"/>
        <w:gridCol w:w="1120"/>
      </w:tblGrid>
      <w:tr w:rsidR="00C96F61" w:rsidRPr="0046234D" w14:paraId="2C5E259D" w14:textId="77777777" w:rsidTr="00726D8D">
        <w:trPr>
          <w:trHeight w:val="315"/>
        </w:trPr>
        <w:tc>
          <w:tcPr>
            <w:tcW w:w="11820" w:type="dxa"/>
            <w:gridSpan w:val="8"/>
            <w:shd w:val="clear" w:color="auto" w:fill="auto"/>
            <w:noWrap/>
            <w:vAlign w:val="bottom"/>
            <w:hideMark/>
          </w:tcPr>
          <w:p w14:paraId="2C5E259C" w14:textId="77777777" w:rsidR="00C96F61" w:rsidRPr="0046234D" w:rsidRDefault="00C96F61" w:rsidP="00726D8D">
            <w:pPr>
              <w:tabs>
                <w:tab w:val="left" w:pos="1635"/>
              </w:tabs>
              <w:jc w:val="center"/>
              <w:rPr>
                <w:rFonts w:eastAsia="Calibri" w:cs="Times New Roman"/>
                <w:b/>
                <w:bCs/>
                <w:sz w:val="18"/>
                <w:szCs w:val="18"/>
              </w:rPr>
            </w:pPr>
            <w:r w:rsidRPr="0046234D">
              <w:rPr>
                <w:rFonts w:eastAsia="Calibri" w:cs="Times New Roman"/>
                <w:b/>
                <w:bCs/>
                <w:sz w:val="18"/>
                <w:szCs w:val="18"/>
              </w:rPr>
              <w:t>FICHE DE STOCK DU TRANSAT MALAGA</w:t>
            </w:r>
          </w:p>
        </w:tc>
      </w:tr>
      <w:tr w:rsidR="00C96F61" w:rsidRPr="0046234D" w14:paraId="2C5E25A0" w14:textId="77777777" w:rsidTr="00726D8D">
        <w:trPr>
          <w:trHeight w:val="315"/>
        </w:trPr>
        <w:tc>
          <w:tcPr>
            <w:tcW w:w="5980" w:type="dxa"/>
            <w:gridSpan w:val="4"/>
            <w:shd w:val="clear" w:color="auto" w:fill="auto"/>
            <w:vAlign w:val="center"/>
            <w:hideMark/>
          </w:tcPr>
          <w:p w14:paraId="2C5E259E"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ENTREES</w:t>
            </w:r>
          </w:p>
        </w:tc>
        <w:tc>
          <w:tcPr>
            <w:tcW w:w="5840" w:type="dxa"/>
            <w:gridSpan w:val="4"/>
            <w:shd w:val="clear" w:color="auto" w:fill="auto"/>
            <w:vAlign w:val="center"/>
            <w:hideMark/>
          </w:tcPr>
          <w:p w14:paraId="2C5E259F" w14:textId="77777777" w:rsidR="00C96F61" w:rsidRPr="0046234D" w:rsidRDefault="00C96F61" w:rsidP="00726D8D">
            <w:pPr>
              <w:tabs>
                <w:tab w:val="left" w:pos="1635"/>
              </w:tabs>
              <w:rPr>
                <w:rFonts w:eastAsia="Calibri" w:cs="Times New Roman"/>
                <w:bCs/>
                <w:sz w:val="18"/>
                <w:szCs w:val="18"/>
              </w:rPr>
            </w:pPr>
            <w:r w:rsidRPr="0046234D">
              <w:rPr>
                <w:rFonts w:eastAsia="Calibri" w:cs="Times New Roman"/>
                <w:bCs/>
                <w:sz w:val="18"/>
                <w:szCs w:val="18"/>
              </w:rPr>
              <w:t>SORTIES</w:t>
            </w:r>
          </w:p>
        </w:tc>
      </w:tr>
      <w:tr w:rsidR="00C96F61" w:rsidRPr="0046234D" w14:paraId="2C5E25A9" w14:textId="77777777" w:rsidTr="00726D8D">
        <w:trPr>
          <w:trHeight w:val="315"/>
        </w:trPr>
        <w:tc>
          <w:tcPr>
            <w:tcW w:w="1640" w:type="dxa"/>
            <w:shd w:val="clear" w:color="auto" w:fill="auto"/>
            <w:vAlign w:val="center"/>
            <w:hideMark/>
          </w:tcPr>
          <w:p w14:paraId="2C5E25A1"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shd w:val="clear" w:color="auto" w:fill="auto"/>
            <w:vAlign w:val="center"/>
            <w:hideMark/>
          </w:tcPr>
          <w:p w14:paraId="2C5E25A2"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Quantité</w:t>
            </w:r>
          </w:p>
        </w:tc>
        <w:tc>
          <w:tcPr>
            <w:tcW w:w="1720" w:type="dxa"/>
            <w:shd w:val="clear" w:color="auto" w:fill="auto"/>
            <w:vAlign w:val="center"/>
            <w:hideMark/>
          </w:tcPr>
          <w:p w14:paraId="2C5E25A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Prix Unitaire</w:t>
            </w:r>
          </w:p>
        </w:tc>
        <w:tc>
          <w:tcPr>
            <w:tcW w:w="1360" w:type="dxa"/>
            <w:shd w:val="clear" w:color="auto" w:fill="auto"/>
            <w:vAlign w:val="center"/>
            <w:hideMark/>
          </w:tcPr>
          <w:p w14:paraId="2C5E25A4"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Montant</w:t>
            </w:r>
          </w:p>
        </w:tc>
        <w:tc>
          <w:tcPr>
            <w:tcW w:w="1600" w:type="dxa"/>
            <w:shd w:val="clear" w:color="auto" w:fill="auto"/>
            <w:vAlign w:val="center"/>
            <w:hideMark/>
          </w:tcPr>
          <w:p w14:paraId="2C5E25A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shd w:val="clear" w:color="auto" w:fill="auto"/>
            <w:vAlign w:val="center"/>
            <w:hideMark/>
          </w:tcPr>
          <w:p w14:paraId="2C5E25A6"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Quantité</w:t>
            </w:r>
          </w:p>
        </w:tc>
        <w:tc>
          <w:tcPr>
            <w:tcW w:w="1720" w:type="dxa"/>
            <w:shd w:val="clear" w:color="auto" w:fill="auto"/>
            <w:vAlign w:val="center"/>
            <w:hideMark/>
          </w:tcPr>
          <w:p w14:paraId="2C5E25A7"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Prix Unitaire</w:t>
            </w:r>
          </w:p>
        </w:tc>
        <w:tc>
          <w:tcPr>
            <w:tcW w:w="1260" w:type="dxa"/>
            <w:shd w:val="clear" w:color="auto" w:fill="auto"/>
            <w:vAlign w:val="center"/>
            <w:hideMark/>
          </w:tcPr>
          <w:p w14:paraId="2C5E25A8"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Montant</w:t>
            </w:r>
          </w:p>
        </w:tc>
      </w:tr>
      <w:tr w:rsidR="00C96F61" w:rsidRPr="0046234D" w14:paraId="2C5E25B2" w14:textId="77777777" w:rsidTr="00726D8D">
        <w:trPr>
          <w:trHeight w:val="315"/>
        </w:trPr>
        <w:tc>
          <w:tcPr>
            <w:tcW w:w="1640" w:type="dxa"/>
            <w:shd w:val="clear" w:color="auto" w:fill="auto"/>
            <w:vAlign w:val="center"/>
            <w:hideMark/>
          </w:tcPr>
          <w:p w14:paraId="2C5E25AA"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Stock Initial</w:t>
            </w:r>
          </w:p>
        </w:tc>
        <w:tc>
          <w:tcPr>
            <w:tcW w:w="1260" w:type="dxa"/>
            <w:shd w:val="clear" w:color="auto" w:fill="auto"/>
            <w:vAlign w:val="center"/>
            <w:hideMark/>
          </w:tcPr>
          <w:p w14:paraId="2C5E25AB"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AC"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360" w:type="dxa"/>
            <w:shd w:val="clear" w:color="auto" w:fill="auto"/>
            <w:vAlign w:val="center"/>
            <w:hideMark/>
          </w:tcPr>
          <w:p w14:paraId="2C5E25AD"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600" w:type="dxa"/>
            <w:shd w:val="clear" w:color="auto" w:fill="auto"/>
            <w:vAlign w:val="center"/>
            <w:hideMark/>
          </w:tcPr>
          <w:p w14:paraId="2C5E25AE"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Sorties</w:t>
            </w:r>
          </w:p>
        </w:tc>
        <w:tc>
          <w:tcPr>
            <w:tcW w:w="1260" w:type="dxa"/>
            <w:shd w:val="clear" w:color="auto" w:fill="auto"/>
            <w:vAlign w:val="center"/>
            <w:hideMark/>
          </w:tcPr>
          <w:p w14:paraId="2C5E25AF"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B0"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shd w:val="clear" w:color="auto" w:fill="auto"/>
            <w:vAlign w:val="center"/>
            <w:hideMark/>
          </w:tcPr>
          <w:p w14:paraId="2C5E25B1"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r>
      <w:tr w:rsidR="00C96F61" w:rsidRPr="0046234D" w14:paraId="2C5E25BB" w14:textId="77777777" w:rsidTr="00726D8D">
        <w:trPr>
          <w:trHeight w:val="315"/>
        </w:trPr>
        <w:tc>
          <w:tcPr>
            <w:tcW w:w="1640" w:type="dxa"/>
            <w:shd w:val="clear" w:color="auto" w:fill="auto"/>
            <w:vAlign w:val="center"/>
            <w:hideMark/>
          </w:tcPr>
          <w:p w14:paraId="2C5E25B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Entrées</w:t>
            </w:r>
          </w:p>
        </w:tc>
        <w:tc>
          <w:tcPr>
            <w:tcW w:w="1260" w:type="dxa"/>
            <w:shd w:val="clear" w:color="auto" w:fill="auto"/>
            <w:vAlign w:val="center"/>
            <w:hideMark/>
          </w:tcPr>
          <w:p w14:paraId="2C5E25B4"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B5"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360" w:type="dxa"/>
            <w:shd w:val="clear" w:color="auto" w:fill="auto"/>
            <w:vAlign w:val="center"/>
            <w:hideMark/>
          </w:tcPr>
          <w:p w14:paraId="2C5E25B6"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600" w:type="dxa"/>
            <w:shd w:val="clear" w:color="auto" w:fill="auto"/>
            <w:vAlign w:val="center"/>
            <w:hideMark/>
          </w:tcPr>
          <w:p w14:paraId="2C5E25B7"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Stock. Final</w:t>
            </w:r>
          </w:p>
        </w:tc>
        <w:tc>
          <w:tcPr>
            <w:tcW w:w="1260" w:type="dxa"/>
            <w:shd w:val="clear" w:color="auto" w:fill="auto"/>
            <w:vAlign w:val="center"/>
            <w:hideMark/>
          </w:tcPr>
          <w:p w14:paraId="2C5E25B8"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B9"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shd w:val="clear" w:color="auto" w:fill="auto"/>
            <w:vAlign w:val="center"/>
            <w:hideMark/>
          </w:tcPr>
          <w:p w14:paraId="2C5E25BA"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r>
      <w:tr w:rsidR="00C96F61" w:rsidRPr="0046234D" w14:paraId="2C5E25C4" w14:textId="77777777" w:rsidTr="00726D8D">
        <w:trPr>
          <w:trHeight w:val="315"/>
        </w:trPr>
        <w:tc>
          <w:tcPr>
            <w:tcW w:w="1640" w:type="dxa"/>
            <w:shd w:val="clear" w:color="auto" w:fill="auto"/>
            <w:vAlign w:val="center"/>
            <w:hideMark/>
          </w:tcPr>
          <w:p w14:paraId="2C5E25BC"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TOTAL</w:t>
            </w:r>
          </w:p>
        </w:tc>
        <w:tc>
          <w:tcPr>
            <w:tcW w:w="1260" w:type="dxa"/>
            <w:shd w:val="clear" w:color="auto" w:fill="auto"/>
            <w:vAlign w:val="center"/>
            <w:hideMark/>
          </w:tcPr>
          <w:p w14:paraId="2C5E25BD"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BE"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360" w:type="dxa"/>
            <w:shd w:val="clear" w:color="auto" w:fill="auto"/>
            <w:vAlign w:val="center"/>
            <w:hideMark/>
          </w:tcPr>
          <w:p w14:paraId="2C5E25BF"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600" w:type="dxa"/>
            <w:shd w:val="clear" w:color="auto" w:fill="auto"/>
            <w:vAlign w:val="center"/>
            <w:hideMark/>
          </w:tcPr>
          <w:p w14:paraId="2C5E25C0"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TOTAL</w:t>
            </w:r>
          </w:p>
        </w:tc>
        <w:tc>
          <w:tcPr>
            <w:tcW w:w="1260" w:type="dxa"/>
            <w:shd w:val="clear" w:color="auto" w:fill="auto"/>
            <w:vAlign w:val="center"/>
            <w:hideMark/>
          </w:tcPr>
          <w:p w14:paraId="2C5E25C1"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720" w:type="dxa"/>
            <w:shd w:val="clear" w:color="auto" w:fill="auto"/>
            <w:vAlign w:val="center"/>
            <w:hideMark/>
          </w:tcPr>
          <w:p w14:paraId="2C5E25C2"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c>
          <w:tcPr>
            <w:tcW w:w="1260" w:type="dxa"/>
            <w:shd w:val="clear" w:color="auto" w:fill="auto"/>
            <w:vAlign w:val="center"/>
            <w:hideMark/>
          </w:tcPr>
          <w:p w14:paraId="2C5E25C3" w14:textId="77777777" w:rsidR="00C96F61" w:rsidRPr="0046234D" w:rsidRDefault="00C96F61" w:rsidP="00726D8D">
            <w:pPr>
              <w:tabs>
                <w:tab w:val="left" w:pos="1635"/>
              </w:tabs>
              <w:rPr>
                <w:rFonts w:eastAsia="Calibri" w:cs="Times New Roman"/>
                <w:sz w:val="18"/>
                <w:szCs w:val="18"/>
              </w:rPr>
            </w:pPr>
            <w:r w:rsidRPr="0046234D">
              <w:rPr>
                <w:rFonts w:eastAsia="Calibri" w:cs="Times New Roman"/>
                <w:sz w:val="18"/>
                <w:szCs w:val="18"/>
              </w:rPr>
              <w:t> </w:t>
            </w:r>
          </w:p>
        </w:tc>
      </w:tr>
    </w:tbl>
    <w:tbl>
      <w:tblPr>
        <w:tblpPr w:leftFromText="141" w:rightFromText="141" w:vertAnchor="text" w:horzAnchor="margin" w:tblpY="-198"/>
        <w:tblW w:w="9796" w:type="dxa"/>
        <w:tblCellMar>
          <w:left w:w="70" w:type="dxa"/>
          <w:right w:w="70" w:type="dxa"/>
        </w:tblCellMar>
        <w:tblLook w:val="04A0" w:firstRow="1" w:lastRow="0" w:firstColumn="1" w:lastColumn="0" w:noHBand="0" w:noVBand="1"/>
      </w:tblPr>
      <w:tblGrid>
        <w:gridCol w:w="5060"/>
        <w:gridCol w:w="1560"/>
        <w:gridCol w:w="1475"/>
        <w:gridCol w:w="1701"/>
      </w:tblGrid>
      <w:tr w:rsidR="003243AF" w:rsidRPr="0046234D" w14:paraId="2C5E25C6" w14:textId="77777777" w:rsidTr="003243AF">
        <w:trPr>
          <w:trHeight w:val="30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5C5" w14:textId="77777777" w:rsidR="003243AF" w:rsidRPr="0046234D" w:rsidRDefault="003243AF" w:rsidP="003243AF">
            <w:pPr>
              <w:tabs>
                <w:tab w:val="left" w:pos="1635"/>
              </w:tabs>
              <w:jc w:val="center"/>
              <w:rPr>
                <w:rFonts w:eastAsia="Calibri" w:cs="Times New Roman"/>
                <w:b/>
                <w:bCs/>
                <w:sz w:val="18"/>
                <w:szCs w:val="18"/>
              </w:rPr>
            </w:pPr>
            <w:r w:rsidRPr="0046234D">
              <w:rPr>
                <w:rFonts w:eastAsia="Calibri" w:cs="Times New Roman"/>
                <w:b/>
                <w:bCs/>
                <w:sz w:val="18"/>
                <w:szCs w:val="18"/>
              </w:rPr>
              <w:lastRenderedPageBreak/>
              <w:t>COUT DE REVIENT DU TRANSAT MALAGA</w:t>
            </w:r>
          </w:p>
        </w:tc>
      </w:tr>
      <w:tr w:rsidR="003243AF" w:rsidRPr="0046234D" w14:paraId="2C5E25CB" w14:textId="77777777" w:rsidTr="003243AF">
        <w:trPr>
          <w:trHeight w:val="315"/>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25C7"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Eléments</w:t>
            </w:r>
          </w:p>
        </w:tc>
        <w:tc>
          <w:tcPr>
            <w:tcW w:w="1560" w:type="dxa"/>
            <w:tcBorders>
              <w:top w:val="nil"/>
              <w:left w:val="nil"/>
              <w:bottom w:val="single" w:sz="8" w:space="0" w:color="auto"/>
              <w:right w:val="single" w:sz="8" w:space="0" w:color="auto"/>
            </w:tcBorders>
            <w:shd w:val="clear" w:color="auto" w:fill="auto"/>
            <w:vAlign w:val="center"/>
            <w:hideMark/>
          </w:tcPr>
          <w:p w14:paraId="2C5E25C8"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Quantité</w:t>
            </w:r>
          </w:p>
        </w:tc>
        <w:tc>
          <w:tcPr>
            <w:tcW w:w="1475" w:type="dxa"/>
            <w:tcBorders>
              <w:top w:val="nil"/>
              <w:left w:val="nil"/>
              <w:bottom w:val="single" w:sz="8" w:space="0" w:color="auto"/>
              <w:right w:val="single" w:sz="8" w:space="0" w:color="auto"/>
            </w:tcBorders>
            <w:shd w:val="clear" w:color="auto" w:fill="auto"/>
            <w:vAlign w:val="center"/>
            <w:hideMark/>
          </w:tcPr>
          <w:p w14:paraId="2C5E25C9"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Prix Unitaire</w:t>
            </w:r>
          </w:p>
        </w:tc>
        <w:tc>
          <w:tcPr>
            <w:tcW w:w="1701" w:type="dxa"/>
            <w:tcBorders>
              <w:top w:val="nil"/>
              <w:left w:val="nil"/>
              <w:bottom w:val="single" w:sz="8" w:space="0" w:color="auto"/>
              <w:right w:val="single" w:sz="8" w:space="0" w:color="auto"/>
            </w:tcBorders>
            <w:shd w:val="clear" w:color="auto" w:fill="auto"/>
            <w:vAlign w:val="center"/>
            <w:hideMark/>
          </w:tcPr>
          <w:p w14:paraId="2C5E25CA"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Montant</w:t>
            </w:r>
          </w:p>
        </w:tc>
      </w:tr>
      <w:tr w:rsidR="003243AF" w:rsidRPr="0046234D" w14:paraId="2C5E25D0" w14:textId="77777777" w:rsidTr="003243AF">
        <w:trPr>
          <w:trHeight w:val="30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CC"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COUT DE PRODUCTION DU TRANSAT MALAGA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5E25CD"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2C5E25CE"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E25CF"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r>
      <w:tr w:rsidR="003243AF" w:rsidRPr="0046234D" w14:paraId="2C5E25D5" w14:textId="77777777" w:rsidTr="003243AF">
        <w:trPr>
          <w:trHeight w:val="30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D1"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Charges directes de distribution</w:t>
            </w:r>
          </w:p>
        </w:tc>
        <w:tc>
          <w:tcPr>
            <w:tcW w:w="1560" w:type="dxa"/>
            <w:tcBorders>
              <w:top w:val="nil"/>
              <w:left w:val="nil"/>
              <w:bottom w:val="single" w:sz="4" w:space="0" w:color="auto"/>
              <w:right w:val="single" w:sz="4" w:space="0" w:color="auto"/>
            </w:tcBorders>
            <w:shd w:val="clear" w:color="auto" w:fill="auto"/>
            <w:vAlign w:val="center"/>
            <w:hideMark/>
          </w:tcPr>
          <w:p w14:paraId="2C5E25D2"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nil"/>
              <w:left w:val="nil"/>
              <w:bottom w:val="single" w:sz="4" w:space="0" w:color="auto"/>
              <w:right w:val="single" w:sz="4" w:space="0" w:color="auto"/>
            </w:tcBorders>
            <w:shd w:val="clear" w:color="auto" w:fill="auto"/>
            <w:vAlign w:val="center"/>
            <w:hideMark/>
          </w:tcPr>
          <w:p w14:paraId="2C5E25D3"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C5E25D4"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r>
      <w:tr w:rsidR="003243AF" w:rsidRPr="0046234D" w14:paraId="2C5E25DA" w14:textId="77777777" w:rsidTr="003243AF">
        <w:trPr>
          <w:trHeight w:val="30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D6"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Charges indirectes d'administration</w:t>
            </w:r>
          </w:p>
        </w:tc>
        <w:tc>
          <w:tcPr>
            <w:tcW w:w="1560" w:type="dxa"/>
            <w:tcBorders>
              <w:top w:val="nil"/>
              <w:left w:val="nil"/>
              <w:bottom w:val="single" w:sz="4" w:space="0" w:color="auto"/>
              <w:right w:val="single" w:sz="4" w:space="0" w:color="auto"/>
            </w:tcBorders>
            <w:shd w:val="clear" w:color="auto" w:fill="auto"/>
            <w:vAlign w:val="center"/>
            <w:hideMark/>
          </w:tcPr>
          <w:p w14:paraId="2C5E25D7"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nil"/>
              <w:left w:val="nil"/>
              <w:bottom w:val="single" w:sz="4" w:space="0" w:color="auto"/>
              <w:right w:val="single" w:sz="4" w:space="0" w:color="auto"/>
            </w:tcBorders>
            <w:shd w:val="clear" w:color="auto" w:fill="auto"/>
            <w:vAlign w:val="center"/>
            <w:hideMark/>
          </w:tcPr>
          <w:p w14:paraId="2C5E25D8"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C5E25D9"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r>
      <w:tr w:rsidR="003243AF" w:rsidRPr="0046234D" w14:paraId="2C5E25DF" w14:textId="77777777" w:rsidTr="003243AF">
        <w:trPr>
          <w:trHeight w:val="3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25DB"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COUT DE REVIENT</w:t>
            </w:r>
          </w:p>
        </w:tc>
        <w:tc>
          <w:tcPr>
            <w:tcW w:w="1560" w:type="dxa"/>
            <w:tcBorders>
              <w:top w:val="nil"/>
              <w:left w:val="nil"/>
              <w:bottom w:val="single" w:sz="4" w:space="0" w:color="auto"/>
              <w:right w:val="single" w:sz="4" w:space="0" w:color="auto"/>
            </w:tcBorders>
            <w:shd w:val="clear" w:color="auto" w:fill="auto"/>
            <w:vAlign w:val="center"/>
            <w:hideMark/>
          </w:tcPr>
          <w:p w14:paraId="2C5E25DC"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nil"/>
              <w:left w:val="nil"/>
              <w:bottom w:val="single" w:sz="4" w:space="0" w:color="auto"/>
              <w:right w:val="single" w:sz="4" w:space="0" w:color="auto"/>
            </w:tcBorders>
            <w:shd w:val="clear" w:color="auto" w:fill="auto"/>
            <w:vAlign w:val="center"/>
            <w:hideMark/>
          </w:tcPr>
          <w:p w14:paraId="2C5E25DD"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C5E25DE" w14:textId="77777777" w:rsidR="003243AF" w:rsidRPr="0046234D" w:rsidRDefault="003243AF" w:rsidP="003243AF">
            <w:pPr>
              <w:tabs>
                <w:tab w:val="left" w:pos="1635"/>
              </w:tabs>
              <w:rPr>
                <w:rFonts w:eastAsia="Calibri" w:cs="Times New Roman"/>
                <w:bCs/>
                <w:sz w:val="18"/>
                <w:szCs w:val="18"/>
              </w:rPr>
            </w:pPr>
            <w:r w:rsidRPr="0046234D">
              <w:rPr>
                <w:rFonts w:eastAsia="Calibri" w:cs="Times New Roman"/>
                <w:bCs/>
                <w:sz w:val="18"/>
                <w:szCs w:val="18"/>
              </w:rPr>
              <w:t> </w:t>
            </w:r>
          </w:p>
        </w:tc>
      </w:tr>
    </w:tbl>
    <w:p w14:paraId="2C5E25E0" w14:textId="77777777" w:rsidR="00C96F61" w:rsidRPr="00307AD9" w:rsidRDefault="00C96F61" w:rsidP="00C96F61">
      <w:pPr>
        <w:tabs>
          <w:tab w:val="left" w:pos="1635"/>
        </w:tabs>
        <w:rPr>
          <w:rFonts w:eastAsia="Calibri" w:cs="Times New Roman"/>
        </w:rPr>
      </w:pPr>
    </w:p>
    <w:p w14:paraId="2C5E25E1" w14:textId="77777777" w:rsidR="00C96F61" w:rsidRPr="0046234D" w:rsidRDefault="00C96F61" w:rsidP="00C96F61">
      <w:pPr>
        <w:tabs>
          <w:tab w:val="left" w:pos="1635"/>
        </w:tabs>
        <w:rPr>
          <w:rFonts w:eastAsia="Calibri" w:cs="Times New Roman"/>
        </w:rPr>
      </w:pPr>
    </w:p>
    <w:tbl>
      <w:tblPr>
        <w:tblpPr w:leftFromText="141" w:rightFromText="141" w:vertAnchor="text" w:horzAnchor="margin" w:tblpY="2221"/>
        <w:tblW w:w="9796" w:type="dxa"/>
        <w:tblCellMar>
          <w:left w:w="70" w:type="dxa"/>
          <w:right w:w="70" w:type="dxa"/>
        </w:tblCellMar>
        <w:tblLook w:val="04A0" w:firstRow="1" w:lastRow="0" w:firstColumn="1" w:lastColumn="0" w:noHBand="0" w:noVBand="1"/>
      </w:tblPr>
      <w:tblGrid>
        <w:gridCol w:w="5060"/>
        <w:gridCol w:w="1560"/>
        <w:gridCol w:w="1475"/>
        <w:gridCol w:w="1701"/>
      </w:tblGrid>
      <w:tr w:rsidR="00C96F61" w:rsidRPr="0046234D" w14:paraId="2C5E25E3" w14:textId="77777777" w:rsidTr="003243AF">
        <w:trPr>
          <w:trHeight w:val="30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25E2" w14:textId="77777777" w:rsidR="00C96F61" w:rsidRPr="0046234D" w:rsidRDefault="00C96F61" w:rsidP="003243AF">
            <w:pPr>
              <w:tabs>
                <w:tab w:val="left" w:pos="1635"/>
              </w:tabs>
              <w:jc w:val="center"/>
              <w:rPr>
                <w:rFonts w:eastAsia="Calibri" w:cs="Times New Roman"/>
                <w:b/>
                <w:bCs/>
                <w:sz w:val="18"/>
                <w:szCs w:val="18"/>
              </w:rPr>
            </w:pPr>
            <w:r w:rsidRPr="0046234D">
              <w:rPr>
                <w:rFonts w:eastAsia="Calibri" w:cs="Times New Roman"/>
                <w:b/>
                <w:bCs/>
                <w:sz w:val="18"/>
                <w:szCs w:val="18"/>
              </w:rPr>
              <w:t>RESULTAT ANALYTIQUE DU TRANSAT MALAGA</w:t>
            </w:r>
          </w:p>
        </w:tc>
      </w:tr>
      <w:tr w:rsidR="00C96F61" w:rsidRPr="0046234D" w14:paraId="2C5E25E8" w14:textId="77777777" w:rsidTr="003243AF">
        <w:trPr>
          <w:trHeight w:val="315"/>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25E4"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Eléments</w:t>
            </w:r>
          </w:p>
        </w:tc>
        <w:tc>
          <w:tcPr>
            <w:tcW w:w="1560" w:type="dxa"/>
            <w:tcBorders>
              <w:top w:val="nil"/>
              <w:left w:val="nil"/>
              <w:bottom w:val="single" w:sz="8" w:space="0" w:color="auto"/>
              <w:right w:val="single" w:sz="8" w:space="0" w:color="auto"/>
            </w:tcBorders>
            <w:shd w:val="clear" w:color="auto" w:fill="auto"/>
            <w:vAlign w:val="center"/>
            <w:hideMark/>
          </w:tcPr>
          <w:p w14:paraId="2C5E25E5"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Quantité</w:t>
            </w:r>
          </w:p>
        </w:tc>
        <w:tc>
          <w:tcPr>
            <w:tcW w:w="1475" w:type="dxa"/>
            <w:tcBorders>
              <w:top w:val="nil"/>
              <w:left w:val="nil"/>
              <w:bottom w:val="single" w:sz="8" w:space="0" w:color="auto"/>
              <w:right w:val="single" w:sz="8" w:space="0" w:color="auto"/>
            </w:tcBorders>
            <w:shd w:val="clear" w:color="auto" w:fill="auto"/>
            <w:vAlign w:val="center"/>
            <w:hideMark/>
          </w:tcPr>
          <w:p w14:paraId="2C5E25E6"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Prix Unitaire</w:t>
            </w:r>
          </w:p>
        </w:tc>
        <w:tc>
          <w:tcPr>
            <w:tcW w:w="1701" w:type="dxa"/>
            <w:tcBorders>
              <w:top w:val="nil"/>
              <w:left w:val="nil"/>
              <w:bottom w:val="single" w:sz="8" w:space="0" w:color="auto"/>
              <w:right w:val="single" w:sz="8" w:space="0" w:color="auto"/>
            </w:tcBorders>
            <w:shd w:val="clear" w:color="auto" w:fill="auto"/>
            <w:vAlign w:val="center"/>
            <w:hideMark/>
          </w:tcPr>
          <w:p w14:paraId="2C5E25E7"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Montant</w:t>
            </w:r>
          </w:p>
        </w:tc>
      </w:tr>
      <w:tr w:rsidR="00C96F61" w:rsidRPr="0046234D" w14:paraId="2C5E25ED" w14:textId="77777777" w:rsidTr="003243AF">
        <w:trPr>
          <w:trHeight w:val="30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E9"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CA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5E25EA"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2C5E25EB"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E25EC"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F2" w14:textId="77777777" w:rsidTr="003243AF">
        <w:trPr>
          <w:trHeight w:val="42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EE"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COUT DE REVIENT</w:t>
            </w:r>
          </w:p>
        </w:tc>
        <w:tc>
          <w:tcPr>
            <w:tcW w:w="1560" w:type="dxa"/>
            <w:tcBorders>
              <w:top w:val="nil"/>
              <w:left w:val="nil"/>
              <w:bottom w:val="single" w:sz="4" w:space="0" w:color="auto"/>
              <w:right w:val="single" w:sz="4" w:space="0" w:color="auto"/>
            </w:tcBorders>
            <w:shd w:val="clear" w:color="auto" w:fill="auto"/>
            <w:vAlign w:val="center"/>
            <w:hideMark/>
          </w:tcPr>
          <w:p w14:paraId="2C5E25EF"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nil"/>
              <w:left w:val="nil"/>
              <w:bottom w:val="single" w:sz="4" w:space="0" w:color="auto"/>
              <w:right w:val="single" w:sz="4" w:space="0" w:color="auto"/>
            </w:tcBorders>
            <w:shd w:val="clear" w:color="auto" w:fill="auto"/>
            <w:vAlign w:val="center"/>
            <w:hideMark/>
          </w:tcPr>
          <w:p w14:paraId="2C5E25F0"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C5E25F1"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r>
      <w:tr w:rsidR="00C96F61" w:rsidRPr="0046234D" w14:paraId="2C5E25F7" w14:textId="77777777" w:rsidTr="003243AF">
        <w:trPr>
          <w:trHeight w:val="300"/>
        </w:trPr>
        <w:tc>
          <w:tcPr>
            <w:tcW w:w="5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5E25F3"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RAN</w:t>
            </w:r>
          </w:p>
        </w:tc>
        <w:tc>
          <w:tcPr>
            <w:tcW w:w="1560" w:type="dxa"/>
            <w:tcBorders>
              <w:top w:val="nil"/>
              <w:left w:val="nil"/>
              <w:bottom w:val="single" w:sz="4" w:space="0" w:color="auto"/>
              <w:right w:val="single" w:sz="4" w:space="0" w:color="auto"/>
            </w:tcBorders>
            <w:shd w:val="clear" w:color="auto" w:fill="auto"/>
            <w:vAlign w:val="center"/>
            <w:hideMark/>
          </w:tcPr>
          <w:p w14:paraId="2C5E25F4"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475" w:type="dxa"/>
            <w:tcBorders>
              <w:top w:val="nil"/>
              <w:left w:val="nil"/>
              <w:bottom w:val="single" w:sz="4" w:space="0" w:color="auto"/>
              <w:right w:val="single" w:sz="4" w:space="0" w:color="auto"/>
            </w:tcBorders>
            <w:shd w:val="clear" w:color="auto" w:fill="auto"/>
            <w:vAlign w:val="center"/>
            <w:hideMark/>
          </w:tcPr>
          <w:p w14:paraId="2C5E25F5"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C5E25F6" w14:textId="77777777" w:rsidR="00C96F61" w:rsidRPr="0046234D" w:rsidRDefault="00C96F61" w:rsidP="003243AF">
            <w:pPr>
              <w:tabs>
                <w:tab w:val="left" w:pos="1635"/>
              </w:tabs>
              <w:rPr>
                <w:rFonts w:eastAsia="Calibri" w:cs="Times New Roman"/>
                <w:bCs/>
                <w:sz w:val="18"/>
                <w:szCs w:val="18"/>
              </w:rPr>
            </w:pPr>
            <w:r w:rsidRPr="0046234D">
              <w:rPr>
                <w:rFonts w:eastAsia="Calibri" w:cs="Times New Roman"/>
                <w:bCs/>
                <w:sz w:val="18"/>
                <w:szCs w:val="18"/>
              </w:rPr>
              <w:t> </w:t>
            </w:r>
          </w:p>
        </w:tc>
      </w:tr>
    </w:tbl>
    <w:p w14:paraId="2C5E25F8" w14:textId="77777777" w:rsidR="00C96F61" w:rsidRPr="00307AD9" w:rsidRDefault="00C96F61" w:rsidP="00C96F61">
      <w:pPr>
        <w:tabs>
          <w:tab w:val="left" w:pos="1635"/>
        </w:tabs>
        <w:rPr>
          <w:rFonts w:eastAsia="Calibri" w:cs="Times New Roman"/>
        </w:rPr>
      </w:pPr>
    </w:p>
    <w:p w14:paraId="2C5E25F9" w14:textId="77777777" w:rsidR="00AC1124" w:rsidRPr="00E45E27" w:rsidRDefault="00AC1124" w:rsidP="00AC1124">
      <w:pPr>
        <w:contextualSpacing/>
        <w:rPr>
          <w:rFonts w:ascii="Calibri" w:eastAsia="Calibri" w:hAnsi="Calibri" w:cs="Calibri"/>
        </w:rPr>
      </w:pPr>
    </w:p>
    <w:p w14:paraId="2C5E25FA" w14:textId="77777777" w:rsidR="0034328A" w:rsidRDefault="0034328A" w:rsidP="00AC1124">
      <w:pPr>
        <w:tabs>
          <w:tab w:val="left" w:pos="990"/>
        </w:tabs>
      </w:pPr>
    </w:p>
    <w:p w14:paraId="2C5E25FB" w14:textId="77777777" w:rsidR="003243AF" w:rsidRDefault="003243AF" w:rsidP="00AC1124">
      <w:pPr>
        <w:tabs>
          <w:tab w:val="left" w:pos="990"/>
        </w:tabs>
      </w:pPr>
    </w:p>
    <w:p w14:paraId="2C5E25FC" w14:textId="77777777" w:rsidR="003243AF" w:rsidRDefault="003243AF" w:rsidP="00AC1124">
      <w:pPr>
        <w:tabs>
          <w:tab w:val="left" w:pos="990"/>
        </w:tabs>
      </w:pPr>
    </w:p>
    <w:p w14:paraId="2C5E25FD" w14:textId="77777777" w:rsidR="003243AF" w:rsidRDefault="003243AF" w:rsidP="00AC1124">
      <w:pPr>
        <w:tabs>
          <w:tab w:val="left" w:pos="990"/>
        </w:tabs>
      </w:pPr>
    </w:p>
    <w:p w14:paraId="2C5E25FE" w14:textId="77777777" w:rsidR="003243AF" w:rsidRDefault="003243AF" w:rsidP="00AC1124">
      <w:pPr>
        <w:tabs>
          <w:tab w:val="left" w:pos="990"/>
        </w:tabs>
      </w:pPr>
    </w:p>
    <w:p w14:paraId="2C5E25FF" w14:textId="2AC138E2" w:rsidR="00F473D6" w:rsidRDefault="00F473D6" w:rsidP="00AC1124">
      <w:pPr>
        <w:tabs>
          <w:tab w:val="left" w:pos="990"/>
        </w:tabs>
      </w:pPr>
    </w:p>
    <w:p w14:paraId="758E11F1" w14:textId="77777777" w:rsidR="00F473D6" w:rsidRPr="00F473D6" w:rsidRDefault="00F473D6" w:rsidP="00F473D6"/>
    <w:p w14:paraId="51AFFB7C" w14:textId="66534BF3" w:rsidR="00F473D6" w:rsidRDefault="00F473D6" w:rsidP="00F473D6"/>
    <w:p w14:paraId="24959DCB" w14:textId="7794B71F" w:rsidR="003243AF" w:rsidRPr="00143A88" w:rsidRDefault="00F473D6" w:rsidP="00143A8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143A88">
        <w:rPr>
          <w:b/>
        </w:rPr>
        <w:t>Exercice de synthèse</w:t>
      </w:r>
    </w:p>
    <w:p w14:paraId="36B53A0C" w14:textId="77777777" w:rsidR="00143A88" w:rsidRDefault="00143A88" w:rsidP="00143A88">
      <w:pPr>
        <w:rPr>
          <w:rFonts w:eastAsia="Calibri" w:cs="Times New Roman"/>
        </w:rPr>
      </w:pPr>
      <w:r>
        <w:rPr>
          <w:rFonts w:eastAsia="Calibri" w:cs="Times New Roman"/>
        </w:rPr>
        <w:t xml:space="preserve">La SARL « Lumin » fabrique deux types de lampes de bureau. Le modèle de base (référence : LB10) et le modèle sophistiqué (référence : LB20). Pour la fabrication des lampes, la SARL  a besoin  d’aluminium et d’accessoires (lampes, visserie, petits câbles électriques …). </w:t>
      </w:r>
    </w:p>
    <w:p w14:paraId="6180BAAB" w14:textId="77777777" w:rsidR="00143A88" w:rsidRDefault="00143A88" w:rsidP="00143A88">
      <w:pPr>
        <w:rPr>
          <w:rFonts w:eastAsia="Calibri" w:cs="Times New Roman"/>
        </w:rPr>
      </w:pPr>
      <w:r>
        <w:rPr>
          <w:rFonts w:eastAsia="Calibri" w:cs="Times New Roman"/>
        </w:rPr>
        <w:t>Le processus de production est le suivant :</w:t>
      </w:r>
    </w:p>
    <w:p w14:paraId="228629EF" w14:textId="77777777" w:rsidR="00143A88" w:rsidRDefault="00143A88" w:rsidP="00143A88">
      <w:pPr>
        <w:rPr>
          <w:rFonts w:eastAsia="Calibri" w:cs="Times New Roman"/>
        </w:rPr>
      </w:pPr>
      <w:r>
        <w:rPr>
          <w:rFonts w:eastAsia="Calibri" w:cs="Times New Roman"/>
        </w:rPr>
        <w:t>L’aluminium passe dans un premier atelier « Découpe ». Cet atelier est intégralement automatisé. La plaques d’aluminium découpées sont après utilisées dans l’atelier « Moulage » afin de produire la lampe « brute » (sans les accessoires). L’atelier « Finition » ajoute à la lampe « brute », les accessoires et la peinture.</w:t>
      </w:r>
    </w:p>
    <w:p w14:paraId="10037A50" w14:textId="77777777" w:rsidR="00143A88" w:rsidRDefault="00143A88" w:rsidP="00143A88">
      <w:pPr>
        <w:rPr>
          <w:rFonts w:eastAsia="Calibri" w:cs="Times New Roman"/>
        </w:rPr>
      </w:pPr>
      <w:r>
        <w:rPr>
          <w:rFonts w:eastAsia="Calibri" w:cs="Times New Roman"/>
        </w:rPr>
        <w:t>La lampe terminée est ensuite stockée, avent d’être vendue.</w:t>
      </w:r>
    </w:p>
    <w:p w14:paraId="70780349" w14:textId="77777777" w:rsidR="00143A88" w:rsidRPr="00190C89" w:rsidRDefault="00143A88" w:rsidP="00143A88">
      <w:pPr>
        <w:rPr>
          <w:rFonts w:eastAsia="Calibri" w:cs="Times New Roman"/>
        </w:rPr>
      </w:pPr>
      <w:r>
        <w:rPr>
          <w:rFonts w:eastAsia="Calibri" w:cs="Times New Roman"/>
        </w:rPr>
        <w:t>Caractéristiques des lampes</w:t>
      </w:r>
    </w:p>
    <w:p w14:paraId="4722F883" w14:textId="77777777" w:rsidR="00143A88" w:rsidRDefault="00143A88" w:rsidP="00143A88">
      <w:pPr>
        <w:rPr>
          <w:rFonts w:eastAsia="Calibri" w:cs="Times New Roman"/>
        </w:rPr>
      </w:pPr>
      <w:r>
        <w:rPr>
          <w:rFonts w:eastAsia="Calibri" w:cs="Times New Roman"/>
        </w:rPr>
        <w:t>Pour le mois de juin vous avez les informations suivantes :</w:t>
      </w:r>
    </w:p>
    <w:p w14:paraId="23A49022" w14:textId="77777777" w:rsidR="00143A88" w:rsidRDefault="00143A88" w:rsidP="00143A88">
      <w:pPr>
        <w:rPr>
          <w:rFonts w:eastAsia="Calibri" w:cs="Times New Roman"/>
        </w:rPr>
      </w:pPr>
      <w:r>
        <w:rPr>
          <w:rFonts w:eastAsia="Calibri" w:cs="Times New Roman"/>
          <w:noProof/>
          <w:lang w:eastAsia="fr-FR"/>
        </w:rPr>
        <mc:AlternateContent>
          <mc:Choice Requires="wps">
            <w:drawing>
              <wp:anchor distT="0" distB="0" distL="114300" distR="114300" simplePos="0" relativeHeight="251647488" behindDoc="0" locked="0" layoutInCell="1" allowOverlap="1" wp14:anchorId="27DEEF74" wp14:editId="2E94F5F4">
                <wp:simplePos x="0" y="0"/>
                <wp:positionH relativeFrom="column">
                  <wp:posOffset>3970655</wp:posOffset>
                </wp:positionH>
                <wp:positionV relativeFrom="paragraph">
                  <wp:posOffset>45085</wp:posOffset>
                </wp:positionV>
                <wp:extent cx="2468880" cy="739140"/>
                <wp:effectExtent l="0" t="0" r="26670" b="22860"/>
                <wp:wrapNone/>
                <wp:docPr id="15" name="Zone de texte 15"/>
                <wp:cNvGraphicFramePr/>
                <a:graphic xmlns:a="http://schemas.openxmlformats.org/drawingml/2006/main">
                  <a:graphicData uri="http://schemas.microsoft.com/office/word/2010/wordprocessingShape">
                    <wps:wsp>
                      <wps:cNvSpPr txBox="1"/>
                      <wps:spPr>
                        <a:xfrm>
                          <a:off x="0" y="0"/>
                          <a:ext cx="2468880" cy="73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3555" w:type="dxa"/>
                              <w:tblInd w:w="70" w:type="dxa"/>
                              <w:tblCellMar>
                                <w:left w:w="70" w:type="dxa"/>
                                <w:right w:w="70" w:type="dxa"/>
                              </w:tblCellMar>
                              <w:tblLook w:val="04A0" w:firstRow="1" w:lastRow="0" w:firstColumn="1" w:lastColumn="0" w:noHBand="0" w:noVBand="1"/>
                            </w:tblPr>
                            <w:tblGrid>
                              <w:gridCol w:w="2694"/>
                              <w:gridCol w:w="163"/>
                              <w:gridCol w:w="698"/>
                            </w:tblGrid>
                            <w:tr w:rsidR="00BC37A4" w:rsidRPr="005304A0" w14:paraId="7CA63FCC" w14:textId="77777777" w:rsidTr="00BC37A4">
                              <w:trPr>
                                <w:trHeight w:val="288"/>
                              </w:trPr>
                              <w:tc>
                                <w:tcPr>
                                  <w:tcW w:w="3555" w:type="dxa"/>
                                  <w:gridSpan w:val="3"/>
                                  <w:tcBorders>
                                    <w:top w:val="nil"/>
                                    <w:left w:val="nil"/>
                                    <w:bottom w:val="nil"/>
                                    <w:right w:val="nil"/>
                                  </w:tcBorders>
                                  <w:shd w:val="clear" w:color="auto" w:fill="auto"/>
                                  <w:noWrap/>
                                  <w:vAlign w:val="bottom"/>
                                  <w:hideMark/>
                                </w:tcPr>
                                <w:p w14:paraId="56364FF5" w14:textId="77777777" w:rsidR="00BC37A4" w:rsidRPr="005304A0" w:rsidRDefault="00BC37A4" w:rsidP="00BC37A4">
                                  <w:pPr>
                                    <w:spacing w:after="0" w:line="240" w:lineRule="auto"/>
                                    <w:jc w:val="center"/>
                                    <w:rPr>
                                      <w:rFonts w:ascii="Calibri" w:eastAsia="Times New Roman" w:hAnsi="Calibri" w:cs="Calibri"/>
                                      <w:b/>
                                      <w:color w:val="000000"/>
                                      <w:lang w:eastAsia="fr-FR"/>
                                    </w:rPr>
                                  </w:pPr>
                                  <w:r w:rsidRPr="005304A0">
                                    <w:rPr>
                                      <w:rFonts w:ascii="Calibri" w:eastAsia="Times New Roman" w:hAnsi="Calibri" w:cs="Calibri"/>
                                      <w:b/>
                                      <w:color w:val="000000"/>
                                      <w:lang w:eastAsia="fr-FR"/>
                                    </w:rPr>
                                    <w:t>Production de la période</w:t>
                                  </w:r>
                                </w:p>
                              </w:tc>
                            </w:tr>
                            <w:tr w:rsidR="00BC37A4" w:rsidRPr="005304A0" w14:paraId="6D3AC441" w14:textId="77777777" w:rsidTr="00BC37A4">
                              <w:trPr>
                                <w:trHeight w:val="288"/>
                              </w:trPr>
                              <w:tc>
                                <w:tcPr>
                                  <w:tcW w:w="2694" w:type="dxa"/>
                                  <w:tcBorders>
                                    <w:top w:val="nil"/>
                                    <w:left w:val="nil"/>
                                    <w:bottom w:val="nil"/>
                                    <w:right w:val="nil"/>
                                  </w:tcBorders>
                                  <w:shd w:val="clear" w:color="auto" w:fill="auto"/>
                                  <w:noWrap/>
                                  <w:vAlign w:val="bottom"/>
                                  <w:hideMark/>
                                </w:tcPr>
                                <w:p w14:paraId="10EA6521"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LB10</w:t>
                                  </w:r>
                                </w:p>
                              </w:tc>
                              <w:tc>
                                <w:tcPr>
                                  <w:tcW w:w="163" w:type="dxa"/>
                                  <w:tcBorders>
                                    <w:top w:val="nil"/>
                                    <w:left w:val="nil"/>
                                    <w:bottom w:val="nil"/>
                                    <w:right w:val="nil"/>
                                  </w:tcBorders>
                                </w:tcPr>
                                <w:p w14:paraId="0B366BBF"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41D0402D"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15000</w:t>
                                  </w:r>
                                </w:p>
                              </w:tc>
                            </w:tr>
                            <w:tr w:rsidR="00BC37A4" w:rsidRPr="005304A0" w14:paraId="353A6CBD" w14:textId="77777777" w:rsidTr="00BC37A4">
                              <w:trPr>
                                <w:trHeight w:val="288"/>
                              </w:trPr>
                              <w:tc>
                                <w:tcPr>
                                  <w:tcW w:w="2694" w:type="dxa"/>
                                  <w:tcBorders>
                                    <w:top w:val="nil"/>
                                    <w:left w:val="nil"/>
                                    <w:bottom w:val="nil"/>
                                    <w:right w:val="nil"/>
                                  </w:tcBorders>
                                  <w:shd w:val="clear" w:color="auto" w:fill="auto"/>
                                  <w:noWrap/>
                                  <w:vAlign w:val="bottom"/>
                                  <w:hideMark/>
                                </w:tcPr>
                                <w:p w14:paraId="0287DD84"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LB20</w:t>
                                  </w:r>
                                </w:p>
                              </w:tc>
                              <w:tc>
                                <w:tcPr>
                                  <w:tcW w:w="163" w:type="dxa"/>
                                  <w:tcBorders>
                                    <w:top w:val="nil"/>
                                    <w:left w:val="nil"/>
                                    <w:bottom w:val="nil"/>
                                    <w:right w:val="nil"/>
                                  </w:tcBorders>
                                </w:tcPr>
                                <w:p w14:paraId="3149B3A5"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737D9E9A"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8000</w:t>
                                  </w:r>
                                </w:p>
                              </w:tc>
                            </w:tr>
                          </w:tbl>
                          <w:p w14:paraId="1D6A4CA1" w14:textId="77777777" w:rsidR="00BC37A4" w:rsidRDefault="00BC37A4" w:rsidP="00143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EF74" id="Zone de texte 15" o:spid="_x0000_s1027" type="#_x0000_t202" style="position:absolute;margin-left:312.65pt;margin-top:3.55pt;width:194.4pt;height:5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" fillcolor="white [3201]" strokeweight=".5pt">
                <v:textbox>
                  <w:txbxContent>
                    <w:tbl>
                      <w:tblPr>
                        <w:tblW w:w="3555" w:type="dxa"/>
                        <w:tblInd w:w="70" w:type="dxa"/>
                        <w:tblCellMar>
                          <w:left w:w="70" w:type="dxa"/>
                          <w:right w:w="70" w:type="dxa"/>
                        </w:tblCellMar>
                        <w:tblLook w:val="04A0" w:firstRow="1" w:lastRow="0" w:firstColumn="1" w:lastColumn="0" w:noHBand="0" w:noVBand="1"/>
                      </w:tblPr>
                      <w:tblGrid>
                        <w:gridCol w:w="2694"/>
                        <w:gridCol w:w="163"/>
                        <w:gridCol w:w="698"/>
                      </w:tblGrid>
                      <w:tr w:rsidR="00BC37A4" w:rsidRPr="005304A0" w14:paraId="7CA63FCC" w14:textId="77777777" w:rsidTr="00BC37A4">
                        <w:trPr>
                          <w:trHeight w:val="288"/>
                        </w:trPr>
                        <w:tc>
                          <w:tcPr>
                            <w:tcW w:w="3555" w:type="dxa"/>
                            <w:gridSpan w:val="3"/>
                            <w:tcBorders>
                              <w:top w:val="nil"/>
                              <w:left w:val="nil"/>
                              <w:bottom w:val="nil"/>
                              <w:right w:val="nil"/>
                            </w:tcBorders>
                            <w:shd w:val="clear" w:color="auto" w:fill="auto"/>
                            <w:noWrap/>
                            <w:vAlign w:val="bottom"/>
                            <w:hideMark/>
                          </w:tcPr>
                          <w:p w14:paraId="56364FF5" w14:textId="77777777" w:rsidR="00BC37A4" w:rsidRPr="005304A0" w:rsidRDefault="00BC37A4" w:rsidP="00BC37A4">
                            <w:pPr>
                              <w:spacing w:after="0" w:line="240" w:lineRule="auto"/>
                              <w:jc w:val="center"/>
                              <w:rPr>
                                <w:rFonts w:ascii="Calibri" w:eastAsia="Times New Roman" w:hAnsi="Calibri" w:cs="Calibri"/>
                                <w:b/>
                                <w:color w:val="000000"/>
                                <w:lang w:eastAsia="fr-FR"/>
                              </w:rPr>
                            </w:pPr>
                            <w:r w:rsidRPr="005304A0">
                              <w:rPr>
                                <w:rFonts w:ascii="Calibri" w:eastAsia="Times New Roman" w:hAnsi="Calibri" w:cs="Calibri"/>
                                <w:b/>
                                <w:color w:val="000000"/>
                                <w:lang w:eastAsia="fr-FR"/>
                              </w:rPr>
                              <w:t>Production de la période</w:t>
                            </w:r>
                          </w:p>
                        </w:tc>
                      </w:tr>
                      <w:tr w:rsidR="00BC37A4" w:rsidRPr="005304A0" w14:paraId="6D3AC441" w14:textId="77777777" w:rsidTr="00BC37A4">
                        <w:trPr>
                          <w:trHeight w:val="288"/>
                        </w:trPr>
                        <w:tc>
                          <w:tcPr>
                            <w:tcW w:w="2694" w:type="dxa"/>
                            <w:tcBorders>
                              <w:top w:val="nil"/>
                              <w:left w:val="nil"/>
                              <w:bottom w:val="nil"/>
                              <w:right w:val="nil"/>
                            </w:tcBorders>
                            <w:shd w:val="clear" w:color="auto" w:fill="auto"/>
                            <w:noWrap/>
                            <w:vAlign w:val="bottom"/>
                            <w:hideMark/>
                          </w:tcPr>
                          <w:p w14:paraId="10EA6521"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LB10</w:t>
                            </w:r>
                          </w:p>
                        </w:tc>
                        <w:tc>
                          <w:tcPr>
                            <w:tcW w:w="163" w:type="dxa"/>
                            <w:tcBorders>
                              <w:top w:val="nil"/>
                              <w:left w:val="nil"/>
                              <w:bottom w:val="nil"/>
                              <w:right w:val="nil"/>
                            </w:tcBorders>
                          </w:tcPr>
                          <w:p w14:paraId="0B366BBF"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41D0402D"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15000</w:t>
                            </w:r>
                          </w:p>
                        </w:tc>
                      </w:tr>
                      <w:tr w:rsidR="00BC37A4" w:rsidRPr="005304A0" w14:paraId="353A6CBD" w14:textId="77777777" w:rsidTr="00BC37A4">
                        <w:trPr>
                          <w:trHeight w:val="288"/>
                        </w:trPr>
                        <w:tc>
                          <w:tcPr>
                            <w:tcW w:w="2694" w:type="dxa"/>
                            <w:tcBorders>
                              <w:top w:val="nil"/>
                              <w:left w:val="nil"/>
                              <w:bottom w:val="nil"/>
                              <w:right w:val="nil"/>
                            </w:tcBorders>
                            <w:shd w:val="clear" w:color="auto" w:fill="auto"/>
                            <w:noWrap/>
                            <w:vAlign w:val="bottom"/>
                            <w:hideMark/>
                          </w:tcPr>
                          <w:p w14:paraId="0287DD84"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LB20</w:t>
                            </w:r>
                          </w:p>
                        </w:tc>
                        <w:tc>
                          <w:tcPr>
                            <w:tcW w:w="163" w:type="dxa"/>
                            <w:tcBorders>
                              <w:top w:val="nil"/>
                              <w:left w:val="nil"/>
                              <w:bottom w:val="nil"/>
                              <w:right w:val="nil"/>
                            </w:tcBorders>
                          </w:tcPr>
                          <w:p w14:paraId="3149B3A5" w14:textId="77777777" w:rsidR="00BC37A4" w:rsidRPr="005304A0" w:rsidRDefault="00BC37A4" w:rsidP="00BC37A4">
                            <w:pPr>
                              <w:spacing w:after="0" w:line="240" w:lineRule="auto"/>
                              <w:jc w:val="center"/>
                              <w:rPr>
                                <w:rFonts w:ascii="Calibri" w:eastAsia="Times New Roman" w:hAnsi="Calibri" w:cs="Calibri"/>
                                <w:color w:val="000000"/>
                                <w:lang w:eastAsia="fr-FR"/>
                              </w:rPr>
                            </w:pPr>
                          </w:p>
                        </w:tc>
                        <w:tc>
                          <w:tcPr>
                            <w:tcW w:w="698" w:type="dxa"/>
                            <w:tcBorders>
                              <w:top w:val="nil"/>
                              <w:left w:val="nil"/>
                              <w:bottom w:val="nil"/>
                              <w:right w:val="nil"/>
                            </w:tcBorders>
                            <w:shd w:val="clear" w:color="auto" w:fill="auto"/>
                            <w:noWrap/>
                            <w:vAlign w:val="bottom"/>
                            <w:hideMark/>
                          </w:tcPr>
                          <w:p w14:paraId="737D9E9A" w14:textId="77777777" w:rsidR="00BC37A4" w:rsidRPr="005304A0" w:rsidRDefault="00BC37A4" w:rsidP="00BC37A4">
                            <w:pPr>
                              <w:spacing w:after="0" w:line="240" w:lineRule="auto"/>
                              <w:jc w:val="center"/>
                              <w:rPr>
                                <w:rFonts w:ascii="Calibri" w:eastAsia="Times New Roman" w:hAnsi="Calibri" w:cs="Calibri"/>
                                <w:color w:val="000000"/>
                                <w:lang w:eastAsia="fr-FR"/>
                              </w:rPr>
                            </w:pPr>
                            <w:r w:rsidRPr="005304A0">
                              <w:rPr>
                                <w:rFonts w:ascii="Calibri" w:eastAsia="Times New Roman" w:hAnsi="Calibri" w:cs="Calibri"/>
                                <w:color w:val="000000"/>
                                <w:lang w:eastAsia="fr-FR"/>
                              </w:rPr>
                              <w:t>8000</w:t>
                            </w:r>
                          </w:p>
                        </w:tc>
                      </w:tr>
                    </w:tbl>
                    <w:p w14:paraId="1D6A4CA1" w14:textId="77777777" w:rsidR="00BC37A4" w:rsidRDefault="00BC37A4" w:rsidP="00143A88"/>
                  </w:txbxContent>
                </v:textbox>
              </v:shape>
            </w:pict>
          </mc:Fallback>
        </mc:AlternateContent>
      </w:r>
      <w:r>
        <w:rPr>
          <w:rFonts w:eastAsia="Calibri" w:cs="Times New Roman"/>
        </w:rPr>
        <w:t xml:space="preserve">Stocks initiaux : </w:t>
      </w:r>
    </w:p>
    <w:p w14:paraId="7B3A3A52" w14:textId="77777777" w:rsidR="00143A88" w:rsidRDefault="00143A88" w:rsidP="00143A88">
      <w:pPr>
        <w:pStyle w:val="Paragraphedeliste"/>
        <w:numPr>
          <w:ilvl w:val="0"/>
          <w:numId w:val="40"/>
        </w:numPr>
        <w:rPr>
          <w:rFonts w:eastAsia="Calibri" w:cs="Times New Roman"/>
        </w:rPr>
      </w:pPr>
      <w:r>
        <w:rPr>
          <w:rFonts w:eastAsia="Calibri" w:cs="Times New Roman"/>
        </w:rPr>
        <w:t xml:space="preserve">Aluminium </w:t>
      </w:r>
      <w:r>
        <w:rPr>
          <w:rFonts w:eastAsia="Calibri" w:cs="Times New Roman"/>
        </w:rPr>
        <w:tab/>
        <w:t>: 4500 Kg à 8€ le Kg</w:t>
      </w:r>
    </w:p>
    <w:p w14:paraId="03DC510E" w14:textId="77777777" w:rsidR="00143A88" w:rsidRDefault="00143A88" w:rsidP="00143A88">
      <w:pPr>
        <w:pStyle w:val="Paragraphedeliste"/>
        <w:numPr>
          <w:ilvl w:val="0"/>
          <w:numId w:val="40"/>
        </w:numPr>
        <w:rPr>
          <w:rFonts w:eastAsia="Calibri" w:cs="Times New Roman"/>
        </w:rPr>
      </w:pPr>
      <w:r>
        <w:rPr>
          <w:rFonts w:eastAsia="Calibri" w:cs="Times New Roman"/>
        </w:rPr>
        <w:t>Peinture</w:t>
      </w:r>
      <w:r>
        <w:rPr>
          <w:rFonts w:eastAsia="Calibri" w:cs="Times New Roman"/>
        </w:rPr>
        <w:tab/>
        <w:t>: 750 litres à 14€ le litre</w:t>
      </w:r>
    </w:p>
    <w:p w14:paraId="361E43E7" w14:textId="77777777" w:rsidR="00143A88" w:rsidRDefault="00143A88" w:rsidP="00143A88">
      <w:pPr>
        <w:pStyle w:val="Paragraphedeliste"/>
        <w:numPr>
          <w:ilvl w:val="0"/>
          <w:numId w:val="40"/>
        </w:numPr>
        <w:rPr>
          <w:rFonts w:eastAsia="Calibri" w:cs="Times New Roman"/>
        </w:rPr>
      </w:pPr>
      <w:r>
        <w:rPr>
          <w:rFonts w:eastAsia="Calibri" w:cs="Times New Roman"/>
        </w:rPr>
        <w:t>LB10</w:t>
      </w:r>
      <w:r>
        <w:rPr>
          <w:rFonts w:eastAsia="Calibri" w:cs="Times New Roman"/>
        </w:rPr>
        <w:tab/>
      </w:r>
      <w:r>
        <w:rPr>
          <w:rFonts w:eastAsia="Calibri" w:cs="Times New Roman"/>
        </w:rPr>
        <w:tab/>
        <w:t>: 2100 unités à 62€</w:t>
      </w:r>
    </w:p>
    <w:p w14:paraId="421FC923" w14:textId="77777777" w:rsidR="00143A88" w:rsidRDefault="00143A88" w:rsidP="00143A88">
      <w:pPr>
        <w:pStyle w:val="Paragraphedeliste"/>
        <w:numPr>
          <w:ilvl w:val="0"/>
          <w:numId w:val="40"/>
        </w:numPr>
        <w:rPr>
          <w:rFonts w:eastAsia="Calibri" w:cs="Times New Roman"/>
        </w:rPr>
      </w:pPr>
      <w:r>
        <w:rPr>
          <w:rFonts w:eastAsia="Calibri" w:cs="Times New Roman"/>
        </w:rPr>
        <w:t>LB20</w:t>
      </w:r>
      <w:r>
        <w:rPr>
          <w:rFonts w:eastAsia="Calibri" w:cs="Times New Roman"/>
        </w:rPr>
        <w:tab/>
      </w:r>
      <w:r>
        <w:rPr>
          <w:rFonts w:eastAsia="Calibri" w:cs="Times New Roman"/>
        </w:rPr>
        <w:tab/>
        <w:t>: 879 unités à 97€</w:t>
      </w:r>
    </w:p>
    <w:p w14:paraId="587423D9" w14:textId="77777777" w:rsidR="00143A88" w:rsidRDefault="00143A88" w:rsidP="00143A88">
      <w:pPr>
        <w:pStyle w:val="Paragraphedeliste"/>
        <w:numPr>
          <w:ilvl w:val="0"/>
          <w:numId w:val="40"/>
        </w:numPr>
        <w:rPr>
          <w:rFonts w:eastAsia="Calibri" w:cs="Times New Roman"/>
        </w:rPr>
      </w:pPr>
      <w:r>
        <w:rPr>
          <w:rFonts w:eastAsia="Calibri" w:cs="Times New Roman"/>
        </w:rPr>
        <w:t>Les accessoires ne sont pas stockés.</w:t>
      </w:r>
    </w:p>
    <w:p w14:paraId="7A901764" w14:textId="77777777" w:rsidR="00143A88" w:rsidRDefault="00143A88" w:rsidP="00143A88">
      <w:pPr>
        <w:tabs>
          <w:tab w:val="left" w:pos="3150"/>
        </w:tabs>
        <w:rPr>
          <w:rFonts w:eastAsia="Calibri" w:cs="Times New Roman"/>
        </w:rPr>
      </w:pPr>
      <w:r>
        <w:rPr>
          <w:rFonts w:eastAsia="Calibri" w:cs="Times New Roman"/>
        </w:rPr>
        <w:t>Caractéristiques des deux produits :</w:t>
      </w:r>
    </w:p>
    <w:tbl>
      <w:tblPr>
        <w:tblpPr w:leftFromText="141" w:rightFromText="141" w:vertAnchor="text" w:tblpY="1"/>
        <w:tblOverlap w:val="never"/>
        <w:tblW w:w="7083" w:type="dxa"/>
        <w:tblCellMar>
          <w:left w:w="70" w:type="dxa"/>
          <w:right w:w="70" w:type="dxa"/>
        </w:tblCellMar>
        <w:tblLook w:val="04A0" w:firstRow="1" w:lastRow="0" w:firstColumn="1" w:lastColumn="0" w:noHBand="0" w:noVBand="1"/>
      </w:tblPr>
      <w:tblGrid>
        <w:gridCol w:w="3539"/>
        <w:gridCol w:w="1701"/>
        <w:gridCol w:w="1843"/>
      </w:tblGrid>
      <w:tr w:rsidR="00143A88" w:rsidRPr="00ED06A5" w14:paraId="5AE7F77F" w14:textId="77777777" w:rsidTr="00BC37A4">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5630" w14:textId="77777777" w:rsidR="00143A88" w:rsidRPr="00ED06A5" w:rsidRDefault="00143A88" w:rsidP="00BC37A4">
            <w:pPr>
              <w:spacing w:after="0" w:line="240" w:lineRule="auto"/>
              <w:rPr>
                <w:rFonts w:ascii="Calibri" w:eastAsia="Times New Roman" w:hAnsi="Calibri" w:cs="Calibri"/>
                <w:color w:val="000000"/>
                <w:lang w:eastAsia="fr-FR"/>
              </w:rPr>
            </w:pPr>
            <w:r w:rsidRPr="00ED06A5">
              <w:rPr>
                <w:rFonts w:ascii="Calibri" w:eastAsia="Times New Roman" w:hAnsi="Calibri" w:cs="Calibri"/>
                <w:color w:val="000000"/>
                <w:lang w:eastAsia="fr-FR"/>
              </w:rPr>
              <w:lastRenderedPageBreak/>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9D107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LB10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8E1C7F"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LB20</w:t>
            </w:r>
          </w:p>
        </w:tc>
      </w:tr>
      <w:tr w:rsidR="00143A88" w:rsidRPr="00ED06A5" w14:paraId="1D2AEB1A"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00EA84B"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d’a</w:t>
            </w:r>
            <w:r w:rsidRPr="00ED06A5">
              <w:rPr>
                <w:rFonts w:ascii="Calibri" w:eastAsia="Times New Roman" w:hAnsi="Calibri" w:cs="Calibri"/>
                <w:color w:val="000000"/>
                <w:lang w:eastAsia="fr-FR"/>
              </w:rPr>
              <w:t>luminium</w:t>
            </w:r>
          </w:p>
        </w:tc>
        <w:tc>
          <w:tcPr>
            <w:tcW w:w="1701" w:type="dxa"/>
            <w:tcBorders>
              <w:top w:val="nil"/>
              <w:left w:val="nil"/>
              <w:bottom w:val="single" w:sz="4" w:space="0" w:color="auto"/>
              <w:right w:val="single" w:sz="4" w:space="0" w:color="auto"/>
            </w:tcBorders>
            <w:shd w:val="clear" w:color="auto" w:fill="auto"/>
            <w:noWrap/>
            <w:vAlign w:val="bottom"/>
            <w:hideMark/>
          </w:tcPr>
          <w:p w14:paraId="1D5B00F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800 g</w:t>
            </w:r>
          </w:p>
        </w:tc>
        <w:tc>
          <w:tcPr>
            <w:tcW w:w="1843" w:type="dxa"/>
            <w:tcBorders>
              <w:top w:val="nil"/>
              <w:left w:val="nil"/>
              <w:bottom w:val="single" w:sz="4" w:space="0" w:color="auto"/>
              <w:right w:val="single" w:sz="4" w:space="0" w:color="auto"/>
            </w:tcBorders>
            <w:shd w:val="clear" w:color="auto" w:fill="auto"/>
            <w:noWrap/>
            <w:vAlign w:val="bottom"/>
            <w:hideMark/>
          </w:tcPr>
          <w:p w14:paraId="4740D4A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1 200g</w:t>
            </w:r>
          </w:p>
        </w:tc>
      </w:tr>
      <w:tr w:rsidR="00143A88" w:rsidRPr="00ED06A5" w14:paraId="7AD3334D"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28A1585"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d’a</w:t>
            </w:r>
            <w:r w:rsidRPr="00ED06A5">
              <w:rPr>
                <w:rFonts w:ascii="Calibri" w:eastAsia="Times New Roman" w:hAnsi="Calibri" w:cs="Calibri"/>
                <w:color w:val="000000"/>
                <w:lang w:eastAsia="fr-FR"/>
              </w:rPr>
              <w:t>ccessoires</w:t>
            </w:r>
          </w:p>
        </w:tc>
        <w:tc>
          <w:tcPr>
            <w:tcW w:w="1701" w:type="dxa"/>
            <w:tcBorders>
              <w:top w:val="nil"/>
              <w:left w:val="nil"/>
              <w:bottom w:val="single" w:sz="4" w:space="0" w:color="auto"/>
              <w:right w:val="single" w:sz="4" w:space="0" w:color="auto"/>
            </w:tcBorders>
            <w:shd w:val="clear" w:color="auto" w:fill="auto"/>
            <w:noWrap/>
            <w:vAlign w:val="bottom"/>
            <w:hideMark/>
          </w:tcPr>
          <w:p w14:paraId="56685752"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lot de 3€</w:t>
            </w:r>
          </w:p>
        </w:tc>
        <w:tc>
          <w:tcPr>
            <w:tcW w:w="1843" w:type="dxa"/>
            <w:tcBorders>
              <w:top w:val="nil"/>
              <w:left w:val="nil"/>
              <w:bottom w:val="single" w:sz="4" w:space="0" w:color="auto"/>
              <w:right w:val="single" w:sz="4" w:space="0" w:color="auto"/>
            </w:tcBorders>
            <w:shd w:val="clear" w:color="auto" w:fill="auto"/>
            <w:noWrap/>
            <w:vAlign w:val="bottom"/>
            <w:hideMark/>
          </w:tcPr>
          <w:p w14:paraId="7BEAD3F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1 lot de 8€</w:t>
            </w:r>
          </w:p>
        </w:tc>
      </w:tr>
      <w:tr w:rsidR="00143A88" w:rsidRPr="00ED06A5" w14:paraId="7785E2A2"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363F933"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Consommation de p</w:t>
            </w:r>
            <w:r w:rsidRPr="00ED06A5">
              <w:rPr>
                <w:rFonts w:ascii="Calibri" w:eastAsia="Times New Roman" w:hAnsi="Calibri" w:cs="Calibri"/>
                <w:color w:val="000000"/>
                <w:lang w:eastAsia="fr-FR"/>
              </w:rPr>
              <w:t>einture</w:t>
            </w:r>
          </w:p>
        </w:tc>
        <w:tc>
          <w:tcPr>
            <w:tcW w:w="1701" w:type="dxa"/>
            <w:tcBorders>
              <w:top w:val="nil"/>
              <w:left w:val="nil"/>
              <w:bottom w:val="single" w:sz="4" w:space="0" w:color="auto"/>
              <w:right w:val="nil"/>
            </w:tcBorders>
            <w:shd w:val="clear" w:color="auto" w:fill="auto"/>
            <w:noWrap/>
            <w:vAlign w:val="bottom"/>
            <w:hideMark/>
          </w:tcPr>
          <w:p w14:paraId="7D5BE67A"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0,6 litre</w:t>
            </w:r>
          </w:p>
        </w:tc>
        <w:tc>
          <w:tcPr>
            <w:tcW w:w="1843" w:type="dxa"/>
            <w:tcBorders>
              <w:top w:val="nil"/>
              <w:left w:val="nil"/>
              <w:bottom w:val="single" w:sz="4" w:space="0" w:color="auto"/>
              <w:right w:val="single" w:sz="4" w:space="0" w:color="auto"/>
            </w:tcBorders>
            <w:shd w:val="clear" w:color="auto" w:fill="auto"/>
            <w:noWrap/>
            <w:vAlign w:val="bottom"/>
            <w:hideMark/>
          </w:tcPr>
          <w:p w14:paraId="49A5C510"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0,9 litre</w:t>
            </w:r>
          </w:p>
        </w:tc>
      </w:tr>
      <w:tr w:rsidR="00143A88" w:rsidRPr="00ED06A5" w14:paraId="1C02B745"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654494D"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Utilisation </w:t>
            </w:r>
            <w:r w:rsidRPr="00ED06A5">
              <w:rPr>
                <w:rFonts w:ascii="Calibri" w:eastAsia="Times New Roman" w:hAnsi="Calibri" w:cs="Calibri"/>
                <w:color w:val="000000"/>
                <w:lang w:eastAsia="fr-FR"/>
              </w:rPr>
              <w:t>H. Machine Découpe</w:t>
            </w:r>
          </w:p>
        </w:tc>
        <w:tc>
          <w:tcPr>
            <w:tcW w:w="354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8CF0E7"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458C2">
              <w:rPr>
                <w:rFonts w:ascii="Calibri" w:eastAsia="Times New Roman" w:hAnsi="Calibri" w:cs="Calibri"/>
                <w:color w:val="000000"/>
                <w:lang w:eastAsia="fr-FR"/>
              </w:rPr>
              <w:t>2h pour 1000g d’aluminium</w:t>
            </w:r>
          </w:p>
        </w:tc>
      </w:tr>
      <w:tr w:rsidR="00143A88" w:rsidRPr="00ED06A5" w14:paraId="754C7776"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F3D9461"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Besoin en </w:t>
            </w:r>
            <w:r w:rsidRPr="00ED06A5">
              <w:rPr>
                <w:rFonts w:ascii="Calibri" w:eastAsia="Times New Roman" w:hAnsi="Calibri" w:cs="Calibri"/>
                <w:color w:val="000000"/>
                <w:lang w:eastAsia="fr-FR"/>
              </w:rPr>
              <w:t>MOD Moulage</w:t>
            </w:r>
          </w:p>
        </w:tc>
        <w:tc>
          <w:tcPr>
            <w:tcW w:w="1701" w:type="dxa"/>
            <w:tcBorders>
              <w:top w:val="nil"/>
              <w:left w:val="nil"/>
              <w:bottom w:val="single" w:sz="4" w:space="0" w:color="auto"/>
              <w:right w:val="single" w:sz="4" w:space="0" w:color="auto"/>
            </w:tcBorders>
            <w:shd w:val="clear" w:color="auto" w:fill="auto"/>
            <w:noWrap/>
            <w:vAlign w:val="bottom"/>
            <w:hideMark/>
          </w:tcPr>
          <w:p w14:paraId="68721D8F"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30mn</w:t>
            </w:r>
          </w:p>
        </w:tc>
        <w:tc>
          <w:tcPr>
            <w:tcW w:w="1843" w:type="dxa"/>
            <w:tcBorders>
              <w:top w:val="nil"/>
              <w:left w:val="nil"/>
              <w:bottom w:val="single" w:sz="4" w:space="0" w:color="auto"/>
              <w:right w:val="single" w:sz="4" w:space="0" w:color="auto"/>
            </w:tcBorders>
            <w:shd w:val="clear" w:color="auto" w:fill="auto"/>
            <w:noWrap/>
            <w:vAlign w:val="bottom"/>
            <w:hideMark/>
          </w:tcPr>
          <w:p w14:paraId="7CE4EC5C"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45mn</w:t>
            </w:r>
          </w:p>
        </w:tc>
      </w:tr>
      <w:tr w:rsidR="00143A88" w:rsidRPr="00ED06A5" w14:paraId="41B0CFE1" w14:textId="77777777" w:rsidTr="00BC37A4">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18FD564" w14:textId="77777777" w:rsidR="00143A88" w:rsidRPr="00ED06A5" w:rsidRDefault="00143A88" w:rsidP="00BC37A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Besoin en </w:t>
            </w:r>
            <w:r w:rsidRPr="00ED06A5">
              <w:rPr>
                <w:rFonts w:ascii="Calibri" w:eastAsia="Times New Roman" w:hAnsi="Calibri" w:cs="Calibri"/>
                <w:color w:val="000000"/>
                <w:lang w:eastAsia="fr-FR"/>
              </w:rPr>
              <w:t>MOD Finition</w:t>
            </w:r>
          </w:p>
        </w:tc>
        <w:tc>
          <w:tcPr>
            <w:tcW w:w="1701" w:type="dxa"/>
            <w:tcBorders>
              <w:top w:val="nil"/>
              <w:left w:val="nil"/>
              <w:bottom w:val="single" w:sz="4" w:space="0" w:color="auto"/>
              <w:right w:val="single" w:sz="4" w:space="0" w:color="auto"/>
            </w:tcBorders>
            <w:shd w:val="clear" w:color="auto" w:fill="auto"/>
            <w:noWrap/>
            <w:vAlign w:val="bottom"/>
            <w:hideMark/>
          </w:tcPr>
          <w:p w14:paraId="55FA29FB"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20mn</w:t>
            </w:r>
          </w:p>
        </w:tc>
        <w:tc>
          <w:tcPr>
            <w:tcW w:w="1843" w:type="dxa"/>
            <w:tcBorders>
              <w:top w:val="nil"/>
              <w:left w:val="nil"/>
              <w:bottom w:val="single" w:sz="4" w:space="0" w:color="auto"/>
              <w:right w:val="single" w:sz="4" w:space="0" w:color="auto"/>
            </w:tcBorders>
            <w:shd w:val="clear" w:color="auto" w:fill="auto"/>
            <w:noWrap/>
            <w:vAlign w:val="bottom"/>
            <w:hideMark/>
          </w:tcPr>
          <w:p w14:paraId="7929550D" w14:textId="77777777" w:rsidR="00143A88" w:rsidRPr="00ED06A5" w:rsidRDefault="00143A88" w:rsidP="00BC37A4">
            <w:pPr>
              <w:spacing w:after="0" w:line="240" w:lineRule="auto"/>
              <w:jc w:val="center"/>
              <w:rPr>
                <w:rFonts w:ascii="Calibri" w:eastAsia="Times New Roman" w:hAnsi="Calibri" w:cs="Calibri"/>
                <w:color w:val="000000"/>
                <w:lang w:eastAsia="fr-FR"/>
              </w:rPr>
            </w:pPr>
            <w:r w:rsidRPr="00ED06A5">
              <w:rPr>
                <w:rFonts w:ascii="Calibri" w:eastAsia="Times New Roman" w:hAnsi="Calibri" w:cs="Calibri"/>
                <w:color w:val="000000"/>
                <w:lang w:eastAsia="fr-FR"/>
              </w:rPr>
              <w:t xml:space="preserve">54mn </w:t>
            </w:r>
          </w:p>
        </w:tc>
      </w:tr>
    </w:tbl>
    <w:p w14:paraId="3723C3D4" w14:textId="77777777" w:rsidR="00143A88" w:rsidRDefault="00143A88" w:rsidP="00143A88">
      <w:pPr>
        <w:tabs>
          <w:tab w:val="left" w:pos="3150"/>
        </w:tabs>
        <w:rPr>
          <w:rFonts w:eastAsia="Calibri" w:cs="Times New Roman"/>
        </w:rPr>
      </w:pPr>
      <w:r>
        <w:rPr>
          <w:rFonts w:eastAsia="Calibri" w:cs="Times New Roman"/>
        </w:rPr>
        <w:br w:type="textWrapping" w:clear="all"/>
        <w:t>Les charges de personnel du mois ont été de 587900€ (40% pour le Moulage et 60% pour la Finition).</w:t>
      </w:r>
    </w:p>
    <w:p w14:paraId="721C74BA" w14:textId="77777777" w:rsidR="00143A88" w:rsidRDefault="00143A88" w:rsidP="00143A88">
      <w:pPr>
        <w:rPr>
          <w:rFonts w:eastAsia="Calibri" w:cs="Times New Roman"/>
        </w:rPr>
      </w:pPr>
      <w:r>
        <w:rPr>
          <w:rFonts w:eastAsia="Calibri" w:cs="Times New Roman"/>
        </w:rPr>
        <w:t xml:space="preserve">Achats du mois : </w:t>
      </w:r>
    </w:p>
    <w:p w14:paraId="48B7062C" w14:textId="77777777" w:rsidR="00143A88" w:rsidRDefault="00143A88" w:rsidP="00143A88">
      <w:pPr>
        <w:pStyle w:val="Paragraphedeliste"/>
        <w:numPr>
          <w:ilvl w:val="0"/>
          <w:numId w:val="41"/>
        </w:numPr>
        <w:rPr>
          <w:rFonts w:eastAsia="Calibri" w:cs="Times New Roman"/>
        </w:rPr>
      </w:pPr>
      <w:r>
        <w:rPr>
          <w:rFonts w:eastAsia="Calibri" w:cs="Times New Roman"/>
        </w:rPr>
        <w:t>Aluminium</w:t>
      </w:r>
      <w:r>
        <w:rPr>
          <w:rFonts w:eastAsia="Calibri" w:cs="Times New Roman"/>
        </w:rPr>
        <w:tab/>
        <w:t>: 86975€ pour 19000 Kg (20 livraisons dans le mois)</w:t>
      </w:r>
    </w:p>
    <w:p w14:paraId="3074908A" w14:textId="77777777" w:rsidR="00143A88" w:rsidRDefault="00143A88" w:rsidP="00143A88">
      <w:pPr>
        <w:pStyle w:val="Paragraphedeliste"/>
        <w:numPr>
          <w:ilvl w:val="0"/>
          <w:numId w:val="41"/>
        </w:numPr>
        <w:rPr>
          <w:rFonts w:eastAsia="Calibri" w:cs="Times New Roman"/>
        </w:rPr>
      </w:pPr>
      <w:r>
        <w:rPr>
          <w:rFonts w:eastAsia="Calibri" w:cs="Times New Roman"/>
        </w:rPr>
        <w:t>Peinture</w:t>
      </w:r>
      <w:r>
        <w:rPr>
          <w:rFonts w:eastAsia="Calibri" w:cs="Times New Roman"/>
        </w:rPr>
        <w:tab/>
        <w:t>: 201500€ pour 15500 litres (5 livraisons dans le mois)</w:t>
      </w:r>
    </w:p>
    <w:p w14:paraId="02D9CDB6" w14:textId="77777777" w:rsidR="00143A88" w:rsidRDefault="00143A88" w:rsidP="00143A88">
      <w:pPr>
        <w:pStyle w:val="Paragraphedeliste"/>
        <w:numPr>
          <w:ilvl w:val="0"/>
          <w:numId w:val="41"/>
        </w:numPr>
        <w:rPr>
          <w:rFonts w:eastAsia="Calibri" w:cs="Times New Roman"/>
        </w:rPr>
      </w:pPr>
      <w:r>
        <w:rPr>
          <w:rFonts w:eastAsia="Calibri" w:cs="Times New Roman"/>
        </w:rPr>
        <w:t>Accessoires</w:t>
      </w:r>
      <w:r>
        <w:rPr>
          <w:rFonts w:eastAsia="Calibri" w:cs="Times New Roman"/>
        </w:rPr>
        <w:tab/>
      </w:r>
      <w:r w:rsidRPr="00143A88">
        <w:rPr>
          <w:rFonts w:eastAsia="Calibri" w:cs="Times New Roman"/>
        </w:rPr>
        <w:t>: 109000€ (1 livraison dans le mois)</w:t>
      </w:r>
    </w:p>
    <w:p w14:paraId="78B56ED8" w14:textId="77777777" w:rsidR="00143A88" w:rsidRDefault="00143A88" w:rsidP="00143A88">
      <w:pPr>
        <w:rPr>
          <w:rFonts w:eastAsia="Calibri" w:cs="Times New Roman"/>
        </w:rPr>
      </w:pPr>
      <w:r>
        <w:rPr>
          <w:rFonts w:eastAsia="Calibri" w:cs="Times New Roman"/>
        </w:rPr>
        <w:t xml:space="preserve">Les charges indirectes : </w:t>
      </w:r>
    </w:p>
    <w:p w14:paraId="636A495B" w14:textId="77777777" w:rsidR="00143A88" w:rsidRDefault="00143A88" w:rsidP="00143A88">
      <w:pPr>
        <w:pStyle w:val="Paragraphedeliste"/>
        <w:numPr>
          <w:ilvl w:val="0"/>
          <w:numId w:val="42"/>
        </w:numPr>
        <w:rPr>
          <w:rFonts w:eastAsia="Calibri" w:cs="Times New Roman"/>
        </w:rPr>
      </w:pPr>
      <w:r>
        <w:rPr>
          <w:rFonts w:eastAsia="Calibri" w:cs="Times New Roman"/>
        </w:rPr>
        <w:t>Approvisionnement</w:t>
      </w:r>
      <w:r>
        <w:rPr>
          <w:rFonts w:eastAsia="Calibri" w:cs="Times New Roman"/>
        </w:rPr>
        <w:tab/>
        <w:t>: 68900€ répartis en fonction du nombre de livraisons</w:t>
      </w:r>
    </w:p>
    <w:p w14:paraId="7F8D26C2" w14:textId="77777777" w:rsidR="00143A88" w:rsidRDefault="00143A88" w:rsidP="00143A88">
      <w:pPr>
        <w:pStyle w:val="Paragraphedeliste"/>
        <w:numPr>
          <w:ilvl w:val="0"/>
          <w:numId w:val="42"/>
        </w:numPr>
        <w:rPr>
          <w:rFonts w:eastAsia="Calibri" w:cs="Times New Roman"/>
        </w:rPr>
      </w:pPr>
      <w:r>
        <w:rPr>
          <w:rFonts w:eastAsia="Calibri" w:cs="Times New Roman"/>
        </w:rPr>
        <w:t>Découpe</w:t>
      </w:r>
      <w:r>
        <w:rPr>
          <w:rFonts w:eastAsia="Calibri" w:cs="Times New Roman"/>
        </w:rPr>
        <w:tab/>
      </w:r>
      <w:r>
        <w:rPr>
          <w:rFonts w:eastAsia="Calibri" w:cs="Times New Roman"/>
        </w:rPr>
        <w:tab/>
        <w:t>: 259200€ répartis en fonction des heures machines</w:t>
      </w:r>
    </w:p>
    <w:p w14:paraId="6514E699" w14:textId="77777777" w:rsidR="00143A88" w:rsidRDefault="00143A88" w:rsidP="00143A88">
      <w:pPr>
        <w:pStyle w:val="Paragraphedeliste"/>
        <w:numPr>
          <w:ilvl w:val="0"/>
          <w:numId w:val="42"/>
        </w:numPr>
        <w:rPr>
          <w:rFonts w:eastAsia="Calibri" w:cs="Times New Roman"/>
        </w:rPr>
      </w:pPr>
      <w:r>
        <w:rPr>
          <w:rFonts w:eastAsia="Calibri" w:cs="Times New Roman"/>
        </w:rPr>
        <w:t>Moulage</w:t>
      </w:r>
      <w:r>
        <w:rPr>
          <w:rFonts w:eastAsia="Calibri" w:cs="Times New Roman"/>
        </w:rPr>
        <w:tab/>
      </w:r>
      <w:r>
        <w:rPr>
          <w:rFonts w:eastAsia="Calibri" w:cs="Times New Roman"/>
        </w:rPr>
        <w:tab/>
        <w:t>: 135000€ répartis en fonction des heures de MOD du centre</w:t>
      </w:r>
    </w:p>
    <w:p w14:paraId="6DDF5AD0" w14:textId="77777777" w:rsidR="00143A88" w:rsidRDefault="00143A88" w:rsidP="00143A88">
      <w:pPr>
        <w:pStyle w:val="Paragraphedeliste"/>
        <w:numPr>
          <w:ilvl w:val="0"/>
          <w:numId w:val="42"/>
        </w:numPr>
        <w:rPr>
          <w:rFonts w:eastAsia="Calibri" w:cs="Times New Roman"/>
        </w:rPr>
      </w:pPr>
      <w:r>
        <w:rPr>
          <w:rFonts w:eastAsia="Calibri" w:cs="Times New Roman"/>
        </w:rPr>
        <w:t>Finition</w:t>
      </w:r>
      <w:r>
        <w:rPr>
          <w:rFonts w:eastAsia="Calibri" w:cs="Times New Roman"/>
        </w:rPr>
        <w:tab/>
      </w:r>
      <w:r>
        <w:rPr>
          <w:rFonts w:eastAsia="Calibri" w:cs="Times New Roman"/>
        </w:rPr>
        <w:tab/>
      </w:r>
      <w:r>
        <w:rPr>
          <w:rFonts w:eastAsia="Calibri" w:cs="Times New Roman"/>
        </w:rPr>
        <w:tab/>
        <w:t>: 276000€ répartis en fonction de la quantité de produits fabriqués</w:t>
      </w:r>
    </w:p>
    <w:p w14:paraId="2CABD899" w14:textId="77777777" w:rsidR="00143A88" w:rsidRPr="0078339F" w:rsidRDefault="00143A88" w:rsidP="00143A88">
      <w:pPr>
        <w:pStyle w:val="Paragraphedeliste"/>
        <w:numPr>
          <w:ilvl w:val="0"/>
          <w:numId w:val="42"/>
        </w:numPr>
        <w:rPr>
          <w:rFonts w:eastAsia="Calibri" w:cs="Times New Roman"/>
        </w:rPr>
      </w:pPr>
      <w:r>
        <w:rPr>
          <w:rFonts w:eastAsia="Calibri" w:cs="Times New Roman"/>
        </w:rPr>
        <w:t>Administration</w:t>
      </w:r>
      <w:r>
        <w:rPr>
          <w:rFonts w:eastAsia="Calibri" w:cs="Times New Roman"/>
        </w:rPr>
        <w:tab/>
      </w:r>
      <w:r>
        <w:rPr>
          <w:rFonts w:eastAsia="Calibri" w:cs="Times New Roman"/>
        </w:rPr>
        <w:tab/>
        <w:t>: 72420€ répartis en fonction de la quantité de produits vendus</w:t>
      </w:r>
    </w:p>
    <w:p w14:paraId="57A122F2" w14:textId="77777777" w:rsidR="00143A88" w:rsidRDefault="00143A88" w:rsidP="00143A88">
      <w:pPr>
        <w:rPr>
          <w:rFonts w:eastAsia="Calibri" w:cs="Times New Roman"/>
        </w:rPr>
      </w:pPr>
      <w:r>
        <w:rPr>
          <w:rFonts w:eastAsia="Calibri" w:cs="Times New Roman"/>
        </w:rPr>
        <w:t>Chaque vendeur perçoit une commission de 5% du chiffre d’affaires.</w:t>
      </w:r>
    </w:p>
    <w:p w14:paraId="5BC6950C" w14:textId="77777777" w:rsidR="00143A88" w:rsidRDefault="00143A88" w:rsidP="00143A88">
      <w:pPr>
        <w:rPr>
          <w:rFonts w:eastAsia="Calibri" w:cs="Times New Roman"/>
        </w:rPr>
      </w:pPr>
      <w:r>
        <w:rPr>
          <w:rFonts w:eastAsia="Calibri" w:cs="Times New Roman"/>
        </w:rPr>
        <w:t>Le prix de vente du LB10 est de 72€ HT et celui du LB20 est de 106€ HT</w:t>
      </w:r>
    </w:p>
    <w:p w14:paraId="6C50E637" w14:textId="77777777" w:rsidR="00143A88" w:rsidRPr="0078339F" w:rsidRDefault="00143A88" w:rsidP="00143A88">
      <w:pPr>
        <w:rPr>
          <w:rFonts w:eastAsia="Calibri" w:cs="Times New Roman"/>
        </w:rPr>
      </w:pPr>
      <w:r>
        <w:rPr>
          <w:rFonts w:eastAsia="Calibri" w:cs="Times New Roman"/>
        </w:rPr>
        <w:t>Au cours du mois la société a réalisé un CA HT global de 2 016 124€ (dont 1 141 200€ pour le LB10).</w:t>
      </w:r>
    </w:p>
    <w:p w14:paraId="769CCBA8" w14:textId="77777777" w:rsidR="00143A88" w:rsidRDefault="00143A88" w:rsidP="00143A88">
      <w:pPr>
        <w:tabs>
          <w:tab w:val="left" w:pos="3150"/>
        </w:tabs>
        <w:rPr>
          <w:rFonts w:eastAsia="Calibri" w:cs="Times New Roman"/>
        </w:rPr>
      </w:pPr>
      <w:r>
        <w:rPr>
          <w:rFonts w:eastAsia="Calibri" w:cs="Times New Roman"/>
        </w:rPr>
        <w:t>Les stocks sont valorisés au CUMP fin de période.</w:t>
      </w:r>
    </w:p>
    <w:p w14:paraId="783DD9A6" w14:textId="29537778"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t xml:space="preserve">En fonction des éléments ci-dessus déterminer pour chaque produit : </w:t>
      </w:r>
    </w:p>
    <w:p w14:paraId="021AFAC8" w14:textId="60389E4A"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d’approvisionnement des matières premières</w:t>
      </w:r>
    </w:p>
    <w:p w14:paraId="77D3AB9D" w14:textId="771D5884"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 xml:space="preserve">Le coût de production des produits fabriqués </w:t>
      </w:r>
    </w:p>
    <w:p w14:paraId="0E6B9F0C"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revient des produits vendus</w:t>
      </w:r>
    </w:p>
    <w:p w14:paraId="51C15052"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résultat analytique</w:t>
      </w:r>
    </w:p>
    <w:p w14:paraId="00334624" w14:textId="77777777" w:rsidR="00143A88" w:rsidRDefault="00143A88" w:rsidP="00143A88">
      <w:pPr>
        <w:pStyle w:val="Paragraphedeliste"/>
        <w:tabs>
          <w:tab w:val="left" w:pos="3150"/>
        </w:tabs>
        <w:ind w:left="1440"/>
        <w:rPr>
          <w:rFonts w:eastAsia="Calibri" w:cs="Times New Roman"/>
        </w:rPr>
      </w:pPr>
    </w:p>
    <w:p w14:paraId="4A167937" w14:textId="77777777" w:rsidR="00143A88" w:rsidRDefault="00143A88" w:rsidP="00143A88">
      <w:pPr>
        <w:tabs>
          <w:tab w:val="left" w:pos="3150"/>
        </w:tabs>
        <w:rPr>
          <w:rFonts w:eastAsia="Calibri" w:cs="Times New Roman"/>
        </w:rPr>
      </w:pPr>
      <w:r w:rsidRPr="00CF7426">
        <w:rPr>
          <w:rFonts w:eastAsia="Calibri" w:cs="Times New Roman"/>
        </w:rPr>
        <w:t>La société envisage de faire une campagne publicitaire pour augmenter ses ventes. Cette campagne permettrai d’augmenter de 6% les ventes en quantité du produit LB10 et de 4% les ventes en quantité du produit LB20. Le co</w:t>
      </w:r>
      <w:r>
        <w:rPr>
          <w:rFonts w:eastAsia="Calibri" w:cs="Times New Roman"/>
        </w:rPr>
        <w:t>ût de cette campagne serait de 5</w:t>
      </w:r>
      <w:r w:rsidRPr="00CF7426">
        <w:rPr>
          <w:rFonts w:eastAsia="Calibri" w:cs="Times New Roman"/>
        </w:rPr>
        <w:t>000€. Cette charge supplémentaire serait imputée au produit proportionnellement au CA supplémentaire généré.</w:t>
      </w:r>
    </w:p>
    <w:p w14:paraId="5B351E47" w14:textId="77777777"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t>La société peut-elle absorber ces ventes supplémentaires (prendre les éléments du mois de juin) ?</w:t>
      </w:r>
    </w:p>
    <w:p w14:paraId="1FD77637" w14:textId="3649B5B0"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t>Est-ce que cette décision améliore le résultat de l’entreprise ? (raisonner pour les deux produits).</w:t>
      </w:r>
    </w:p>
    <w:p w14:paraId="44CBFF1F" w14:textId="3C23926B" w:rsidR="00143A88" w:rsidRDefault="00143A88" w:rsidP="00143A88">
      <w:pPr>
        <w:tabs>
          <w:tab w:val="left" w:pos="3150"/>
        </w:tabs>
        <w:rPr>
          <w:rFonts w:eastAsia="Calibri" w:cs="Times New Roman"/>
        </w:rPr>
      </w:pPr>
    </w:p>
    <w:p w14:paraId="0F16C25E" w14:textId="77777777" w:rsidR="00143A88" w:rsidRDefault="00143A88" w:rsidP="00143A88">
      <w:pPr>
        <w:pStyle w:val="Paragraphedeliste"/>
        <w:numPr>
          <w:ilvl w:val="0"/>
          <w:numId w:val="43"/>
        </w:numPr>
        <w:tabs>
          <w:tab w:val="left" w:pos="3150"/>
        </w:tabs>
        <w:rPr>
          <w:rFonts w:eastAsia="Calibri" w:cs="Times New Roman"/>
        </w:rPr>
      </w:pPr>
      <w:r>
        <w:rPr>
          <w:rFonts w:eastAsia="Calibri" w:cs="Times New Roman"/>
        </w:rPr>
        <w:lastRenderedPageBreak/>
        <w:t xml:space="preserve">En fonction des éléments ci-dessus déterminer pour chaque produit : </w:t>
      </w:r>
    </w:p>
    <w:p w14:paraId="772B56CE"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production des produits fabriqués</w:t>
      </w:r>
    </w:p>
    <w:p w14:paraId="54AE01B0"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coût de revient des produits vendus</w:t>
      </w:r>
    </w:p>
    <w:p w14:paraId="3283A9A9" w14:textId="77777777" w:rsidR="00143A88" w:rsidRDefault="00143A88" w:rsidP="00143A88">
      <w:pPr>
        <w:pStyle w:val="Paragraphedeliste"/>
        <w:numPr>
          <w:ilvl w:val="1"/>
          <w:numId w:val="43"/>
        </w:numPr>
        <w:tabs>
          <w:tab w:val="left" w:pos="3150"/>
        </w:tabs>
        <w:rPr>
          <w:rFonts w:eastAsia="Calibri" w:cs="Times New Roman"/>
        </w:rPr>
      </w:pPr>
      <w:r>
        <w:rPr>
          <w:rFonts w:eastAsia="Calibri" w:cs="Times New Roman"/>
        </w:rPr>
        <w:t>Le résultat analytique</w:t>
      </w:r>
    </w:p>
    <w:p w14:paraId="00108161" w14:textId="3547D26F" w:rsidR="00143A88" w:rsidRDefault="00143A88" w:rsidP="00143A88">
      <w:r>
        <w:t>ANNEXE A COMPLETER POUR LA QUESTION 1</w:t>
      </w:r>
    </w:p>
    <w:tbl>
      <w:tblPr>
        <w:tblW w:w="10916" w:type="dxa"/>
        <w:tblInd w:w="-147" w:type="dxa"/>
        <w:tblCellMar>
          <w:left w:w="70" w:type="dxa"/>
          <w:right w:w="70" w:type="dxa"/>
        </w:tblCellMar>
        <w:tblLook w:val="04A0" w:firstRow="1" w:lastRow="0" w:firstColumn="1" w:lastColumn="0" w:noHBand="0" w:noVBand="1"/>
      </w:tblPr>
      <w:tblGrid>
        <w:gridCol w:w="1844"/>
        <w:gridCol w:w="2126"/>
        <w:gridCol w:w="1843"/>
        <w:gridCol w:w="1701"/>
        <w:gridCol w:w="1817"/>
        <w:gridCol w:w="1585"/>
      </w:tblGrid>
      <w:tr w:rsidR="00143A88" w:rsidRPr="009A51C9" w14:paraId="176C93FD" w14:textId="77777777" w:rsidTr="00143A88">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1692"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9AE9895"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Approvisionnement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A2086CE"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Découpe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E06C39"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Moulage</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18A482F4"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Finition</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7A407F9D"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Administration</w:t>
            </w:r>
          </w:p>
        </w:tc>
      </w:tr>
      <w:tr w:rsidR="00143A88" w:rsidRPr="009A51C9" w14:paraId="12DFB96E"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B75FE64"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Répartition secondaire</w:t>
            </w:r>
          </w:p>
        </w:tc>
        <w:tc>
          <w:tcPr>
            <w:tcW w:w="2126" w:type="dxa"/>
            <w:tcBorders>
              <w:top w:val="nil"/>
              <w:left w:val="nil"/>
              <w:bottom w:val="single" w:sz="4" w:space="0" w:color="auto"/>
              <w:right w:val="single" w:sz="4" w:space="0" w:color="auto"/>
            </w:tcBorders>
            <w:shd w:val="clear" w:color="auto" w:fill="auto"/>
            <w:noWrap/>
            <w:vAlign w:val="bottom"/>
            <w:hideMark/>
          </w:tcPr>
          <w:p w14:paraId="38AD25FC"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68 900 € </w:t>
            </w:r>
          </w:p>
        </w:tc>
        <w:tc>
          <w:tcPr>
            <w:tcW w:w="1843" w:type="dxa"/>
            <w:tcBorders>
              <w:top w:val="nil"/>
              <w:left w:val="nil"/>
              <w:bottom w:val="single" w:sz="4" w:space="0" w:color="auto"/>
              <w:right w:val="single" w:sz="4" w:space="0" w:color="auto"/>
            </w:tcBorders>
            <w:shd w:val="clear" w:color="auto" w:fill="auto"/>
            <w:noWrap/>
            <w:vAlign w:val="bottom"/>
            <w:hideMark/>
          </w:tcPr>
          <w:p w14:paraId="6596FE59"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259 200 € </w:t>
            </w:r>
          </w:p>
        </w:tc>
        <w:tc>
          <w:tcPr>
            <w:tcW w:w="1701" w:type="dxa"/>
            <w:tcBorders>
              <w:top w:val="nil"/>
              <w:left w:val="nil"/>
              <w:bottom w:val="single" w:sz="4" w:space="0" w:color="auto"/>
              <w:right w:val="single" w:sz="4" w:space="0" w:color="auto"/>
            </w:tcBorders>
            <w:shd w:val="clear" w:color="auto" w:fill="auto"/>
            <w:noWrap/>
            <w:vAlign w:val="bottom"/>
            <w:hideMark/>
          </w:tcPr>
          <w:p w14:paraId="6CA8994F"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135 000 € </w:t>
            </w:r>
          </w:p>
        </w:tc>
        <w:tc>
          <w:tcPr>
            <w:tcW w:w="1817" w:type="dxa"/>
            <w:tcBorders>
              <w:top w:val="nil"/>
              <w:left w:val="nil"/>
              <w:bottom w:val="single" w:sz="4" w:space="0" w:color="auto"/>
              <w:right w:val="single" w:sz="4" w:space="0" w:color="auto"/>
            </w:tcBorders>
            <w:shd w:val="clear" w:color="auto" w:fill="auto"/>
            <w:noWrap/>
            <w:vAlign w:val="bottom"/>
            <w:hideMark/>
          </w:tcPr>
          <w:p w14:paraId="1B0E6B01"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276 000 € </w:t>
            </w:r>
          </w:p>
        </w:tc>
        <w:tc>
          <w:tcPr>
            <w:tcW w:w="1585" w:type="dxa"/>
            <w:tcBorders>
              <w:top w:val="nil"/>
              <w:left w:val="nil"/>
              <w:bottom w:val="single" w:sz="4" w:space="0" w:color="auto"/>
              <w:right w:val="single" w:sz="4" w:space="0" w:color="auto"/>
            </w:tcBorders>
            <w:shd w:val="clear" w:color="auto" w:fill="auto"/>
            <w:noWrap/>
            <w:vAlign w:val="bottom"/>
            <w:hideMark/>
          </w:tcPr>
          <w:p w14:paraId="132BD038"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            72 420 € </w:t>
            </w:r>
          </w:p>
        </w:tc>
      </w:tr>
      <w:tr w:rsidR="00143A88" w:rsidRPr="009A51C9" w14:paraId="5D767C8F" w14:textId="77777777" w:rsidTr="00143A88">
        <w:trPr>
          <w:trHeight w:val="900"/>
        </w:trPr>
        <w:tc>
          <w:tcPr>
            <w:tcW w:w="1844" w:type="dxa"/>
            <w:tcBorders>
              <w:top w:val="nil"/>
              <w:left w:val="single" w:sz="4" w:space="0" w:color="auto"/>
              <w:bottom w:val="single" w:sz="4" w:space="0" w:color="auto"/>
              <w:right w:val="single" w:sz="4" w:space="0" w:color="auto"/>
            </w:tcBorders>
            <w:shd w:val="clear" w:color="auto" w:fill="auto"/>
            <w:vAlign w:val="bottom"/>
            <w:hideMark/>
          </w:tcPr>
          <w:p w14:paraId="2BD97692" w14:textId="77777777" w:rsidR="00143A88" w:rsidRPr="00033496" w:rsidRDefault="00143A88" w:rsidP="00143A88">
            <w:pPr>
              <w:spacing w:after="0" w:line="240" w:lineRule="auto"/>
              <w:ind w:left="492"/>
              <w:rPr>
                <w:rFonts w:ascii="Calibri" w:eastAsia="Times New Roman" w:hAnsi="Calibri" w:cs="Calibri"/>
                <w:color w:val="000000"/>
                <w:lang w:eastAsia="fr-FR"/>
              </w:rPr>
            </w:pPr>
            <w:r w:rsidRPr="00033496">
              <w:rPr>
                <w:rFonts w:ascii="Calibri" w:eastAsia="Times New Roman" w:hAnsi="Calibri" w:cs="Calibri"/>
                <w:color w:val="000000"/>
                <w:lang w:eastAsia="fr-FR"/>
              </w:rPr>
              <w:t>Nature de l'UO</w:t>
            </w:r>
          </w:p>
        </w:tc>
        <w:tc>
          <w:tcPr>
            <w:tcW w:w="2126" w:type="dxa"/>
            <w:tcBorders>
              <w:top w:val="nil"/>
              <w:left w:val="nil"/>
              <w:bottom w:val="single" w:sz="4" w:space="0" w:color="auto"/>
              <w:right w:val="single" w:sz="4" w:space="0" w:color="auto"/>
            </w:tcBorders>
            <w:shd w:val="clear" w:color="auto" w:fill="auto"/>
            <w:vAlign w:val="bottom"/>
            <w:hideMark/>
          </w:tcPr>
          <w:p w14:paraId="50A68F10"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Livraison</w:t>
            </w:r>
          </w:p>
        </w:tc>
        <w:tc>
          <w:tcPr>
            <w:tcW w:w="1843" w:type="dxa"/>
            <w:tcBorders>
              <w:top w:val="nil"/>
              <w:left w:val="nil"/>
              <w:bottom w:val="single" w:sz="4" w:space="0" w:color="auto"/>
              <w:right w:val="single" w:sz="4" w:space="0" w:color="auto"/>
            </w:tcBorders>
            <w:shd w:val="clear" w:color="auto" w:fill="auto"/>
            <w:vAlign w:val="bottom"/>
            <w:hideMark/>
          </w:tcPr>
          <w:p w14:paraId="20CB325B"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H. Machine</w:t>
            </w:r>
          </w:p>
        </w:tc>
        <w:tc>
          <w:tcPr>
            <w:tcW w:w="1701" w:type="dxa"/>
            <w:tcBorders>
              <w:top w:val="nil"/>
              <w:left w:val="nil"/>
              <w:bottom w:val="single" w:sz="4" w:space="0" w:color="auto"/>
              <w:right w:val="single" w:sz="4" w:space="0" w:color="auto"/>
            </w:tcBorders>
            <w:shd w:val="clear" w:color="auto" w:fill="auto"/>
            <w:vAlign w:val="bottom"/>
            <w:hideMark/>
          </w:tcPr>
          <w:p w14:paraId="2E5782DC"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Heures de MOD</w:t>
            </w:r>
          </w:p>
        </w:tc>
        <w:tc>
          <w:tcPr>
            <w:tcW w:w="1817" w:type="dxa"/>
            <w:tcBorders>
              <w:top w:val="nil"/>
              <w:left w:val="nil"/>
              <w:bottom w:val="single" w:sz="4" w:space="0" w:color="auto"/>
              <w:right w:val="single" w:sz="4" w:space="0" w:color="auto"/>
            </w:tcBorders>
            <w:shd w:val="clear" w:color="auto" w:fill="auto"/>
            <w:vAlign w:val="bottom"/>
            <w:hideMark/>
          </w:tcPr>
          <w:p w14:paraId="6E43F56E"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Le nombre de produits fabriqués</w:t>
            </w:r>
          </w:p>
        </w:tc>
        <w:tc>
          <w:tcPr>
            <w:tcW w:w="1585" w:type="dxa"/>
            <w:tcBorders>
              <w:top w:val="nil"/>
              <w:left w:val="nil"/>
              <w:bottom w:val="single" w:sz="4" w:space="0" w:color="auto"/>
              <w:right w:val="single" w:sz="4" w:space="0" w:color="auto"/>
            </w:tcBorders>
            <w:shd w:val="clear" w:color="auto" w:fill="auto"/>
            <w:vAlign w:val="bottom"/>
            <w:hideMark/>
          </w:tcPr>
          <w:p w14:paraId="402B700D" w14:textId="77777777" w:rsidR="00143A88" w:rsidRPr="00033496" w:rsidRDefault="00143A88" w:rsidP="00BC37A4">
            <w:pPr>
              <w:spacing w:after="0" w:line="240" w:lineRule="auto"/>
              <w:jc w:val="center"/>
              <w:rPr>
                <w:rFonts w:ascii="Calibri" w:eastAsia="Times New Roman" w:hAnsi="Calibri" w:cs="Calibri"/>
                <w:color w:val="000000"/>
                <w:lang w:eastAsia="fr-FR"/>
              </w:rPr>
            </w:pPr>
            <w:r w:rsidRPr="00033496">
              <w:rPr>
                <w:rFonts w:ascii="Calibri" w:eastAsia="Times New Roman" w:hAnsi="Calibri" w:cs="Calibri"/>
                <w:color w:val="000000"/>
                <w:lang w:eastAsia="fr-FR"/>
              </w:rPr>
              <w:t>Le nombre de produits vendus</w:t>
            </w:r>
          </w:p>
        </w:tc>
      </w:tr>
      <w:tr w:rsidR="00143A88" w:rsidRPr="009A51C9" w14:paraId="6D1E94F5"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vAlign w:val="bottom"/>
            <w:hideMark/>
          </w:tcPr>
          <w:p w14:paraId="259571FC" w14:textId="77777777" w:rsidR="00143A88" w:rsidRPr="00033496" w:rsidRDefault="00143A88" w:rsidP="00143A88">
            <w:pPr>
              <w:spacing w:after="0" w:line="240" w:lineRule="auto"/>
              <w:ind w:left="492"/>
              <w:rPr>
                <w:rFonts w:ascii="Calibri" w:eastAsia="Times New Roman" w:hAnsi="Calibri" w:cs="Calibri"/>
                <w:b/>
                <w:color w:val="000000"/>
                <w:lang w:eastAsia="fr-FR"/>
              </w:rPr>
            </w:pPr>
            <w:r w:rsidRPr="00033496">
              <w:rPr>
                <w:rFonts w:ascii="Calibri" w:eastAsia="Times New Roman" w:hAnsi="Calibri" w:cs="Calibri"/>
                <w:b/>
                <w:color w:val="000000"/>
                <w:lang w:eastAsia="fr-FR"/>
              </w:rPr>
              <w:t>Nombre UO</w:t>
            </w:r>
          </w:p>
        </w:tc>
        <w:tc>
          <w:tcPr>
            <w:tcW w:w="2126" w:type="dxa"/>
            <w:tcBorders>
              <w:top w:val="nil"/>
              <w:left w:val="nil"/>
              <w:bottom w:val="single" w:sz="4" w:space="0" w:color="auto"/>
              <w:right w:val="single" w:sz="4" w:space="0" w:color="auto"/>
            </w:tcBorders>
            <w:shd w:val="clear" w:color="auto" w:fill="auto"/>
            <w:vAlign w:val="bottom"/>
          </w:tcPr>
          <w:p w14:paraId="7142A9EF" w14:textId="638752F4"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vAlign w:val="bottom"/>
          </w:tcPr>
          <w:p w14:paraId="257E2A6A" w14:textId="496284A4"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vAlign w:val="bottom"/>
          </w:tcPr>
          <w:p w14:paraId="742DF042" w14:textId="57D960C7"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17" w:type="dxa"/>
            <w:tcBorders>
              <w:top w:val="nil"/>
              <w:left w:val="nil"/>
              <w:bottom w:val="single" w:sz="4" w:space="0" w:color="auto"/>
              <w:right w:val="single" w:sz="4" w:space="0" w:color="auto"/>
            </w:tcBorders>
            <w:shd w:val="clear" w:color="auto" w:fill="auto"/>
            <w:vAlign w:val="bottom"/>
          </w:tcPr>
          <w:p w14:paraId="21670652" w14:textId="65A3CC16"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585" w:type="dxa"/>
            <w:tcBorders>
              <w:top w:val="nil"/>
              <w:left w:val="nil"/>
              <w:bottom w:val="single" w:sz="4" w:space="0" w:color="auto"/>
              <w:right w:val="single" w:sz="4" w:space="0" w:color="auto"/>
            </w:tcBorders>
            <w:shd w:val="clear" w:color="auto" w:fill="auto"/>
            <w:vAlign w:val="bottom"/>
          </w:tcPr>
          <w:p w14:paraId="086A3276" w14:textId="3B7A8096" w:rsidR="00143A88" w:rsidRPr="00033496" w:rsidRDefault="00143A88" w:rsidP="00BC37A4">
            <w:pPr>
              <w:spacing w:after="0" w:line="240" w:lineRule="auto"/>
              <w:jc w:val="center"/>
              <w:rPr>
                <w:rFonts w:ascii="Calibri" w:eastAsia="Times New Roman" w:hAnsi="Calibri" w:cs="Calibri"/>
                <w:b/>
                <w:color w:val="000000"/>
                <w:lang w:eastAsia="fr-FR"/>
              </w:rPr>
            </w:pPr>
          </w:p>
        </w:tc>
      </w:tr>
      <w:tr w:rsidR="00143A88" w:rsidRPr="009A51C9" w14:paraId="7F31C9AF" w14:textId="77777777" w:rsidTr="00143A88">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9456EC5" w14:textId="77777777" w:rsidR="00143A88" w:rsidRPr="00033496" w:rsidRDefault="00143A88" w:rsidP="00143A88">
            <w:pPr>
              <w:spacing w:after="0" w:line="240" w:lineRule="auto"/>
              <w:ind w:left="492"/>
              <w:rPr>
                <w:rFonts w:ascii="Calibri" w:eastAsia="Times New Roman" w:hAnsi="Calibri" w:cs="Calibri"/>
                <w:b/>
                <w:color w:val="000000"/>
                <w:lang w:eastAsia="fr-FR"/>
              </w:rPr>
            </w:pPr>
            <w:r w:rsidRPr="00033496">
              <w:rPr>
                <w:rFonts w:ascii="Calibri" w:eastAsia="Times New Roman" w:hAnsi="Calibri" w:cs="Calibri"/>
                <w:b/>
                <w:color w:val="000000"/>
                <w:lang w:eastAsia="fr-FR"/>
              </w:rPr>
              <w:t>CUO</w:t>
            </w:r>
          </w:p>
        </w:tc>
        <w:tc>
          <w:tcPr>
            <w:tcW w:w="2126" w:type="dxa"/>
            <w:tcBorders>
              <w:top w:val="nil"/>
              <w:left w:val="nil"/>
              <w:bottom w:val="single" w:sz="4" w:space="0" w:color="auto"/>
              <w:right w:val="single" w:sz="4" w:space="0" w:color="auto"/>
            </w:tcBorders>
            <w:shd w:val="clear" w:color="auto" w:fill="auto"/>
            <w:noWrap/>
            <w:vAlign w:val="bottom"/>
          </w:tcPr>
          <w:p w14:paraId="07B74779" w14:textId="39DD481F"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1D3DA083" w14:textId="45AA85D6"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04373DD" w14:textId="5E96438E"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817" w:type="dxa"/>
            <w:tcBorders>
              <w:top w:val="nil"/>
              <w:left w:val="nil"/>
              <w:bottom w:val="single" w:sz="4" w:space="0" w:color="auto"/>
              <w:right w:val="single" w:sz="4" w:space="0" w:color="auto"/>
            </w:tcBorders>
            <w:shd w:val="clear" w:color="auto" w:fill="auto"/>
            <w:noWrap/>
            <w:vAlign w:val="bottom"/>
          </w:tcPr>
          <w:p w14:paraId="16C0E0EB" w14:textId="10CB33FE" w:rsidR="00143A88" w:rsidRPr="00033496" w:rsidRDefault="00143A88" w:rsidP="00BC37A4">
            <w:pPr>
              <w:spacing w:after="0" w:line="240" w:lineRule="auto"/>
              <w:jc w:val="center"/>
              <w:rPr>
                <w:rFonts w:ascii="Calibri" w:eastAsia="Times New Roman" w:hAnsi="Calibri" w:cs="Calibri"/>
                <w:b/>
                <w:color w:val="000000"/>
                <w:lang w:eastAsia="fr-FR"/>
              </w:rPr>
            </w:pPr>
          </w:p>
        </w:tc>
        <w:tc>
          <w:tcPr>
            <w:tcW w:w="1585" w:type="dxa"/>
            <w:tcBorders>
              <w:top w:val="nil"/>
              <w:left w:val="nil"/>
              <w:bottom w:val="single" w:sz="4" w:space="0" w:color="auto"/>
              <w:right w:val="single" w:sz="4" w:space="0" w:color="auto"/>
            </w:tcBorders>
            <w:shd w:val="clear" w:color="auto" w:fill="auto"/>
            <w:noWrap/>
            <w:vAlign w:val="bottom"/>
          </w:tcPr>
          <w:p w14:paraId="008165FA" w14:textId="59865080" w:rsidR="00143A88" w:rsidRPr="00033496" w:rsidRDefault="00143A88" w:rsidP="00BC37A4">
            <w:pPr>
              <w:spacing w:after="0" w:line="240" w:lineRule="auto"/>
              <w:jc w:val="center"/>
              <w:rPr>
                <w:rFonts w:ascii="Calibri" w:eastAsia="Times New Roman" w:hAnsi="Calibri" w:cs="Calibri"/>
                <w:b/>
                <w:color w:val="000000"/>
                <w:lang w:eastAsia="fr-FR"/>
              </w:rPr>
            </w:pPr>
          </w:p>
        </w:tc>
      </w:tr>
    </w:tbl>
    <w:p w14:paraId="287EAF1A" w14:textId="77777777" w:rsidR="00143A88" w:rsidRDefault="00143A88" w:rsidP="00143A88"/>
    <w:tbl>
      <w:tblPr>
        <w:tblW w:w="11199" w:type="dxa"/>
        <w:tblInd w:w="-147" w:type="dxa"/>
        <w:tblCellMar>
          <w:left w:w="70" w:type="dxa"/>
          <w:right w:w="70" w:type="dxa"/>
        </w:tblCellMar>
        <w:tblLook w:val="04A0" w:firstRow="1" w:lastRow="0" w:firstColumn="1" w:lastColumn="0" w:noHBand="0" w:noVBand="1"/>
      </w:tblPr>
      <w:tblGrid>
        <w:gridCol w:w="1887"/>
        <w:gridCol w:w="781"/>
        <w:gridCol w:w="1160"/>
        <w:gridCol w:w="1417"/>
        <w:gridCol w:w="704"/>
        <w:gridCol w:w="997"/>
        <w:gridCol w:w="1134"/>
        <w:gridCol w:w="993"/>
        <w:gridCol w:w="1036"/>
        <w:gridCol w:w="1090"/>
      </w:tblGrid>
      <w:tr w:rsidR="00143A88" w:rsidRPr="009A51C9" w14:paraId="67216C61" w14:textId="77777777" w:rsidTr="00143A88">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3B5C"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335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C1F3C4"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Aluminium</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B17AA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Peinture</w:t>
            </w:r>
          </w:p>
        </w:tc>
        <w:tc>
          <w:tcPr>
            <w:tcW w:w="31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BB00F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Accessoires</w:t>
            </w:r>
          </w:p>
        </w:tc>
      </w:tr>
      <w:tr w:rsidR="00143A88" w:rsidRPr="009A51C9" w14:paraId="0C5B375B" w14:textId="77777777" w:rsidTr="00143A88">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847C54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781" w:type="dxa"/>
            <w:tcBorders>
              <w:top w:val="nil"/>
              <w:left w:val="nil"/>
              <w:bottom w:val="single" w:sz="4" w:space="0" w:color="auto"/>
              <w:right w:val="single" w:sz="4" w:space="0" w:color="auto"/>
            </w:tcBorders>
            <w:shd w:val="clear" w:color="auto" w:fill="auto"/>
            <w:noWrap/>
            <w:vAlign w:val="bottom"/>
            <w:hideMark/>
          </w:tcPr>
          <w:p w14:paraId="446891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160" w:type="dxa"/>
            <w:tcBorders>
              <w:top w:val="nil"/>
              <w:left w:val="nil"/>
              <w:bottom w:val="single" w:sz="4" w:space="0" w:color="auto"/>
              <w:right w:val="single" w:sz="4" w:space="0" w:color="auto"/>
            </w:tcBorders>
            <w:shd w:val="clear" w:color="auto" w:fill="auto"/>
            <w:noWrap/>
            <w:vAlign w:val="bottom"/>
            <w:hideMark/>
          </w:tcPr>
          <w:p w14:paraId="7AB52BD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417" w:type="dxa"/>
            <w:tcBorders>
              <w:top w:val="nil"/>
              <w:left w:val="nil"/>
              <w:bottom w:val="single" w:sz="4" w:space="0" w:color="auto"/>
              <w:right w:val="single" w:sz="4" w:space="0" w:color="auto"/>
            </w:tcBorders>
            <w:shd w:val="clear" w:color="auto" w:fill="auto"/>
            <w:noWrap/>
            <w:vAlign w:val="bottom"/>
            <w:hideMark/>
          </w:tcPr>
          <w:p w14:paraId="135EBE68"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704" w:type="dxa"/>
            <w:tcBorders>
              <w:top w:val="nil"/>
              <w:left w:val="nil"/>
              <w:bottom w:val="single" w:sz="4" w:space="0" w:color="auto"/>
              <w:right w:val="single" w:sz="4" w:space="0" w:color="auto"/>
            </w:tcBorders>
            <w:shd w:val="clear" w:color="auto" w:fill="auto"/>
            <w:noWrap/>
            <w:vAlign w:val="bottom"/>
            <w:hideMark/>
          </w:tcPr>
          <w:p w14:paraId="34BB485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997" w:type="dxa"/>
            <w:tcBorders>
              <w:top w:val="nil"/>
              <w:left w:val="nil"/>
              <w:bottom w:val="single" w:sz="4" w:space="0" w:color="auto"/>
              <w:right w:val="single" w:sz="4" w:space="0" w:color="auto"/>
            </w:tcBorders>
            <w:shd w:val="clear" w:color="auto" w:fill="auto"/>
            <w:noWrap/>
            <w:vAlign w:val="bottom"/>
            <w:hideMark/>
          </w:tcPr>
          <w:p w14:paraId="0FD3F48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134" w:type="dxa"/>
            <w:tcBorders>
              <w:top w:val="nil"/>
              <w:left w:val="nil"/>
              <w:bottom w:val="single" w:sz="4" w:space="0" w:color="auto"/>
              <w:right w:val="single" w:sz="4" w:space="0" w:color="auto"/>
            </w:tcBorders>
            <w:shd w:val="clear" w:color="auto" w:fill="auto"/>
            <w:noWrap/>
            <w:vAlign w:val="bottom"/>
            <w:hideMark/>
          </w:tcPr>
          <w:p w14:paraId="515973C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993" w:type="dxa"/>
            <w:tcBorders>
              <w:top w:val="nil"/>
              <w:left w:val="nil"/>
              <w:bottom w:val="single" w:sz="4" w:space="0" w:color="auto"/>
              <w:right w:val="single" w:sz="4" w:space="0" w:color="auto"/>
            </w:tcBorders>
            <w:shd w:val="clear" w:color="auto" w:fill="auto"/>
            <w:noWrap/>
            <w:vAlign w:val="bottom"/>
            <w:hideMark/>
          </w:tcPr>
          <w:p w14:paraId="6FBA853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036" w:type="dxa"/>
            <w:tcBorders>
              <w:top w:val="nil"/>
              <w:left w:val="nil"/>
              <w:bottom w:val="single" w:sz="4" w:space="0" w:color="auto"/>
              <w:right w:val="single" w:sz="4" w:space="0" w:color="auto"/>
            </w:tcBorders>
            <w:shd w:val="clear" w:color="auto" w:fill="auto"/>
            <w:noWrap/>
            <w:vAlign w:val="bottom"/>
            <w:hideMark/>
          </w:tcPr>
          <w:p w14:paraId="61962BA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090" w:type="dxa"/>
            <w:tcBorders>
              <w:top w:val="nil"/>
              <w:left w:val="nil"/>
              <w:bottom w:val="single" w:sz="4" w:space="0" w:color="auto"/>
              <w:right w:val="single" w:sz="4" w:space="0" w:color="auto"/>
            </w:tcBorders>
            <w:shd w:val="clear" w:color="auto" w:fill="auto"/>
            <w:noWrap/>
            <w:vAlign w:val="bottom"/>
            <w:hideMark/>
          </w:tcPr>
          <w:p w14:paraId="5914C1C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26CEF9E5" w14:textId="77777777" w:rsidTr="00143A88">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226750CA"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Achats</w:t>
            </w:r>
          </w:p>
        </w:tc>
        <w:tc>
          <w:tcPr>
            <w:tcW w:w="781" w:type="dxa"/>
            <w:tcBorders>
              <w:top w:val="nil"/>
              <w:left w:val="nil"/>
              <w:bottom w:val="single" w:sz="4" w:space="0" w:color="auto"/>
              <w:right w:val="single" w:sz="4" w:space="0" w:color="auto"/>
            </w:tcBorders>
            <w:shd w:val="clear" w:color="auto" w:fill="auto"/>
            <w:noWrap/>
            <w:vAlign w:val="bottom"/>
          </w:tcPr>
          <w:p w14:paraId="1B0E7E87" w14:textId="77777777" w:rsidR="00143A88" w:rsidRDefault="00143A88" w:rsidP="00BC37A4">
            <w:pPr>
              <w:spacing w:after="0" w:line="240" w:lineRule="auto"/>
              <w:jc w:val="right"/>
              <w:rPr>
                <w:rFonts w:ascii="Calibri" w:eastAsia="Times New Roman" w:hAnsi="Calibri" w:cs="Calibri"/>
                <w:color w:val="000000"/>
                <w:lang w:eastAsia="fr-FR"/>
              </w:rPr>
            </w:pPr>
          </w:p>
          <w:p w14:paraId="709307BB" w14:textId="43EDF64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60" w:type="dxa"/>
            <w:tcBorders>
              <w:top w:val="nil"/>
              <w:left w:val="nil"/>
              <w:bottom w:val="single" w:sz="4" w:space="0" w:color="auto"/>
              <w:right w:val="single" w:sz="4" w:space="0" w:color="auto"/>
            </w:tcBorders>
            <w:shd w:val="clear" w:color="auto" w:fill="auto"/>
            <w:noWrap/>
            <w:vAlign w:val="bottom"/>
          </w:tcPr>
          <w:p w14:paraId="539C9388" w14:textId="1E884F11" w:rsidR="00143A88" w:rsidRPr="009A51C9" w:rsidRDefault="00143A88" w:rsidP="00BC37A4">
            <w:pPr>
              <w:spacing w:after="0" w:line="240" w:lineRule="auto"/>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8D4B953" w14:textId="46BEBDE8" w:rsidR="00143A88" w:rsidRPr="009A51C9" w:rsidRDefault="00143A88" w:rsidP="00BC37A4">
            <w:pPr>
              <w:spacing w:after="0" w:line="240" w:lineRule="auto"/>
              <w:rPr>
                <w:rFonts w:ascii="Calibri" w:eastAsia="Times New Roman" w:hAnsi="Calibri" w:cs="Calibri"/>
                <w:color w:val="000000"/>
                <w:lang w:eastAsia="fr-FR"/>
              </w:rPr>
            </w:pPr>
          </w:p>
        </w:tc>
        <w:tc>
          <w:tcPr>
            <w:tcW w:w="704" w:type="dxa"/>
            <w:tcBorders>
              <w:top w:val="nil"/>
              <w:left w:val="nil"/>
              <w:bottom w:val="single" w:sz="4" w:space="0" w:color="auto"/>
              <w:right w:val="single" w:sz="4" w:space="0" w:color="auto"/>
            </w:tcBorders>
            <w:shd w:val="clear" w:color="auto" w:fill="auto"/>
            <w:noWrap/>
            <w:vAlign w:val="bottom"/>
          </w:tcPr>
          <w:p w14:paraId="53D674BA" w14:textId="614C49F9"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7" w:type="dxa"/>
            <w:tcBorders>
              <w:top w:val="nil"/>
              <w:left w:val="nil"/>
              <w:bottom w:val="single" w:sz="4" w:space="0" w:color="auto"/>
              <w:right w:val="single" w:sz="4" w:space="0" w:color="auto"/>
            </w:tcBorders>
            <w:shd w:val="clear" w:color="auto" w:fill="auto"/>
            <w:noWrap/>
            <w:vAlign w:val="bottom"/>
          </w:tcPr>
          <w:p w14:paraId="6548D9A9" w14:textId="5433C653"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6D31D49" w14:textId="4990D477"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5C173AC8" w14:textId="604170C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0236EC84" w14:textId="2C8AB4A9"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101C3FF9" w14:textId="4AD6C685"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27C11205" w14:textId="77777777" w:rsidTr="00143A88">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D5586C7"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approvisionnement</w:t>
            </w:r>
          </w:p>
        </w:tc>
        <w:tc>
          <w:tcPr>
            <w:tcW w:w="781" w:type="dxa"/>
            <w:tcBorders>
              <w:top w:val="nil"/>
              <w:left w:val="nil"/>
              <w:bottom w:val="single" w:sz="4" w:space="0" w:color="auto"/>
              <w:right w:val="single" w:sz="4" w:space="0" w:color="auto"/>
            </w:tcBorders>
            <w:shd w:val="clear" w:color="auto" w:fill="auto"/>
            <w:noWrap/>
            <w:vAlign w:val="bottom"/>
          </w:tcPr>
          <w:p w14:paraId="0520702A" w14:textId="31D85EC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60" w:type="dxa"/>
            <w:tcBorders>
              <w:top w:val="nil"/>
              <w:left w:val="nil"/>
              <w:bottom w:val="single" w:sz="4" w:space="0" w:color="auto"/>
              <w:right w:val="single" w:sz="4" w:space="0" w:color="auto"/>
            </w:tcBorders>
            <w:shd w:val="clear" w:color="auto" w:fill="auto"/>
            <w:noWrap/>
            <w:vAlign w:val="bottom"/>
          </w:tcPr>
          <w:p w14:paraId="487BB614" w14:textId="24DC488F" w:rsidR="00143A88" w:rsidRPr="009A51C9" w:rsidRDefault="00143A88" w:rsidP="00BC37A4">
            <w:pPr>
              <w:spacing w:after="0" w:line="240" w:lineRule="auto"/>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D04E74B" w14:textId="65AC7A4A" w:rsidR="00143A88" w:rsidRPr="009A51C9" w:rsidRDefault="00143A88" w:rsidP="00BC37A4">
            <w:pPr>
              <w:spacing w:after="0" w:line="240" w:lineRule="auto"/>
              <w:rPr>
                <w:rFonts w:ascii="Calibri" w:eastAsia="Times New Roman" w:hAnsi="Calibri" w:cs="Calibri"/>
                <w:color w:val="000000"/>
                <w:lang w:eastAsia="fr-FR"/>
              </w:rPr>
            </w:pPr>
          </w:p>
        </w:tc>
        <w:tc>
          <w:tcPr>
            <w:tcW w:w="704" w:type="dxa"/>
            <w:tcBorders>
              <w:top w:val="nil"/>
              <w:left w:val="nil"/>
              <w:bottom w:val="single" w:sz="4" w:space="0" w:color="auto"/>
              <w:right w:val="single" w:sz="4" w:space="0" w:color="auto"/>
            </w:tcBorders>
            <w:shd w:val="clear" w:color="auto" w:fill="auto"/>
            <w:noWrap/>
            <w:vAlign w:val="bottom"/>
          </w:tcPr>
          <w:p w14:paraId="502A13C4" w14:textId="0AB1E50A"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7" w:type="dxa"/>
            <w:tcBorders>
              <w:top w:val="nil"/>
              <w:left w:val="nil"/>
              <w:bottom w:val="single" w:sz="4" w:space="0" w:color="auto"/>
              <w:right w:val="single" w:sz="4" w:space="0" w:color="auto"/>
            </w:tcBorders>
            <w:shd w:val="clear" w:color="auto" w:fill="auto"/>
            <w:noWrap/>
            <w:vAlign w:val="bottom"/>
          </w:tcPr>
          <w:p w14:paraId="79453924" w14:textId="01EA0AED"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FAE0C57" w14:textId="5470AEAD"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031C65F6" w14:textId="7C2FE4FD"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738047AF" w14:textId="568D0CC6"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1B4B030F" w14:textId="3F9F1FA0"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148EDDB0" w14:textId="77777777" w:rsidTr="00143A88">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4DD0CCE"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COUT D'ACHAT</w:t>
            </w:r>
          </w:p>
        </w:tc>
        <w:tc>
          <w:tcPr>
            <w:tcW w:w="781" w:type="dxa"/>
            <w:tcBorders>
              <w:top w:val="nil"/>
              <w:left w:val="nil"/>
              <w:bottom w:val="single" w:sz="4" w:space="0" w:color="auto"/>
              <w:right w:val="single" w:sz="4" w:space="0" w:color="auto"/>
            </w:tcBorders>
            <w:shd w:val="clear" w:color="auto" w:fill="auto"/>
            <w:noWrap/>
            <w:vAlign w:val="bottom"/>
          </w:tcPr>
          <w:p w14:paraId="1F40FD26" w14:textId="5A748A6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160" w:type="dxa"/>
            <w:tcBorders>
              <w:top w:val="nil"/>
              <w:left w:val="nil"/>
              <w:bottom w:val="single" w:sz="4" w:space="0" w:color="auto"/>
              <w:right w:val="single" w:sz="4" w:space="0" w:color="auto"/>
            </w:tcBorders>
            <w:shd w:val="clear" w:color="auto" w:fill="auto"/>
            <w:noWrap/>
            <w:vAlign w:val="bottom"/>
          </w:tcPr>
          <w:p w14:paraId="1B3C6B21" w14:textId="1E55BE5C" w:rsidR="00143A88" w:rsidRPr="009A51C9" w:rsidRDefault="00143A88" w:rsidP="00BC37A4">
            <w:pPr>
              <w:spacing w:after="0" w:line="240" w:lineRule="auto"/>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7E6A009" w14:textId="6B4A596E" w:rsidR="00143A88" w:rsidRPr="009A51C9" w:rsidRDefault="00143A88" w:rsidP="00BC37A4">
            <w:pPr>
              <w:spacing w:after="0" w:line="240" w:lineRule="auto"/>
              <w:rPr>
                <w:rFonts w:ascii="Calibri" w:eastAsia="Times New Roman" w:hAnsi="Calibri" w:cs="Calibri"/>
                <w:color w:val="000000"/>
                <w:lang w:eastAsia="fr-FR"/>
              </w:rPr>
            </w:pPr>
          </w:p>
        </w:tc>
        <w:tc>
          <w:tcPr>
            <w:tcW w:w="704" w:type="dxa"/>
            <w:tcBorders>
              <w:top w:val="nil"/>
              <w:left w:val="nil"/>
              <w:bottom w:val="single" w:sz="4" w:space="0" w:color="auto"/>
              <w:right w:val="single" w:sz="4" w:space="0" w:color="auto"/>
            </w:tcBorders>
            <w:shd w:val="clear" w:color="auto" w:fill="auto"/>
            <w:noWrap/>
            <w:vAlign w:val="bottom"/>
          </w:tcPr>
          <w:p w14:paraId="65966B4F" w14:textId="4D55AFE9" w:rsidR="00143A88" w:rsidRPr="009A51C9" w:rsidRDefault="00143A88" w:rsidP="00BC37A4">
            <w:pPr>
              <w:spacing w:after="0" w:line="240" w:lineRule="auto"/>
              <w:jc w:val="right"/>
              <w:rPr>
                <w:rFonts w:ascii="Calibri" w:eastAsia="Times New Roman" w:hAnsi="Calibri" w:cs="Calibri"/>
                <w:color w:val="000000"/>
                <w:lang w:eastAsia="fr-FR"/>
              </w:rPr>
            </w:pPr>
          </w:p>
        </w:tc>
        <w:tc>
          <w:tcPr>
            <w:tcW w:w="997" w:type="dxa"/>
            <w:tcBorders>
              <w:top w:val="nil"/>
              <w:left w:val="nil"/>
              <w:bottom w:val="single" w:sz="4" w:space="0" w:color="auto"/>
              <w:right w:val="single" w:sz="4" w:space="0" w:color="auto"/>
            </w:tcBorders>
            <w:shd w:val="clear" w:color="auto" w:fill="auto"/>
            <w:noWrap/>
            <w:vAlign w:val="bottom"/>
          </w:tcPr>
          <w:p w14:paraId="569FA138" w14:textId="07727741" w:rsidR="00143A88" w:rsidRPr="009A51C9" w:rsidRDefault="00143A88" w:rsidP="00BC37A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4F8D449" w14:textId="54A2DFD9" w:rsidR="00143A88" w:rsidRPr="009A51C9" w:rsidRDefault="00143A88" w:rsidP="00BC37A4">
            <w:pPr>
              <w:spacing w:after="0" w:line="240" w:lineRule="auto"/>
              <w:rPr>
                <w:rFonts w:ascii="Calibri" w:eastAsia="Times New Roman" w:hAnsi="Calibri" w:cs="Calibri"/>
                <w:color w:val="000000"/>
                <w:lang w:eastAsia="fr-FR"/>
              </w:rPr>
            </w:pPr>
          </w:p>
        </w:tc>
        <w:tc>
          <w:tcPr>
            <w:tcW w:w="993" w:type="dxa"/>
            <w:tcBorders>
              <w:top w:val="nil"/>
              <w:left w:val="nil"/>
              <w:bottom w:val="single" w:sz="4" w:space="0" w:color="auto"/>
              <w:right w:val="single" w:sz="4" w:space="0" w:color="auto"/>
            </w:tcBorders>
            <w:shd w:val="clear" w:color="auto" w:fill="auto"/>
            <w:noWrap/>
            <w:vAlign w:val="bottom"/>
          </w:tcPr>
          <w:p w14:paraId="18F4C06D" w14:textId="15901C85" w:rsidR="00143A88" w:rsidRPr="009A51C9" w:rsidRDefault="00143A88" w:rsidP="00BC37A4">
            <w:pPr>
              <w:spacing w:after="0" w:line="240" w:lineRule="auto"/>
              <w:jc w:val="right"/>
              <w:rPr>
                <w:rFonts w:ascii="Calibri" w:eastAsia="Times New Roman" w:hAnsi="Calibri" w:cs="Calibri"/>
                <w:color w:val="000000"/>
                <w:lang w:eastAsia="fr-FR"/>
              </w:rPr>
            </w:pPr>
          </w:p>
        </w:tc>
        <w:tc>
          <w:tcPr>
            <w:tcW w:w="1036" w:type="dxa"/>
            <w:tcBorders>
              <w:top w:val="nil"/>
              <w:left w:val="nil"/>
              <w:bottom w:val="single" w:sz="4" w:space="0" w:color="auto"/>
              <w:right w:val="single" w:sz="4" w:space="0" w:color="auto"/>
            </w:tcBorders>
            <w:shd w:val="clear" w:color="auto" w:fill="auto"/>
            <w:noWrap/>
            <w:vAlign w:val="bottom"/>
          </w:tcPr>
          <w:p w14:paraId="0086C927" w14:textId="54928F4B" w:rsidR="00143A88" w:rsidRPr="009A51C9" w:rsidRDefault="00143A88" w:rsidP="00BC37A4">
            <w:pPr>
              <w:spacing w:after="0" w:line="240" w:lineRule="auto"/>
              <w:rPr>
                <w:rFonts w:ascii="Calibri" w:eastAsia="Times New Roman" w:hAnsi="Calibri" w:cs="Calibri"/>
                <w:color w:val="000000"/>
                <w:lang w:eastAsia="fr-FR"/>
              </w:rPr>
            </w:pPr>
          </w:p>
        </w:tc>
        <w:tc>
          <w:tcPr>
            <w:tcW w:w="1090" w:type="dxa"/>
            <w:tcBorders>
              <w:top w:val="nil"/>
              <w:left w:val="nil"/>
              <w:bottom w:val="single" w:sz="4" w:space="0" w:color="auto"/>
              <w:right w:val="single" w:sz="4" w:space="0" w:color="auto"/>
            </w:tcBorders>
            <w:shd w:val="clear" w:color="auto" w:fill="auto"/>
            <w:noWrap/>
            <w:vAlign w:val="bottom"/>
          </w:tcPr>
          <w:p w14:paraId="4DDF8F72" w14:textId="54B8E769" w:rsidR="00143A88" w:rsidRPr="009A51C9" w:rsidRDefault="00143A88" w:rsidP="00BC37A4">
            <w:pPr>
              <w:spacing w:after="0" w:line="240" w:lineRule="auto"/>
              <w:rPr>
                <w:rFonts w:ascii="Calibri" w:eastAsia="Times New Roman" w:hAnsi="Calibri" w:cs="Calibri"/>
                <w:color w:val="000000"/>
                <w:lang w:eastAsia="fr-FR"/>
              </w:rPr>
            </w:pPr>
          </w:p>
        </w:tc>
      </w:tr>
    </w:tbl>
    <w:p w14:paraId="4AEBCA47" w14:textId="55037095" w:rsidR="00143A88" w:rsidRDefault="00143A88" w:rsidP="00143A88"/>
    <w:tbl>
      <w:tblPr>
        <w:tblW w:w="11100" w:type="dxa"/>
        <w:tblCellMar>
          <w:left w:w="70" w:type="dxa"/>
          <w:right w:w="70" w:type="dxa"/>
        </w:tblCellMar>
        <w:tblLook w:val="04A0" w:firstRow="1" w:lastRow="0" w:firstColumn="1" w:lastColumn="0" w:noHBand="0" w:noVBand="1"/>
      </w:tblPr>
      <w:tblGrid>
        <w:gridCol w:w="2440"/>
        <w:gridCol w:w="780"/>
        <w:gridCol w:w="1593"/>
        <w:gridCol w:w="2067"/>
        <w:gridCol w:w="701"/>
        <w:gridCol w:w="1692"/>
        <w:gridCol w:w="1827"/>
      </w:tblGrid>
      <w:tr w:rsidR="00143A88" w:rsidRPr="009A51C9" w14:paraId="00A27EE0" w14:textId="77777777" w:rsidTr="00BC37A4">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ED58" w14:textId="77777777" w:rsidR="00143A88" w:rsidRPr="009A51C9" w:rsidRDefault="00143A88" w:rsidP="00BC37A4">
            <w:pPr>
              <w:spacing w:after="0" w:line="240" w:lineRule="auto"/>
              <w:jc w:val="center"/>
              <w:rPr>
                <w:rFonts w:ascii="Calibri" w:eastAsia="Times New Roman" w:hAnsi="Calibri" w:cs="Calibri"/>
                <w:b/>
                <w:bCs/>
                <w:i/>
                <w:iCs/>
                <w:color w:val="000000"/>
                <w:lang w:eastAsia="fr-FR"/>
              </w:rPr>
            </w:pPr>
            <w:r w:rsidRPr="009A51C9">
              <w:rPr>
                <w:rFonts w:ascii="Calibri" w:eastAsia="Times New Roman" w:hAnsi="Calibri" w:cs="Calibri"/>
                <w:b/>
                <w:bCs/>
                <w:i/>
                <w:iCs/>
                <w:color w:val="000000"/>
                <w:lang w:eastAsia="fr-FR"/>
              </w:rPr>
              <w:t>FICHES DE STOCKS</w:t>
            </w:r>
          </w:p>
        </w:tc>
        <w:tc>
          <w:tcPr>
            <w:tcW w:w="44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8D23D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Aluminium</w:t>
            </w:r>
          </w:p>
        </w:tc>
        <w:tc>
          <w:tcPr>
            <w:tcW w:w="4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A56F0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Peinture</w:t>
            </w:r>
          </w:p>
        </w:tc>
      </w:tr>
      <w:tr w:rsidR="00143A88" w:rsidRPr="009A51C9" w14:paraId="6B326F52" w14:textId="77777777" w:rsidTr="00BC37A4">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4EA047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780" w:type="dxa"/>
            <w:tcBorders>
              <w:top w:val="nil"/>
              <w:left w:val="nil"/>
              <w:bottom w:val="single" w:sz="4" w:space="0" w:color="auto"/>
              <w:right w:val="single" w:sz="4" w:space="0" w:color="auto"/>
            </w:tcBorders>
            <w:shd w:val="clear" w:color="auto" w:fill="auto"/>
            <w:noWrap/>
            <w:vAlign w:val="bottom"/>
            <w:hideMark/>
          </w:tcPr>
          <w:p w14:paraId="50BAC9D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93" w:type="dxa"/>
            <w:tcBorders>
              <w:top w:val="nil"/>
              <w:left w:val="nil"/>
              <w:bottom w:val="single" w:sz="4" w:space="0" w:color="auto"/>
              <w:right w:val="single" w:sz="4" w:space="0" w:color="auto"/>
            </w:tcBorders>
            <w:shd w:val="clear" w:color="auto" w:fill="auto"/>
            <w:noWrap/>
            <w:vAlign w:val="bottom"/>
            <w:hideMark/>
          </w:tcPr>
          <w:p w14:paraId="28DEE6F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2067" w:type="dxa"/>
            <w:tcBorders>
              <w:top w:val="nil"/>
              <w:left w:val="nil"/>
              <w:bottom w:val="single" w:sz="4" w:space="0" w:color="auto"/>
              <w:right w:val="single" w:sz="4" w:space="0" w:color="auto"/>
            </w:tcBorders>
            <w:shd w:val="clear" w:color="auto" w:fill="auto"/>
            <w:noWrap/>
            <w:vAlign w:val="bottom"/>
            <w:hideMark/>
          </w:tcPr>
          <w:p w14:paraId="0A4EAC9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701" w:type="dxa"/>
            <w:tcBorders>
              <w:top w:val="nil"/>
              <w:left w:val="nil"/>
              <w:bottom w:val="single" w:sz="4" w:space="0" w:color="auto"/>
              <w:right w:val="single" w:sz="4" w:space="0" w:color="auto"/>
            </w:tcBorders>
            <w:shd w:val="clear" w:color="auto" w:fill="auto"/>
            <w:noWrap/>
            <w:vAlign w:val="bottom"/>
            <w:hideMark/>
          </w:tcPr>
          <w:p w14:paraId="073F7B5E"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692" w:type="dxa"/>
            <w:tcBorders>
              <w:top w:val="nil"/>
              <w:left w:val="nil"/>
              <w:bottom w:val="single" w:sz="4" w:space="0" w:color="auto"/>
              <w:right w:val="single" w:sz="4" w:space="0" w:color="auto"/>
            </w:tcBorders>
            <w:shd w:val="clear" w:color="auto" w:fill="auto"/>
            <w:noWrap/>
            <w:vAlign w:val="bottom"/>
            <w:hideMark/>
          </w:tcPr>
          <w:p w14:paraId="296C713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27" w:type="dxa"/>
            <w:tcBorders>
              <w:top w:val="nil"/>
              <w:left w:val="nil"/>
              <w:bottom w:val="single" w:sz="4" w:space="0" w:color="auto"/>
              <w:right w:val="single" w:sz="4" w:space="0" w:color="auto"/>
            </w:tcBorders>
            <w:shd w:val="clear" w:color="auto" w:fill="auto"/>
            <w:noWrap/>
            <w:vAlign w:val="bottom"/>
            <w:hideMark/>
          </w:tcPr>
          <w:p w14:paraId="403FD09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2526494A"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8E592A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Initial</w:t>
            </w:r>
          </w:p>
        </w:tc>
        <w:tc>
          <w:tcPr>
            <w:tcW w:w="780" w:type="dxa"/>
            <w:tcBorders>
              <w:top w:val="nil"/>
              <w:left w:val="nil"/>
              <w:bottom w:val="single" w:sz="4" w:space="0" w:color="auto"/>
              <w:right w:val="single" w:sz="4" w:space="0" w:color="auto"/>
            </w:tcBorders>
            <w:shd w:val="clear" w:color="auto" w:fill="auto"/>
            <w:noWrap/>
            <w:vAlign w:val="bottom"/>
          </w:tcPr>
          <w:p w14:paraId="6A37DFDD" w14:textId="7DD2B10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7C942142" w14:textId="3B1DB5C2"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59CCEA78" w14:textId="5E534227" w:rsidR="00143A88" w:rsidRPr="009A51C9" w:rsidRDefault="00143A88" w:rsidP="00BC37A4">
            <w:pPr>
              <w:spacing w:after="0" w:line="240" w:lineRule="auto"/>
              <w:rPr>
                <w:rFonts w:ascii="Calibri" w:eastAsia="Times New Roman" w:hAnsi="Calibri" w:cs="Calibri"/>
                <w:color w:val="000000"/>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254BE36C" w14:textId="014C11C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6B607A4D" w14:textId="0AF8AE86"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F40D488" w14:textId="0002EADC"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3A0CA8E1"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8D6544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Achats</w:t>
            </w:r>
          </w:p>
        </w:tc>
        <w:tc>
          <w:tcPr>
            <w:tcW w:w="780" w:type="dxa"/>
            <w:tcBorders>
              <w:top w:val="nil"/>
              <w:left w:val="nil"/>
              <w:bottom w:val="single" w:sz="4" w:space="0" w:color="auto"/>
              <w:right w:val="single" w:sz="4" w:space="0" w:color="auto"/>
            </w:tcBorders>
            <w:shd w:val="clear" w:color="auto" w:fill="auto"/>
            <w:noWrap/>
            <w:vAlign w:val="bottom"/>
          </w:tcPr>
          <w:p w14:paraId="616D058E" w14:textId="435A4CE1"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2E7B14E5" w14:textId="12B4F651"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42DD55C8" w14:textId="53197547" w:rsidR="00143A88" w:rsidRPr="009A51C9" w:rsidRDefault="00143A88" w:rsidP="00BC37A4">
            <w:pPr>
              <w:spacing w:after="0" w:line="240" w:lineRule="auto"/>
              <w:rPr>
                <w:rFonts w:ascii="Calibri" w:eastAsia="Times New Roman" w:hAnsi="Calibri" w:cs="Calibri"/>
                <w:color w:val="000000"/>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4030A329" w14:textId="2D5C9052"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24F03D01" w14:textId="18631D02"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2F61126D" w14:textId="16DF87A2"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2C3F828B"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2B78BF2"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780" w:type="dxa"/>
            <w:tcBorders>
              <w:top w:val="nil"/>
              <w:left w:val="nil"/>
              <w:bottom w:val="single" w:sz="4" w:space="0" w:color="auto"/>
              <w:right w:val="single" w:sz="4" w:space="0" w:color="auto"/>
            </w:tcBorders>
            <w:shd w:val="clear" w:color="auto" w:fill="auto"/>
            <w:noWrap/>
            <w:vAlign w:val="bottom"/>
          </w:tcPr>
          <w:p w14:paraId="26806BFA" w14:textId="77DD646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27BB1DFA" w14:textId="00D49ED1" w:rsidR="00143A88" w:rsidRPr="009A51C9" w:rsidRDefault="00143A88" w:rsidP="00BC37A4">
            <w:pPr>
              <w:spacing w:after="0" w:line="240" w:lineRule="auto"/>
              <w:rPr>
                <w:rFonts w:ascii="Calibri" w:eastAsia="Times New Roman" w:hAnsi="Calibri" w:cs="Calibri"/>
                <w:b/>
                <w:bCs/>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5079D696" w14:textId="69B2863C" w:rsidR="00143A88" w:rsidRPr="009A51C9" w:rsidRDefault="00143A88" w:rsidP="00BC37A4">
            <w:pPr>
              <w:spacing w:after="0" w:line="240" w:lineRule="auto"/>
              <w:rPr>
                <w:rFonts w:ascii="Calibri" w:eastAsia="Times New Roman" w:hAnsi="Calibri" w:cs="Calibri"/>
                <w:b/>
                <w:bCs/>
                <w:color w:val="000000"/>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6D2A1F5E" w14:textId="2E0DFD13"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0402420D" w14:textId="2413FE42" w:rsidR="00143A88" w:rsidRPr="009A51C9" w:rsidRDefault="00143A88" w:rsidP="00BC37A4">
            <w:pPr>
              <w:spacing w:after="0" w:line="240" w:lineRule="auto"/>
              <w:rPr>
                <w:rFonts w:ascii="Calibri" w:eastAsia="Times New Roman" w:hAnsi="Calibri" w:cs="Calibri"/>
                <w:b/>
                <w:bCs/>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5ACAB96" w14:textId="7A442A34" w:rsidR="00143A88" w:rsidRPr="009A51C9" w:rsidRDefault="00143A88" w:rsidP="00BC37A4">
            <w:pPr>
              <w:spacing w:after="0" w:line="240" w:lineRule="auto"/>
              <w:rPr>
                <w:rFonts w:ascii="Calibri" w:eastAsia="Times New Roman" w:hAnsi="Calibri" w:cs="Calibri"/>
                <w:b/>
                <w:bCs/>
                <w:color w:val="000000"/>
                <w:lang w:eastAsia="fr-FR"/>
              </w:rPr>
            </w:pPr>
          </w:p>
        </w:tc>
      </w:tr>
      <w:tr w:rsidR="00143A88" w:rsidRPr="009A51C9" w14:paraId="0711DE40"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B7FDB4D" w14:textId="77777777" w:rsidR="00143A88" w:rsidRPr="00790D5A" w:rsidRDefault="00143A88" w:rsidP="00BC37A4">
            <w:pPr>
              <w:spacing w:after="0" w:line="240" w:lineRule="auto"/>
              <w:rPr>
                <w:rFonts w:ascii="Calibri" w:eastAsia="Times New Roman" w:hAnsi="Calibri" w:cs="Calibri"/>
                <w:color w:val="000000"/>
                <w:highlight w:val="yellow"/>
                <w:lang w:eastAsia="fr-FR"/>
              </w:rPr>
            </w:pPr>
            <w:r w:rsidRPr="00143A88">
              <w:rPr>
                <w:rFonts w:ascii="Calibri" w:eastAsia="Times New Roman" w:hAnsi="Calibri" w:cs="Calibri"/>
                <w:color w:val="000000"/>
                <w:lang w:eastAsia="fr-FR"/>
              </w:rPr>
              <w:t>Consommation</w:t>
            </w:r>
          </w:p>
        </w:tc>
        <w:tc>
          <w:tcPr>
            <w:tcW w:w="780" w:type="dxa"/>
            <w:tcBorders>
              <w:top w:val="nil"/>
              <w:left w:val="nil"/>
              <w:bottom w:val="single" w:sz="4" w:space="0" w:color="auto"/>
              <w:right w:val="single" w:sz="4" w:space="0" w:color="auto"/>
            </w:tcBorders>
            <w:shd w:val="clear" w:color="auto" w:fill="auto"/>
            <w:noWrap/>
            <w:vAlign w:val="bottom"/>
          </w:tcPr>
          <w:p w14:paraId="130CD36B" w14:textId="7739B44D" w:rsidR="00143A88" w:rsidRPr="00790D5A" w:rsidRDefault="00143A88" w:rsidP="00BC37A4">
            <w:pPr>
              <w:spacing w:after="0" w:line="240" w:lineRule="auto"/>
              <w:jc w:val="right"/>
              <w:rPr>
                <w:rFonts w:ascii="Calibri" w:eastAsia="Times New Roman" w:hAnsi="Calibri" w:cs="Calibri"/>
                <w:color w:val="000000"/>
                <w:highlight w:val="yellow"/>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6E177D6B" w14:textId="494856E0"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16337200" w14:textId="36E34E87"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4EA934DA" w14:textId="525235B5" w:rsidR="00143A88" w:rsidRPr="00790D5A" w:rsidRDefault="00143A88" w:rsidP="00BC37A4">
            <w:pPr>
              <w:spacing w:after="0" w:line="240" w:lineRule="auto"/>
              <w:jc w:val="right"/>
              <w:rPr>
                <w:rFonts w:ascii="Calibri" w:eastAsia="Times New Roman" w:hAnsi="Calibri" w:cs="Calibri"/>
                <w:color w:val="000000"/>
                <w:highlight w:val="yellow"/>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4C5D7AA4" w14:textId="003D7F88" w:rsidR="00143A88" w:rsidRPr="00790D5A" w:rsidRDefault="00143A88" w:rsidP="00BC37A4">
            <w:pPr>
              <w:spacing w:after="0" w:line="240" w:lineRule="auto"/>
              <w:rPr>
                <w:rFonts w:ascii="Calibri" w:eastAsia="Times New Roman" w:hAnsi="Calibri" w:cs="Calibri"/>
                <w:color w:val="000000"/>
                <w:highlight w:val="yellow"/>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3936D18D" w14:textId="0362CC1F" w:rsidR="00143A88" w:rsidRPr="00790D5A" w:rsidRDefault="00143A88" w:rsidP="00BC37A4">
            <w:pPr>
              <w:spacing w:after="0" w:line="240" w:lineRule="auto"/>
              <w:rPr>
                <w:rFonts w:ascii="Calibri" w:eastAsia="Times New Roman" w:hAnsi="Calibri" w:cs="Calibri"/>
                <w:color w:val="000000"/>
                <w:highlight w:val="yellow"/>
                <w:lang w:eastAsia="fr-FR"/>
              </w:rPr>
            </w:pPr>
          </w:p>
        </w:tc>
      </w:tr>
      <w:tr w:rsidR="00143A88" w:rsidRPr="009A51C9" w14:paraId="22219EF9"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387F06D"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Final</w:t>
            </w:r>
          </w:p>
        </w:tc>
        <w:tc>
          <w:tcPr>
            <w:tcW w:w="780" w:type="dxa"/>
            <w:tcBorders>
              <w:top w:val="nil"/>
              <w:left w:val="nil"/>
              <w:bottom w:val="single" w:sz="4" w:space="0" w:color="auto"/>
              <w:right w:val="single" w:sz="4" w:space="0" w:color="auto"/>
            </w:tcBorders>
            <w:shd w:val="clear" w:color="auto" w:fill="auto"/>
            <w:noWrap/>
            <w:vAlign w:val="bottom"/>
          </w:tcPr>
          <w:p w14:paraId="211F61C3" w14:textId="2011546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4BF6395A" w14:textId="6061B95F" w:rsidR="00143A88" w:rsidRPr="009A51C9" w:rsidRDefault="00143A88" w:rsidP="00BC37A4">
            <w:pPr>
              <w:spacing w:after="0" w:line="240" w:lineRule="auto"/>
              <w:rPr>
                <w:rFonts w:ascii="Calibri" w:eastAsia="Times New Roman" w:hAnsi="Calibri" w:cs="Calibri"/>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4002FE6C" w14:textId="4568CBDD" w:rsidR="00143A88" w:rsidRPr="009A51C9" w:rsidRDefault="00143A88" w:rsidP="00BC37A4">
            <w:pPr>
              <w:spacing w:after="0" w:line="240" w:lineRule="auto"/>
              <w:rPr>
                <w:rFonts w:ascii="Calibri" w:eastAsia="Times New Roman" w:hAnsi="Calibri" w:cs="Calibri"/>
                <w:color w:val="000000"/>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4DE74F13" w14:textId="2AF99F8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3DD15D93" w14:textId="17C63C07" w:rsidR="00143A88" w:rsidRPr="009A51C9" w:rsidRDefault="00143A88" w:rsidP="00BC37A4">
            <w:pPr>
              <w:spacing w:after="0" w:line="240" w:lineRule="auto"/>
              <w:rPr>
                <w:rFonts w:ascii="Calibri" w:eastAsia="Times New Roman" w:hAnsi="Calibri" w:cs="Calibri"/>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23FFA9CB" w14:textId="7BC6E182" w:rsidR="00143A88" w:rsidRPr="009A51C9" w:rsidRDefault="00143A88" w:rsidP="00BC37A4">
            <w:pPr>
              <w:spacing w:after="0" w:line="240" w:lineRule="auto"/>
              <w:rPr>
                <w:rFonts w:ascii="Calibri" w:eastAsia="Times New Roman" w:hAnsi="Calibri" w:cs="Calibri"/>
                <w:color w:val="000000"/>
                <w:lang w:eastAsia="fr-FR"/>
              </w:rPr>
            </w:pPr>
          </w:p>
        </w:tc>
      </w:tr>
      <w:tr w:rsidR="00143A88" w:rsidRPr="009A51C9" w14:paraId="1FC6278F" w14:textId="77777777" w:rsidTr="00143A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EDC8235"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780" w:type="dxa"/>
            <w:tcBorders>
              <w:top w:val="nil"/>
              <w:left w:val="nil"/>
              <w:bottom w:val="single" w:sz="4" w:space="0" w:color="auto"/>
              <w:right w:val="single" w:sz="4" w:space="0" w:color="auto"/>
            </w:tcBorders>
            <w:shd w:val="clear" w:color="auto" w:fill="auto"/>
            <w:noWrap/>
            <w:vAlign w:val="bottom"/>
          </w:tcPr>
          <w:p w14:paraId="6C7C1D98" w14:textId="654D56C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593" w:type="dxa"/>
            <w:tcBorders>
              <w:top w:val="nil"/>
              <w:left w:val="nil"/>
              <w:bottom w:val="single" w:sz="4" w:space="0" w:color="auto"/>
              <w:right w:val="single" w:sz="4" w:space="0" w:color="auto"/>
            </w:tcBorders>
            <w:shd w:val="clear" w:color="auto" w:fill="auto"/>
            <w:noWrap/>
            <w:vAlign w:val="bottom"/>
          </w:tcPr>
          <w:p w14:paraId="70883140" w14:textId="0A366F02" w:rsidR="00143A88" w:rsidRPr="009A51C9" w:rsidRDefault="00143A88" w:rsidP="00BC37A4">
            <w:pPr>
              <w:spacing w:after="0" w:line="240" w:lineRule="auto"/>
              <w:rPr>
                <w:rFonts w:ascii="Calibri" w:eastAsia="Times New Roman" w:hAnsi="Calibri" w:cs="Calibri"/>
                <w:b/>
                <w:bCs/>
                <w:color w:val="000000"/>
                <w:lang w:eastAsia="fr-FR"/>
              </w:rPr>
            </w:pPr>
          </w:p>
        </w:tc>
        <w:tc>
          <w:tcPr>
            <w:tcW w:w="2067" w:type="dxa"/>
            <w:tcBorders>
              <w:top w:val="nil"/>
              <w:left w:val="nil"/>
              <w:bottom w:val="single" w:sz="4" w:space="0" w:color="auto"/>
              <w:right w:val="single" w:sz="4" w:space="0" w:color="auto"/>
            </w:tcBorders>
            <w:shd w:val="clear" w:color="auto" w:fill="auto"/>
            <w:noWrap/>
            <w:vAlign w:val="bottom"/>
          </w:tcPr>
          <w:p w14:paraId="33D646C8" w14:textId="6E09D4D2" w:rsidR="00143A88" w:rsidRPr="009A51C9" w:rsidRDefault="00143A88" w:rsidP="00BC37A4">
            <w:pPr>
              <w:spacing w:after="0" w:line="240" w:lineRule="auto"/>
              <w:rPr>
                <w:rFonts w:ascii="Calibri" w:eastAsia="Times New Roman" w:hAnsi="Calibri" w:cs="Calibri"/>
                <w:b/>
                <w:bCs/>
                <w:color w:val="000000"/>
                <w:lang w:eastAsia="fr-FR"/>
              </w:rPr>
            </w:pPr>
          </w:p>
        </w:tc>
        <w:tc>
          <w:tcPr>
            <w:tcW w:w="701" w:type="dxa"/>
            <w:tcBorders>
              <w:top w:val="nil"/>
              <w:left w:val="nil"/>
              <w:bottom w:val="single" w:sz="4" w:space="0" w:color="auto"/>
              <w:right w:val="single" w:sz="4" w:space="0" w:color="auto"/>
            </w:tcBorders>
            <w:shd w:val="clear" w:color="auto" w:fill="auto"/>
            <w:noWrap/>
            <w:vAlign w:val="bottom"/>
          </w:tcPr>
          <w:p w14:paraId="3E663B1A" w14:textId="5BA1ECE4"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692" w:type="dxa"/>
            <w:tcBorders>
              <w:top w:val="nil"/>
              <w:left w:val="nil"/>
              <w:bottom w:val="single" w:sz="4" w:space="0" w:color="auto"/>
              <w:right w:val="single" w:sz="4" w:space="0" w:color="auto"/>
            </w:tcBorders>
            <w:shd w:val="clear" w:color="auto" w:fill="auto"/>
            <w:noWrap/>
            <w:vAlign w:val="bottom"/>
          </w:tcPr>
          <w:p w14:paraId="72F6231E" w14:textId="6178354E" w:rsidR="00143A88" w:rsidRPr="009A51C9" w:rsidRDefault="00143A88" w:rsidP="00BC37A4">
            <w:pPr>
              <w:spacing w:after="0" w:line="240" w:lineRule="auto"/>
              <w:rPr>
                <w:rFonts w:ascii="Calibri" w:eastAsia="Times New Roman" w:hAnsi="Calibri" w:cs="Calibri"/>
                <w:b/>
                <w:bCs/>
                <w:color w:val="000000"/>
                <w:lang w:eastAsia="fr-FR"/>
              </w:rPr>
            </w:pPr>
          </w:p>
        </w:tc>
        <w:tc>
          <w:tcPr>
            <w:tcW w:w="1827" w:type="dxa"/>
            <w:tcBorders>
              <w:top w:val="nil"/>
              <w:left w:val="nil"/>
              <w:bottom w:val="single" w:sz="4" w:space="0" w:color="auto"/>
              <w:right w:val="single" w:sz="4" w:space="0" w:color="auto"/>
            </w:tcBorders>
            <w:shd w:val="clear" w:color="auto" w:fill="auto"/>
            <w:noWrap/>
            <w:vAlign w:val="bottom"/>
          </w:tcPr>
          <w:p w14:paraId="67AE2B75" w14:textId="53E05DB8" w:rsidR="00143A88" w:rsidRPr="009A51C9" w:rsidRDefault="00143A88" w:rsidP="00BC37A4">
            <w:pPr>
              <w:spacing w:after="0" w:line="240" w:lineRule="auto"/>
              <w:rPr>
                <w:rFonts w:ascii="Calibri" w:eastAsia="Times New Roman" w:hAnsi="Calibri" w:cs="Calibri"/>
                <w:b/>
                <w:bCs/>
                <w:color w:val="000000"/>
                <w:lang w:eastAsia="fr-FR"/>
              </w:rPr>
            </w:pPr>
          </w:p>
        </w:tc>
      </w:tr>
    </w:tbl>
    <w:p w14:paraId="0FE85CB0" w14:textId="77777777" w:rsidR="00143A88" w:rsidRDefault="00143A88" w:rsidP="00143A88"/>
    <w:p w14:paraId="2D52587C" w14:textId="79097F5E" w:rsidR="00143A88" w:rsidRDefault="00143A88" w:rsidP="00143A88">
      <w:r>
        <w:t xml:space="preserve"> </w:t>
      </w:r>
    </w:p>
    <w:p w14:paraId="7C68280A" w14:textId="77777777" w:rsidR="00143A88" w:rsidRDefault="00143A88">
      <w:r>
        <w:br w:type="page"/>
      </w:r>
    </w:p>
    <w:p w14:paraId="603C0144" w14:textId="77777777" w:rsidR="00143A88" w:rsidRDefault="00143A88" w:rsidP="00143A88"/>
    <w:p w14:paraId="4B195A4C" w14:textId="77777777" w:rsidR="00143A88" w:rsidRDefault="00143A88" w:rsidP="00143A88">
      <w:pPr>
        <w:tabs>
          <w:tab w:val="left" w:pos="750"/>
        </w:tabs>
      </w:pPr>
    </w:p>
    <w:tbl>
      <w:tblPr>
        <w:tblW w:w="10782" w:type="dxa"/>
        <w:tblCellMar>
          <w:left w:w="70" w:type="dxa"/>
          <w:right w:w="70" w:type="dxa"/>
        </w:tblCellMar>
        <w:tblLook w:val="04A0" w:firstRow="1" w:lastRow="0" w:firstColumn="1" w:lastColumn="0" w:noHBand="0" w:noVBand="1"/>
      </w:tblPr>
      <w:tblGrid>
        <w:gridCol w:w="2122"/>
        <w:gridCol w:w="777"/>
        <w:gridCol w:w="1604"/>
        <w:gridCol w:w="2059"/>
        <w:gridCol w:w="703"/>
        <w:gridCol w:w="1698"/>
        <w:gridCol w:w="1819"/>
      </w:tblGrid>
      <w:tr w:rsidR="00143A88" w:rsidRPr="009A51C9" w14:paraId="64C94D07"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F9D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E36E7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11F3F7"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1B2C5BFF"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99D00F4"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777" w:type="dxa"/>
            <w:tcBorders>
              <w:top w:val="nil"/>
              <w:left w:val="nil"/>
              <w:bottom w:val="single" w:sz="4" w:space="0" w:color="auto"/>
              <w:right w:val="single" w:sz="4" w:space="0" w:color="auto"/>
            </w:tcBorders>
            <w:shd w:val="clear" w:color="auto" w:fill="auto"/>
            <w:noWrap/>
            <w:vAlign w:val="bottom"/>
            <w:hideMark/>
          </w:tcPr>
          <w:p w14:paraId="373A4A5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604" w:type="dxa"/>
            <w:tcBorders>
              <w:top w:val="nil"/>
              <w:left w:val="nil"/>
              <w:bottom w:val="single" w:sz="4" w:space="0" w:color="auto"/>
              <w:right w:val="single" w:sz="4" w:space="0" w:color="auto"/>
            </w:tcBorders>
            <w:shd w:val="clear" w:color="auto" w:fill="auto"/>
            <w:noWrap/>
            <w:vAlign w:val="bottom"/>
            <w:hideMark/>
          </w:tcPr>
          <w:p w14:paraId="524299D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2059" w:type="dxa"/>
            <w:tcBorders>
              <w:top w:val="nil"/>
              <w:left w:val="nil"/>
              <w:bottom w:val="single" w:sz="4" w:space="0" w:color="auto"/>
              <w:right w:val="single" w:sz="4" w:space="0" w:color="auto"/>
            </w:tcBorders>
            <w:shd w:val="clear" w:color="auto" w:fill="auto"/>
            <w:noWrap/>
            <w:vAlign w:val="bottom"/>
            <w:hideMark/>
          </w:tcPr>
          <w:p w14:paraId="6014835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703" w:type="dxa"/>
            <w:tcBorders>
              <w:top w:val="nil"/>
              <w:left w:val="nil"/>
              <w:bottom w:val="single" w:sz="4" w:space="0" w:color="auto"/>
              <w:right w:val="single" w:sz="4" w:space="0" w:color="auto"/>
            </w:tcBorders>
            <w:shd w:val="clear" w:color="auto" w:fill="auto"/>
            <w:noWrap/>
            <w:vAlign w:val="bottom"/>
            <w:hideMark/>
          </w:tcPr>
          <w:p w14:paraId="0E00010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698" w:type="dxa"/>
            <w:tcBorders>
              <w:top w:val="nil"/>
              <w:left w:val="nil"/>
              <w:bottom w:val="single" w:sz="4" w:space="0" w:color="auto"/>
              <w:right w:val="single" w:sz="4" w:space="0" w:color="auto"/>
            </w:tcBorders>
            <w:shd w:val="clear" w:color="auto" w:fill="auto"/>
            <w:noWrap/>
            <w:vAlign w:val="bottom"/>
            <w:hideMark/>
          </w:tcPr>
          <w:p w14:paraId="3133D0D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19" w:type="dxa"/>
            <w:tcBorders>
              <w:top w:val="nil"/>
              <w:left w:val="nil"/>
              <w:bottom w:val="single" w:sz="4" w:space="0" w:color="auto"/>
              <w:right w:val="single" w:sz="4" w:space="0" w:color="auto"/>
            </w:tcBorders>
            <w:shd w:val="clear" w:color="auto" w:fill="auto"/>
            <w:noWrap/>
            <w:vAlign w:val="bottom"/>
            <w:hideMark/>
          </w:tcPr>
          <w:p w14:paraId="2BDEBE04"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03D0C389"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D2167D"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Aluminium</w:t>
            </w:r>
          </w:p>
        </w:tc>
        <w:tc>
          <w:tcPr>
            <w:tcW w:w="777" w:type="dxa"/>
            <w:tcBorders>
              <w:top w:val="nil"/>
              <w:left w:val="nil"/>
              <w:bottom w:val="single" w:sz="4" w:space="0" w:color="auto"/>
              <w:right w:val="single" w:sz="4" w:space="0" w:color="auto"/>
            </w:tcBorders>
            <w:shd w:val="clear" w:color="auto" w:fill="auto"/>
            <w:noWrap/>
            <w:vAlign w:val="bottom"/>
          </w:tcPr>
          <w:p w14:paraId="09B56C84" w14:textId="51840704" w:rsidR="00143A88" w:rsidRPr="00033496"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1010B2C9" w14:textId="49440516"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BA790A6" w14:textId="6EBFA5AE" w:rsidR="00143A88" w:rsidRPr="00033496"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16652306" w14:textId="5A439BD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40FD5441" w14:textId="6CA03CA6"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5196087F" w14:textId="11A7C794"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0A63F932"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EA189C"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Peinture</w:t>
            </w:r>
          </w:p>
        </w:tc>
        <w:tc>
          <w:tcPr>
            <w:tcW w:w="777" w:type="dxa"/>
            <w:tcBorders>
              <w:top w:val="nil"/>
              <w:left w:val="nil"/>
              <w:bottom w:val="single" w:sz="4" w:space="0" w:color="auto"/>
              <w:right w:val="single" w:sz="4" w:space="0" w:color="auto"/>
            </w:tcBorders>
            <w:shd w:val="clear" w:color="auto" w:fill="auto"/>
            <w:noWrap/>
            <w:vAlign w:val="bottom"/>
          </w:tcPr>
          <w:p w14:paraId="01BF2192" w14:textId="2C6E546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1C778C1F" w14:textId="2DDA57FD"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31474FF1" w14:textId="1A363D4C" w:rsidR="00143A88" w:rsidRPr="00033496"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17D29064" w14:textId="3C8A218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03FA1CE1" w14:textId="2100F37F"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2D32A155" w14:textId="510DFF1E"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5A238695"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5BB94C"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 xml:space="preserve">Accessoire </w:t>
            </w:r>
          </w:p>
        </w:tc>
        <w:tc>
          <w:tcPr>
            <w:tcW w:w="777" w:type="dxa"/>
            <w:tcBorders>
              <w:top w:val="nil"/>
              <w:left w:val="nil"/>
              <w:bottom w:val="single" w:sz="4" w:space="0" w:color="auto"/>
              <w:right w:val="single" w:sz="4" w:space="0" w:color="auto"/>
            </w:tcBorders>
            <w:shd w:val="clear" w:color="auto" w:fill="auto"/>
            <w:noWrap/>
            <w:vAlign w:val="bottom"/>
          </w:tcPr>
          <w:p w14:paraId="31E0730D" w14:textId="1026B3AF"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0AAA766B" w14:textId="2C7E9BAB" w:rsidR="00143A88" w:rsidRPr="00033496"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488D9F4B" w14:textId="73DAD086" w:rsidR="00143A88" w:rsidRPr="00033496"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7C24D177" w14:textId="3F77D95E" w:rsidR="00143A88" w:rsidRPr="00033496"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2B84BE8A" w14:textId="33BB9CB7"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1E8E74CC" w14:textId="1FA90F45"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32FC1F85"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FEEDF1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MOD Moulage</w:t>
            </w:r>
          </w:p>
        </w:tc>
        <w:tc>
          <w:tcPr>
            <w:tcW w:w="777" w:type="dxa"/>
            <w:tcBorders>
              <w:top w:val="nil"/>
              <w:left w:val="nil"/>
              <w:bottom w:val="single" w:sz="4" w:space="0" w:color="auto"/>
              <w:right w:val="single" w:sz="4" w:space="0" w:color="auto"/>
            </w:tcBorders>
            <w:shd w:val="clear" w:color="auto" w:fill="auto"/>
            <w:noWrap/>
            <w:vAlign w:val="bottom"/>
          </w:tcPr>
          <w:p w14:paraId="29F24556" w14:textId="27B03C4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4E5ABA00" w14:textId="089A6F65"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099E6FF7" w14:textId="3A2A6CBD" w:rsidR="00143A88" w:rsidRPr="009A51C9"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1E3A01AB" w14:textId="76085ED1"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325EB3AC" w14:textId="0E127B1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761F89F3" w14:textId="37C7FBC5"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C91F994"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520F0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MOD Finition</w:t>
            </w:r>
          </w:p>
        </w:tc>
        <w:tc>
          <w:tcPr>
            <w:tcW w:w="777" w:type="dxa"/>
            <w:tcBorders>
              <w:top w:val="nil"/>
              <w:left w:val="nil"/>
              <w:bottom w:val="single" w:sz="4" w:space="0" w:color="auto"/>
              <w:right w:val="single" w:sz="4" w:space="0" w:color="auto"/>
            </w:tcBorders>
            <w:shd w:val="clear" w:color="auto" w:fill="auto"/>
            <w:noWrap/>
            <w:vAlign w:val="bottom"/>
          </w:tcPr>
          <w:p w14:paraId="2018487B" w14:textId="5CC5AE9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5EA15998" w14:textId="7DC72AE6"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EF6FDEC" w14:textId="44CCBEF9" w:rsidR="00143A88" w:rsidRPr="009A51C9"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1478418B" w14:textId="783C852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6477403E" w14:textId="73C218C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4DE8870E" w14:textId="2F052751"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4345C097"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7208645"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 CHARGES DIRECTES</w:t>
            </w:r>
          </w:p>
        </w:tc>
        <w:tc>
          <w:tcPr>
            <w:tcW w:w="777" w:type="dxa"/>
            <w:tcBorders>
              <w:top w:val="nil"/>
              <w:left w:val="nil"/>
              <w:bottom w:val="single" w:sz="4" w:space="0" w:color="auto"/>
              <w:right w:val="single" w:sz="4" w:space="0" w:color="auto"/>
            </w:tcBorders>
            <w:shd w:val="clear" w:color="auto" w:fill="auto"/>
            <w:noWrap/>
            <w:vAlign w:val="bottom"/>
          </w:tcPr>
          <w:p w14:paraId="75CBE74B" w14:textId="69927AFD"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2A752D78" w14:textId="626C2348"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C5E2CEF" w14:textId="5FB94A81"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73EEAC94" w14:textId="433191F5"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265FAF5D" w14:textId="59FFBE3A"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3FD75788" w14:textId="26C7CC92"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3409A85D" w14:textId="77777777" w:rsidTr="00143A88">
        <w:trPr>
          <w:trHeight w:val="300"/>
        </w:trPr>
        <w:tc>
          <w:tcPr>
            <w:tcW w:w="2122" w:type="dxa"/>
            <w:tcBorders>
              <w:top w:val="nil"/>
              <w:left w:val="single" w:sz="4" w:space="0" w:color="auto"/>
              <w:bottom w:val="nil"/>
              <w:right w:val="single" w:sz="4" w:space="0" w:color="auto"/>
            </w:tcBorders>
            <w:shd w:val="clear" w:color="auto" w:fill="auto"/>
            <w:noWrap/>
            <w:vAlign w:val="bottom"/>
            <w:hideMark/>
          </w:tcPr>
          <w:p w14:paraId="65FA45E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Découpe</w:t>
            </w:r>
          </w:p>
        </w:tc>
        <w:tc>
          <w:tcPr>
            <w:tcW w:w="777" w:type="dxa"/>
            <w:tcBorders>
              <w:top w:val="nil"/>
              <w:left w:val="nil"/>
              <w:bottom w:val="single" w:sz="4" w:space="0" w:color="auto"/>
              <w:right w:val="single" w:sz="4" w:space="0" w:color="auto"/>
            </w:tcBorders>
            <w:shd w:val="clear" w:color="auto" w:fill="auto"/>
            <w:noWrap/>
            <w:vAlign w:val="bottom"/>
          </w:tcPr>
          <w:p w14:paraId="4D59BCF0" w14:textId="2B249D1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06B2183C" w14:textId="6F911020"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79586F7D" w14:textId="09146C72" w:rsidR="00143A88" w:rsidRPr="009A51C9"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50BA095E" w14:textId="3197012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0C0637D7" w14:textId="159FE16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598DAAA" w14:textId="33852316"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1AB8A6C0"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D43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Moulage</w:t>
            </w:r>
          </w:p>
        </w:tc>
        <w:tc>
          <w:tcPr>
            <w:tcW w:w="777" w:type="dxa"/>
            <w:tcBorders>
              <w:top w:val="nil"/>
              <w:left w:val="nil"/>
              <w:bottom w:val="single" w:sz="4" w:space="0" w:color="auto"/>
              <w:right w:val="single" w:sz="4" w:space="0" w:color="auto"/>
            </w:tcBorders>
            <w:shd w:val="clear" w:color="auto" w:fill="auto"/>
            <w:noWrap/>
            <w:vAlign w:val="bottom"/>
          </w:tcPr>
          <w:p w14:paraId="42B75445" w14:textId="20CDAC7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0E28BDC0" w14:textId="3D95398D"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4C042AB1" w14:textId="49182020" w:rsidR="00143A88" w:rsidRPr="009A51C9"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56E6AE21" w14:textId="5F6F3A3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6AB2FC0E" w14:textId="76777277"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F7C9DA5" w14:textId="36ABC37D"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2398151"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8E1C521"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Finition</w:t>
            </w:r>
          </w:p>
        </w:tc>
        <w:tc>
          <w:tcPr>
            <w:tcW w:w="777" w:type="dxa"/>
            <w:tcBorders>
              <w:top w:val="nil"/>
              <w:left w:val="nil"/>
              <w:bottom w:val="single" w:sz="4" w:space="0" w:color="auto"/>
              <w:right w:val="single" w:sz="4" w:space="0" w:color="auto"/>
            </w:tcBorders>
            <w:shd w:val="clear" w:color="auto" w:fill="auto"/>
            <w:noWrap/>
            <w:vAlign w:val="bottom"/>
          </w:tcPr>
          <w:p w14:paraId="4854515D" w14:textId="2362328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65C23679" w14:textId="70C7284E" w:rsidR="00143A88" w:rsidRPr="009A51C9" w:rsidRDefault="00143A88" w:rsidP="00BC37A4">
            <w:pPr>
              <w:spacing w:after="0" w:line="240" w:lineRule="auto"/>
              <w:jc w:val="right"/>
              <w:rPr>
                <w:rFonts w:ascii="Calibri" w:eastAsia="Times New Roman" w:hAnsi="Calibri" w:cs="Calibri"/>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66B0AA0E" w14:textId="75EF1A0C" w:rsidR="00143A88" w:rsidRPr="009A51C9" w:rsidRDefault="00143A88" w:rsidP="00BC37A4">
            <w:pPr>
              <w:spacing w:after="0" w:line="240" w:lineRule="auto"/>
              <w:jc w:val="right"/>
              <w:rPr>
                <w:rFonts w:ascii="Calibri" w:eastAsia="Times New Roman" w:hAnsi="Calibri" w:cs="Calibri"/>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2278BCB8" w14:textId="6A9F222D" w:rsidR="00143A88" w:rsidRPr="009A51C9" w:rsidRDefault="00143A88" w:rsidP="00BC37A4">
            <w:pPr>
              <w:spacing w:after="0" w:line="240" w:lineRule="auto"/>
              <w:jc w:val="right"/>
              <w:rPr>
                <w:rFonts w:ascii="Calibri" w:eastAsia="Times New Roman" w:hAnsi="Calibri" w:cs="Calibri"/>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0CECAC53" w14:textId="710BBEA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6E9B9895" w14:textId="0D5E2DB2"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3C5F13F"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322DD90"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 CHARGES INDIRECTES</w:t>
            </w:r>
          </w:p>
        </w:tc>
        <w:tc>
          <w:tcPr>
            <w:tcW w:w="777" w:type="dxa"/>
            <w:tcBorders>
              <w:top w:val="nil"/>
              <w:left w:val="nil"/>
              <w:bottom w:val="single" w:sz="4" w:space="0" w:color="auto"/>
              <w:right w:val="single" w:sz="4" w:space="0" w:color="auto"/>
            </w:tcBorders>
            <w:shd w:val="clear" w:color="auto" w:fill="auto"/>
            <w:noWrap/>
            <w:vAlign w:val="bottom"/>
          </w:tcPr>
          <w:p w14:paraId="7B9AAEAE" w14:textId="17F6E446"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782C5373" w14:textId="1F47939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578A67EC" w14:textId="3F8D000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73C1C064" w14:textId="3B6F7FF7"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6AFEBF9A" w14:textId="0CA89BD9"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4A0959C7" w14:textId="0939E23B"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1469DDA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BC4E271"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COUT DE PRODUCTION</w:t>
            </w:r>
          </w:p>
        </w:tc>
        <w:tc>
          <w:tcPr>
            <w:tcW w:w="777" w:type="dxa"/>
            <w:tcBorders>
              <w:top w:val="nil"/>
              <w:left w:val="nil"/>
              <w:bottom w:val="single" w:sz="4" w:space="0" w:color="auto"/>
              <w:right w:val="single" w:sz="4" w:space="0" w:color="auto"/>
            </w:tcBorders>
            <w:shd w:val="clear" w:color="auto" w:fill="auto"/>
            <w:noWrap/>
            <w:vAlign w:val="bottom"/>
          </w:tcPr>
          <w:p w14:paraId="0B2FD9C1" w14:textId="146B07AA"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604" w:type="dxa"/>
            <w:tcBorders>
              <w:top w:val="nil"/>
              <w:left w:val="nil"/>
              <w:bottom w:val="single" w:sz="4" w:space="0" w:color="auto"/>
              <w:right w:val="single" w:sz="4" w:space="0" w:color="auto"/>
            </w:tcBorders>
            <w:shd w:val="clear" w:color="auto" w:fill="auto"/>
            <w:noWrap/>
            <w:vAlign w:val="bottom"/>
          </w:tcPr>
          <w:p w14:paraId="45C16647" w14:textId="31408CE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2059" w:type="dxa"/>
            <w:tcBorders>
              <w:top w:val="nil"/>
              <w:left w:val="nil"/>
              <w:bottom w:val="single" w:sz="4" w:space="0" w:color="auto"/>
              <w:right w:val="single" w:sz="4" w:space="0" w:color="auto"/>
            </w:tcBorders>
            <w:shd w:val="clear" w:color="auto" w:fill="auto"/>
            <w:noWrap/>
            <w:vAlign w:val="bottom"/>
          </w:tcPr>
          <w:p w14:paraId="277D8F3B" w14:textId="3757756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703" w:type="dxa"/>
            <w:tcBorders>
              <w:top w:val="nil"/>
              <w:left w:val="nil"/>
              <w:bottom w:val="single" w:sz="4" w:space="0" w:color="auto"/>
              <w:right w:val="single" w:sz="4" w:space="0" w:color="auto"/>
            </w:tcBorders>
            <w:shd w:val="clear" w:color="auto" w:fill="auto"/>
            <w:noWrap/>
            <w:vAlign w:val="bottom"/>
          </w:tcPr>
          <w:p w14:paraId="16EC9152" w14:textId="39C0DFD3"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698" w:type="dxa"/>
            <w:tcBorders>
              <w:top w:val="nil"/>
              <w:left w:val="nil"/>
              <w:bottom w:val="single" w:sz="4" w:space="0" w:color="auto"/>
              <w:right w:val="single" w:sz="4" w:space="0" w:color="auto"/>
            </w:tcBorders>
            <w:shd w:val="clear" w:color="auto" w:fill="auto"/>
            <w:noWrap/>
            <w:vAlign w:val="bottom"/>
          </w:tcPr>
          <w:p w14:paraId="0C8FA3D3" w14:textId="1A86A050"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19" w:type="dxa"/>
            <w:tcBorders>
              <w:top w:val="nil"/>
              <w:left w:val="nil"/>
              <w:bottom w:val="single" w:sz="4" w:space="0" w:color="auto"/>
              <w:right w:val="single" w:sz="4" w:space="0" w:color="auto"/>
            </w:tcBorders>
            <w:shd w:val="clear" w:color="auto" w:fill="auto"/>
            <w:noWrap/>
            <w:vAlign w:val="bottom"/>
          </w:tcPr>
          <w:p w14:paraId="7D8C8F7E" w14:textId="75A01D08" w:rsidR="00143A88" w:rsidRPr="009A51C9" w:rsidRDefault="00143A88" w:rsidP="00BC37A4">
            <w:pPr>
              <w:spacing w:after="0" w:line="240" w:lineRule="auto"/>
              <w:jc w:val="right"/>
              <w:rPr>
                <w:rFonts w:ascii="Calibri" w:eastAsia="Times New Roman" w:hAnsi="Calibri" w:cs="Calibri"/>
                <w:b/>
                <w:bCs/>
                <w:color w:val="000000"/>
                <w:lang w:eastAsia="fr-FR"/>
              </w:rPr>
            </w:pPr>
          </w:p>
        </w:tc>
      </w:tr>
    </w:tbl>
    <w:p w14:paraId="2685F146" w14:textId="25E2B951" w:rsidR="00143A88" w:rsidRDefault="00143A88" w:rsidP="00143A88"/>
    <w:tbl>
      <w:tblPr>
        <w:tblW w:w="11194" w:type="dxa"/>
        <w:tblCellMar>
          <w:left w:w="70" w:type="dxa"/>
          <w:right w:w="70" w:type="dxa"/>
        </w:tblCellMar>
        <w:tblLook w:val="04A0" w:firstRow="1" w:lastRow="0" w:firstColumn="1" w:lastColumn="0" w:noHBand="0" w:noVBand="1"/>
      </w:tblPr>
      <w:tblGrid>
        <w:gridCol w:w="2122"/>
        <w:gridCol w:w="1275"/>
        <w:gridCol w:w="1418"/>
        <w:gridCol w:w="1843"/>
        <w:gridCol w:w="1275"/>
        <w:gridCol w:w="1560"/>
        <w:gridCol w:w="1701"/>
      </w:tblGrid>
      <w:tr w:rsidR="00143A88" w:rsidRPr="009A51C9" w14:paraId="5C512C4D"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C7F1" w14:textId="77777777" w:rsidR="00143A88" w:rsidRPr="009A51C9" w:rsidRDefault="00143A88" w:rsidP="00BC37A4">
            <w:pPr>
              <w:spacing w:after="0" w:line="240" w:lineRule="auto"/>
              <w:jc w:val="center"/>
              <w:rPr>
                <w:rFonts w:ascii="Calibri" w:eastAsia="Times New Roman" w:hAnsi="Calibri" w:cs="Calibri"/>
                <w:b/>
                <w:bCs/>
                <w:i/>
                <w:iCs/>
                <w:color w:val="000000"/>
                <w:lang w:eastAsia="fr-FR"/>
              </w:rPr>
            </w:pPr>
            <w:r w:rsidRPr="009A51C9">
              <w:rPr>
                <w:rFonts w:ascii="Calibri" w:eastAsia="Times New Roman" w:hAnsi="Calibri" w:cs="Calibri"/>
                <w:b/>
                <w:bCs/>
                <w:i/>
                <w:iCs/>
                <w:color w:val="000000"/>
                <w:lang w:eastAsia="fr-FR"/>
              </w:rPr>
              <w:t>FICHES DE STOCKS</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546D9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FE5D6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18726852"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11D6CB3"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DFE9FD"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9207C6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2E507D8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60ECEAF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7BFF5C7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0E8B7E2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673451A9"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818CB55"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Stock Initial</w:t>
            </w:r>
          </w:p>
        </w:tc>
        <w:tc>
          <w:tcPr>
            <w:tcW w:w="1275" w:type="dxa"/>
            <w:tcBorders>
              <w:top w:val="nil"/>
              <w:left w:val="nil"/>
              <w:bottom w:val="single" w:sz="4" w:space="0" w:color="auto"/>
              <w:right w:val="single" w:sz="4" w:space="0" w:color="auto"/>
            </w:tcBorders>
            <w:shd w:val="clear" w:color="auto" w:fill="auto"/>
            <w:noWrap/>
            <w:vAlign w:val="bottom"/>
          </w:tcPr>
          <w:p w14:paraId="6A3D68E6" w14:textId="53C60A3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50EE247B" w14:textId="5BE3F8A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AFA7639" w14:textId="7428CA4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9645FE" w14:textId="0780D2E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1080096" w14:textId="5940015B" w:rsidR="00143A88" w:rsidRPr="009A51C9" w:rsidRDefault="00143A88" w:rsidP="00BC37A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B0B2FC5" w14:textId="69B4D443"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642B626E"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2DB57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Production</w:t>
            </w:r>
          </w:p>
        </w:tc>
        <w:tc>
          <w:tcPr>
            <w:tcW w:w="1275" w:type="dxa"/>
            <w:tcBorders>
              <w:top w:val="nil"/>
              <w:left w:val="nil"/>
              <w:bottom w:val="single" w:sz="4" w:space="0" w:color="auto"/>
              <w:right w:val="single" w:sz="4" w:space="0" w:color="auto"/>
            </w:tcBorders>
            <w:shd w:val="clear" w:color="auto" w:fill="auto"/>
            <w:noWrap/>
            <w:vAlign w:val="bottom"/>
          </w:tcPr>
          <w:p w14:paraId="3D97A27F" w14:textId="553E51F8"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7D41BD2C" w14:textId="0D6ACCC5"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03356C" w14:textId="3F11154C"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3C255490" w14:textId="5E67616A"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F29FA77" w14:textId="22D848A3" w:rsidR="00143A88" w:rsidRPr="009A51C9" w:rsidRDefault="00143A88" w:rsidP="00BC37A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87AA57D" w14:textId="6F838027"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4C27CC1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6C14BD"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TOTAL</w:t>
            </w:r>
          </w:p>
        </w:tc>
        <w:tc>
          <w:tcPr>
            <w:tcW w:w="1275" w:type="dxa"/>
            <w:tcBorders>
              <w:top w:val="nil"/>
              <w:left w:val="nil"/>
              <w:bottom w:val="single" w:sz="4" w:space="0" w:color="auto"/>
              <w:right w:val="single" w:sz="4" w:space="0" w:color="auto"/>
            </w:tcBorders>
            <w:shd w:val="clear" w:color="auto" w:fill="auto"/>
            <w:noWrap/>
            <w:vAlign w:val="bottom"/>
          </w:tcPr>
          <w:p w14:paraId="20647D64" w14:textId="6066800F"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A2B1A01" w14:textId="0E9E0D07"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2916670" w14:textId="6B8CAB8C"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4F13BADE" w14:textId="47ADA480"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2F4AAF1" w14:textId="497C7BFE" w:rsidR="00143A88" w:rsidRPr="009A51C9" w:rsidRDefault="00143A88" w:rsidP="00BC37A4">
            <w:pPr>
              <w:spacing w:after="0" w:line="240" w:lineRule="auto"/>
              <w:jc w:val="right"/>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F4EC6A7" w14:textId="52DB7DF8" w:rsidR="00143A88" w:rsidRPr="009A51C9" w:rsidRDefault="00143A88" w:rsidP="00BC37A4">
            <w:pPr>
              <w:spacing w:after="0" w:line="240" w:lineRule="auto"/>
              <w:jc w:val="right"/>
              <w:rPr>
                <w:rFonts w:ascii="Calibri" w:eastAsia="Times New Roman" w:hAnsi="Calibri" w:cs="Calibri"/>
                <w:b/>
                <w:bCs/>
                <w:color w:val="000000"/>
                <w:lang w:eastAsia="fr-FR"/>
              </w:rPr>
            </w:pPr>
          </w:p>
        </w:tc>
      </w:tr>
      <w:tr w:rsidR="00143A88" w:rsidRPr="009A51C9" w14:paraId="66E97A98"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DCE270A" w14:textId="77777777" w:rsidR="00143A88" w:rsidRPr="00152441" w:rsidRDefault="00143A88" w:rsidP="00BC37A4">
            <w:pPr>
              <w:spacing w:after="0" w:line="240" w:lineRule="auto"/>
              <w:jc w:val="center"/>
              <w:rPr>
                <w:rFonts w:ascii="Calibri" w:eastAsia="Times New Roman" w:hAnsi="Calibri" w:cs="Calibri"/>
                <w:b/>
                <w:color w:val="000000"/>
                <w:lang w:eastAsia="fr-FR"/>
              </w:rPr>
            </w:pPr>
            <w:r w:rsidRPr="00152441">
              <w:rPr>
                <w:rFonts w:ascii="Calibri" w:eastAsia="Times New Roman" w:hAnsi="Calibri" w:cs="Calibri"/>
                <w:b/>
                <w:color w:val="000000"/>
                <w:lang w:eastAsia="fr-FR"/>
              </w:rPr>
              <w:t>Consommation</w:t>
            </w:r>
            <w:r>
              <w:rPr>
                <w:rFonts w:ascii="Calibri" w:eastAsia="Times New Roman" w:hAnsi="Calibri" w:cs="Calibri"/>
                <w:b/>
                <w:color w:val="000000"/>
                <w:lang w:eastAsia="fr-FR"/>
              </w:rPr>
              <w:t xml:space="preserve"> pour la vente</w:t>
            </w:r>
          </w:p>
        </w:tc>
        <w:tc>
          <w:tcPr>
            <w:tcW w:w="1275" w:type="dxa"/>
            <w:tcBorders>
              <w:top w:val="nil"/>
              <w:left w:val="nil"/>
              <w:bottom w:val="single" w:sz="4" w:space="0" w:color="auto"/>
              <w:right w:val="single" w:sz="4" w:space="0" w:color="auto"/>
            </w:tcBorders>
            <w:shd w:val="clear" w:color="auto" w:fill="auto"/>
            <w:noWrap/>
            <w:vAlign w:val="bottom"/>
          </w:tcPr>
          <w:p w14:paraId="58BC6E71" w14:textId="6563581F" w:rsidR="00143A88" w:rsidRPr="00152441" w:rsidRDefault="00143A88" w:rsidP="00BC37A4">
            <w:pPr>
              <w:spacing w:after="0" w:line="240" w:lineRule="auto"/>
              <w:jc w:val="center"/>
              <w:rPr>
                <w:rFonts w:ascii="Calibri" w:eastAsia="Times New Roman" w:hAnsi="Calibri" w:cs="Calibri"/>
                <w:b/>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FE5CDA6" w14:textId="790C3BE9"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3E0F4906" w14:textId="18DD3378"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6B713E59" w14:textId="77DDF3C1" w:rsidR="00143A88" w:rsidRPr="00152441" w:rsidRDefault="00143A88" w:rsidP="00BC37A4">
            <w:pPr>
              <w:spacing w:after="0" w:line="240" w:lineRule="auto"/>
              <w:jc w:val="center"/>
              <w:rPr>
                <w:rFonts w:ascii="Calibri" w:eastAsia="Times New Roman" w:hAnsi="Calibri" w:cs="Calibri"/>
                <w:b/>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271CDFF" w14:textId="0F382486" w:rsidR="00143A88" w:rsidRPr="00152441" w:rsidRDefault="00143A88" w:rsidP="00BC37A4">
            <w:pPr>
              <w:spacing w:after="0" w:line="240" w:lineRule="auto"/>
              <w:jc w:val="right"/>
              <w:rPr>
                <w:rFonts w:ascii="Calibri" w:eastAsia="Times New Roman" w:hAnsi="Calibri" w:cs="Calibri"/>
                <w:b/>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2F89E9C" w14:textId="574BBA55" w:rsidR="00143A88" w:rsidRPr="00152441" w:rsidRDefault="00143A88" w:rsidP="00BC37A4">
            <w:pPr>
              <w:spacing w:after="0" w:line="240" w:lineRule="auto"/>
              <w:jc w:val="right"/>
              <w:rPr>
                <w:rFonts w:ascii="Calibri" w:eastAsia="Times New Roman" w:hAnsi="Calibri" w:cs="Calibri"/>
                <w:b/>
                <w:color w:val="000000"/>
                <w:lang w:eastAsia="fr-FR"/>
              </w:rPr>
            </w:pPr>
          </w:p>
        </w:tc>
      </w:tr>
    </w:tbl>
    <w:p w14:paraId="7853FE0D"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275"/>
        <w:gridCol w:w="1418"/>
        <w:gridCol w:w="1843"/>
        <w:gridCol w:w="1275"/>
        <w:gridCol w:w="1560"/>
        <w:gridCol w:w="1559"/>
      </w:tblGrid>
      <w:tr w:rsidR="00143A88" w:rsidRPr="009A51C9" w14:paraId="68A62AAA"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2F8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9B5E16"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75435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2D5C3EE2"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9BF9A8B"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9897B8"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70143C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46925CF9"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275" w:type="dxa"/>
            <w:tcBorders>
              <w:top w:val="nil"/>
              <w:left w:val="nil"/>
              <w:bottom w:val="single" w:sz="4" w:space="0" w:color="auto"/>
              <w:right w:val="single" w:sz="4" w:space="0" w:color="auto"/>
            </w:tcBorders>
            <w:shd w:val="clear" w:color="auto" w:fill="auto"/>
            <w:noWrap/>
            <w:vAlign w:val="bottom"/>
            <w:hideMark/>
          </w:tcPr>
          <w:p w14:paraId="780585F5"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06F10F7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68EB7E61"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1D36B12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E5304E"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Coût de production des produits vendus</w:t>
            </w:r>
          </w:p>
        </w:tc>
        <w:tc>
          <w:tcPr>
            <w:tcW w:w="1275" w:type="dxa"/>
            <w:tcBorders>
              <w:top w:val="nil"/>
              <w:left w:val="nil"/>
              <w:bottom w:val="single" w:sz="4" w:space="0" w:color="auto"/>
              <w:right w:val="single" w:sz="4" w:space="0" w:color="auto"/>
            </w:tcBorders>
            <w:shd w:val="clear" w:color="auto" w:fill="auto"/>
            <w:noWrap/>
            <w:vAlign w:val="bottom"/>
          </w:tcPr>
          <w:p w14:paraId="617AEFC2" w14:textId="39E176A4" w:rsidR="00143A88" w:rsidRPr="009A51C9"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44CD3FF" w14:textId="51656506" w:rsidR="00143A88" w:rsidRPr="009A51C9"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26DB467" w14:textId="4A58F2B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55AEBA4B" w14:textId="56064A30"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B2DB826" w14:textId="5BAEA53F" w:rsidR="00143A88" w:rsidRPr="009A51C9"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3FE48AC" w14:textId="0152AC75" w:rsidR="00143A88" w:rsidRPr="009A51C9" w:rsidRDefault="00143A88" w:rsidP="00BC37A4">
            <w:pPr>
              <w:spacing w:after="0" w:line="240" w:lineRule="auto"/>
              <w:jc w:val="right"/>
              <w:rPr>
                <w:rFonts w:ascii="Calibri" w:eastAsia="Times New Roman" w:hAnsi="Calibri" w:cs="Calibri"/>
                <w:color w:val="000000"/>
                <w:lang w:eastAsia="fr-FR"/>
              </w:rPr>
            </w:pPr>
          </w:p>
        </w:tc>
      </w:tr>
      <w:tr w:rsidR="00143A88" w:rsidRPr="009A51C9" w14:paraId="52665043"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37B1C9"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Commission</w:t>
            </w:r>
          </w:p>
        </w:tc>
        <w:tc>
          <w:tcPr>
            <w:tcW w:w="1275" w:type="dxa"/>
            <w:tcBorders>
              <w:top w:val="nil"/>
              <w:left w:val="nil"/>
              <w:bottom w:val="single" w:sz="4" w:space="0" w:color="auto"/>
              <w:right w:val="single" w:sz="4" w:space="0" w:color="auto"/>
            </w:tcBorders>
            <w:shd w:val="clear" w:color="auto" w:fill="auto"/>
            <w:noWrap/>
            <w:vAlign w:val="bottom"/>
          </w:tcPr>
          <w:p w14:paraId="31AC4CD4" w14:textId="2FA1B715" w:rsidR="00143A88" w:rsidRPr="00033496" w:rsidRDefault="00143A88" w:rsidP="00BC37A4">
            <w:pPr>
              <w:spacing w:after="0" w:line="240" w:lineRule="auto"/>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3A0C2E91" w14:textId="4E6FBC90"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0634A72" w14:textId="2219AF88"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7C2B9BC0" w14:textId="725AD7E7" w:rsidR="00143A88" w:rsidRPr="00033496" w:rsidRDefault="00143A88" w:rsidP="00BC37A4">
            <w:pPr>
              <w:spacing w:after="0" w:line="240" w:lineRule="auto"/>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00318A0" w14:textId="72A3009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1D48E5E" w14:textId="199134CB"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573D32DB"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A220950"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distribution</w:t>
            </w:r>
          </w:p>
        </w:tc>
        <w:tc>
          <w:tcPr>
            <w:tcW w:w="1275" w:type="dxa"/>
            <w:tcBorders>
              <w:top w:val="nil"/>
              <w:left w:val="nil"/>
              <w:bottom w:val="single" w:sz="4" w:space="0" w:color="auto"/>
              <w:right w:val="single" w:sz="4" w:space="0" w:color="auto"/>
            </w:tcBorders>
            <w:shd w:val="clear" w:color="auto" w:fill="auto"/>
            <w:noWrap/>
            <w:vAlign w:val="bottom"/>
          </w:tcPr>
          <w:p w14:paraId="46CC0CEA" w14:textId="4DCE1FB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D185875" w14:textId="0FEB37F3"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A06461D" w14:textId="05E07B6A" w:rsidR="00143A88" w:rsidRPr="00033496" w:rsidRDefault="00143A88" w:rsidP="00BC37A4">
            <w:pPr>
              <w:spacing w:after="0" w:line="240" w:lineRule="auto"/>
              <w:jc w:val="right"/>
              <w:rPr>
                <w:rFonts w:ascii="Calibri" w:eastAsia="Times New Roman" w:hAnsi="Calibri" w:cs="Calibri"/>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6DBC968E" w14:textId="58B07E0C"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6E8C57C" w14:textId="1F108AFB"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AED28A5" w14:textId="69F96124"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0B3676F1"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1D4F17E"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Coût de revient</w:t>
            </w:r>
          </w:p>
        </w:tc>
        <w:tc>
          <w:tcPr>
            <w:tcW w:w="1275" w:type="dxa"/>
            <w:tcBorders>
              <w:top w:val="nil"/>
              <w:left w:val="nil"/>
              <w:bottom w:val="single" w:sz="4" w:space="0" w:color="auto"/>
              <w:right w:val="single" w:sz="4" w:space="0" w:color="auto"/>
            </w:tcBorders>
            <w:shd w:val="clear" w:color="auto" w:fill="auto"/>
            <w:noWrap/>
            <w:vAlign w:val="bottom"/>
          </w:tcPr>
          <w:p w14:paraId="41416B3B" w14:textId="1E77B1DE"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05BB84F6" w14:textId="3D37BDC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5E892A2" w14:textId="0AA0285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tcPr>
          <w:p w14:paraId="464E0C58" w14:textId="0456A261"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B3C6E5A" w14:textId="617FF13D"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8623921" w14:textId="77A3C9C1" w:rsidR="00143A88" w:rsidRPr="00033496" w:rsidRDefault="00143A88" w:rsidP="00BC37A4">
            <w:pPr>
              <w:spacing w:after="0" w:line="240" w:lineRule="auto"/>
              <w:jc w:val="right"/>
              <w:rPr>
                <w:rFonts w:ascii="Calibri" w:eastAsia="Times New Roman" w:hAnsi="Calibri" w:cs="Calibri"/>
                <w:b/>
                <w:bCs/>
                <w:color w:val="000000"/>
                <w:lang w:eastAsia="fr-FR"/>
              </w:rPr>
            </w:pPr>
          </w:p>
        </w:tc>
      </w:tr>
    </w:tbl>
    <w:p w14:paraId="437DA7C2"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275"/>
        <w:gridCol w:w="1418"/>
        <w:gridCol w:w="1843"/>
        <w:gridCol w:w="1453"/>
        <w:gridCol w:w="1382"/>
        <w:gridCol w:w="1559"/>
      </w:tblGrid>
      <w:tr w:rsidR="00143A88" w:rsidRPr="009A51C9" w14:paraId="54CA699E" w14:textId="77777777" w:rsidTr="00143A8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9DC2"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4604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39BB1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2F34766B"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442C88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1500F2"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5DD22C70"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62FFAD6F"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453" w:type="dxa"/>
            <w:tcBorders>
              <w:top w:val="nil"/>
              <w:left w:val="nil"/>
              <w:bottom w:val="single" w:sz="4" w:space="0" w:color="auto"/>
              <w:right w:val="single" w:sz="4" w:space="0" w:color="auto"/>
            </w:tcBorders>
            <w:shd w:val="clear" w:color="auto" w:fill="auto"/>
            <w:noWrap/>
            <w:vAlign w:val="bottom"/>
            <w:hideMark/>
          </w:tcPr>
          <w:p w14:paraId="05AD78F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382" w:type="dxa"/>
            <w:tcBorders>
              <w:top w:val="nil"/>
              <w:left w:val="nil"/>
              <w:bottom w:val="single" w:sz="4" w:space="0" w:color="auto"/>
              <w:right w:val="single" w:sz="4" w:space="0" w:color="auto"/>
            </w:tcBorders>
            <w:shd w:val="clear" w:color="auto" w:fill="auto"/>
            <w:noWrap/>
            <w:vAlign w:val="bottom"/>
            <w:hideMark/>
          </w:tcPr>
          <w:p w14:paraId="6B07001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069C2497"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4ACDDBDF"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AAFBE3E"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CA</w:t>
            </w:r>
          </w:p>
        </w:tc>
        <w:tc>
          <w:tcPr>
            <w:tcW w:w="1275" w:type="dxa"/>
            <w:tcBorders>
              <w:top w:val="nil"/>
              <w:left w:val="nil"/>
              <w:bottom w:val="single" w:sz="4" w:space="0" w:color="auto"/>
              <w:right w:val="single" w:sz="4" w:space="0" w:color="auto"/>
            </w:tcBorders>
            <w:shd w:val="clear" w:color="auto" w:fill="auto"/>
            <w:noWrap/>
            <w:vAlign w:val="bottom"/>
          </w:tcPr>
          <w:p w14:paraId="1321FC0F" w14:textId="26A253B5"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9CF9362" w14:textId="1E9A75B5"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B55D877" w14:textId="4D06F2B9"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75E1A1C" w14:textId="6344448E" w:rsidR="00143A88" w:rsidRPr="00033496" w:rsidRDefault="00143A88" w:rsidP="00BC37A4">
            <w:pPr>
              <w:spacing w:after="0" w:line="240" w:lineRule="auto"/>
              <w:jc w:val="right"/>
              <w:rPr>
                <w:rFonts w:ascii="Calibri" w:eastAsia="Times New Roman" w:hAnsi="Calibri" w:cs="Calibri"/>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301C6596" w14:textId="41EAAEE4"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C71F4EC" w14:textId="4521EF6B"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2F575AF0"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78E78E" w14:textId="77777777" w:rsidR="00143A88" w:rsidRPr="00033496" w:rsidRDefault="00143A88" w:rsidP="00BC37A4">
            <w:pPr>
              <w:spacing w:after="0" w:line="240" w:lineRule="auto"/>
              <w:rPr>
                <w:rFonts w:ascii="Calibri" w:eastAsia="Times New Roman" w:hAnsi="Calibri" w:cs="Calibri"/>
                <w:color w:val="000000"/>
                <w:lang w:eastAsia="fr-FR"/>
              </w:rPr>
            </w:pPr>
            <w:r w:rsidRPr="00033496">
              <w:rPr>
                <w:rFonts w:ascii="Calibri" w:eastAsia="Times New Roman" w:hAnsi="Calibri" w:cs="Calibri"/>
                <w:color w:val="000000"/>
                <w:lang w:eastAsia="fr-FR"/>
              </w:rPr>
              <w:t>Cout de revient</w:t>
            </w:r>
          </w:p>
        </w:tc>
        <w:tc>
          <w:tcPr>
            <w:tcW w:w="1275" w:type="dxa"/>
            <w:tcBorders>
              <w:top w:val="nil"/>
              <w:left w:val="nil"/>
              <w:bottom w:val="single" w:sz="4" w:space="0" w:color="auto"/>
              <w:right w:val="single" w:sz="4" w:space="0" w:color="auto"/>
            </w:tcBorders>
            <w:shd w:val="clear" w:color="auto" w:fill="auto"/>
            <w:noWrap/>
            <w:vAlign w:val="bottom"/>
          </w:tcPr>
          <w:p w14:paraId="775821DA" w14:textId="2D7971E5"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0B179E49" w14:textId="17D04F28" w:rsidR="00143A88" w:rsidRPr="00033496" w:rsidRDefault="00143A88" w:rsidP="00BC37A4">
            <w:pPr>
              <w:spacing w:after="0" w:line="240" w:lineRule="auto"/>
              <w:jc w:val="right"/>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4201430" w14:textId="7938EC5B" w:rsidR="00143A88" w:rsidRPr="00033496" w:rsidRDefault="00143A88" w:rsidP="00BC37A4">
            <w:pPr>
              <w:spacing w:after="0" w:line="240" w:lineRule="auto"/>
              <w:jc w:val="right"/>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DB33BB8" w14:textId="02B1C756" w:rsidR="00143A88" w:rsidRPr="00033496" w:rsidRDefault="00143A88" w:rsidP="00BC37A4">
            <w:pPr>
              <w:spacing w:after="0" w:line="240" w:lineRule="auto"/>
              <w:jc w:val="center"/>
              <w:rPr>
                <w:rFonts w:ascii="Calibri" w:eastAsia="Times New Roman" w:hAnsi="Calibri" w:cs="Calibri"/>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6006EA38" w14:textId="7E9058F6" w:rsidR="00143A88" w:rsidRPr="00033496" w:rsidRDefault="00143A88" w:rsidP="00BC37A4">
            <w:pPr>
              <w:spacing w:after="0" w:line="240" w:lineRule="auto"/>
              <w:jc w:val="right"/>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454413C" w14:textId="3C720E03" w:rsidR="00143A88" w:rsidRPr="00033496" w:rsidRDefault="00143A88" w:rsidP="00BC37A4">
            <w:pPr>
              <w:spacing w:after="0" w:line="240" w:lineRule="auto"/>
              <w:jc w:val="right"/>
              <w:rPr>
                <w:rFonts w:ascii="Calibri" w:eastAsia="Times New Roman" w:hAnsi="Calibri" w:cs="Calibri"/>
                <w:color w:val="000000"/>
                <w:lang w:eastAsia="fr-FR"/>
              </w:rPr>
            </w:pPr>
          </w:p>
        </w:tc>
      </w:tr>
      <w:tr w:rsidR="00143A88" w:rsidRPr="009A51C9" w14:paraId="23A7C25C" w14:textId="77777777" w:rsidTr="00143A8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5486F3F" w14:textId="77777777" w:rsidR="00143A88" w:rsidRPr="00033496" w:rsidRDefault="00143A88" w:rsidP="00BC37A4">
            <w:pPr>
              <w:spacing w:after="0" w:line="240" w:lineRule="auto"/>
              <w:rPr>
                <w:rFonts w:ascii="Calibri" w:eastAsia="Times New Roman" w:hAnsi="Calibri" w:cs="Calibri"/>
                <w:b/>
                <w:bCs/>
                <w:color w:val="000000"/>
                <w:lang w:eastAsia="fr-FR"/>
              </w:rPr>
            </w:pPr>
            <w:r w:rsidRPr="00033496">
              <w:rPr>
                <w:rFonts w:ascii="Calibri" w:eastAsia="Times New Roman" w:hAnsi="Calibri" w:cs="Calibri"/>
                <w:b/>
                <w:bCs/>
                <w:color w:val="000000"/>
                <w:lang w:eastAsia="fr-FR"/>
              </w:rPr>
              <w:t>Résultat Analytique</w:t>
            </w:r>
          </w:p>
        </w:tc>
        <w:tc>
          <w:tcPr>
            <w:tcW w:w="1275" w:type="dxa"/>
            <w:tcBorders>
              <w:top w:val="nil"/>
              <w:left w:val="nil"/>
              <w:bottom w:val="single" w:sz="4" w:space="0" w:color="auto"/>
              <w:right w:val="single" w:sz="4" w:space="0" w:color="auto"/>
            </w:tcBorders>
            <w:shd w:val="clear" w:color="auto" w:fill="auto"/>
            <w:noWrap/>
            <w:vAlign w:val="bottom"/>
          </w:tcPr>
          <w:p w14:paraId="06E0975C" w14:textId="02BAA003" w:rsidR="00143A88" w:rsidRPr="00033496" w:rsidRDefault="00143A88" w:rsidP="00BC37A4">
            <w:pPr>
              <w:spacing w:after="0" w:line="240" w:lineRule="auto"/>
              <w:jc w:val="center"/>
              <w:rPr>
                <w:rFonts w:ascii="Calibri" w:eastAsia="Times New Roman" w:hAnsi="Calibri" w:cs="Calibri"/>
                <w:b/>
                <w:bCs/>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711B653B" w14:textId="6AFCE3C3"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3078D35" w14:textId="5D6446CC"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3C0FF00" w14:textId="2061A784" w:rsidR="00143A88" w:rsidRPr="00033496" w:rsidRDefault="00143A88" w:rsidP="00BC37A4">
            <w:pPr>
              <w:spacing w:after="0" w:line="240" w:lineRule="auto"/>
              <w:jc w:val="center"/>
              <w:rPr>
                <w:rFonts w:ascii="Calibri" w:eastAsia="Times New Roman" w:hAnsi="Calibri" w:cs="Calibri"/>
                <w:b/>
                <w:bCs/>
                <w:color w:val="000000"/>
                <w:lang w:eastAsia="fr-FR"/>
              </w:rPr>
            </w:pPr>
          </w:p>
        </w:tc>
        <w:tc>
          <w:tcPr>
            <w:tcW w:w="1382" w:type="dxa"/>
            <w:tcBorders>
              <w:top w:val="nil"/>
              <w:left w:val="nil"/>
              <w:bottom w:val="single" w:sz="4" w:space="0" w:color="auto"/>
              <w:right w:val="single" w:sz="4" w:space="0" w:color="auto"/>
            </w:tcBorders>
            <w:shd w:val="clear" w:color="auto" w:fill="auto"/>
            <w:noWrap/>
            <w:vAlign w:val="bottom"/>
          </w:tcPr>
          <w:p w14:paraId="6E03672F" w14:textId="27847AA4" w:rsidR="00143A88" w:rsidRPr="00033496" w:rsidRDefault="00143A88" w:rsidP="00BC37A4">
            <w:pPr>
              <w:spacing w:after="0" w:line="240" w:lineRule="auto"/>
              <w:jc w:val="right"/>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39A5B28" w14:textId="27133928" w:rsidR="00143A88" w:rsidRPr="00033496" w:rsidRDefault="00143A88" w:rsidP="00BC37A4">
            <w:pPr>
              <w:spacing w:after="0" w:line="240" w:lineRule="auto"/>
              <w:jc w:val="right"/>
              <w:rPr>
                <w:rFonts w:ascii="Calibri" w:eastAsia="Times New Roman" w:hAnsi="Calibri" w:cs="Calibri"/>
                <w:b/>
                <w:bCs/>
                <w:color w:val="000000"/>
                <w:lang w:eastAsia="fr-FR"/>
              </w:rPr>
            </w:pPr>
          </w:p>
        </w:tc>
      </w:tr>
    </w:tbl>
    <w:p w14:paraId="75D7F911" w14:textId="77777777" w:rsidR="00143A88" w:rsidRDefault="00143A88" w:rsidP="00143A88"/>
    <w:p w14:paraId="797B0379" w14:textId="77777777" w:rsidR="00143A88" w:rsidRDefault="00143A88" w:rsidP="00143A88"/>
    <w:p w14:paraId="5FE8FFE7" w14:textId="12BBEB3D" w:rsidR="00143A88" w:rsidRPr="00835B18" w:rsidRDefault="00143A88" w:rsidP="00143A88">
      <w:pPr>
        <w:tabs>
          <w:tab w:val="left" w:pos="3150"/>
        </w:tabs>
        <w:rPr>
          <w:rFonts w:eastAsia="Calibri" w:cs="Times New Roman"/>
        </w:rPr>
      </w:pPr>
      <w:r>
        <w:rPr>
          <w:rFonts w:eastAsia="Calibri" w:cs="Times New Roman"/>
        </w:rPr>
        <w:t>ANNEXE</w:t>
      </w:r>
      <w:r w:rsidR="00F70629">
        <w:rPr>
          <w:rFonts w:eastAsia="Calibri" w:cs="Times New Roman"/>
        </w:rPr>
        <w:t>S A COMPLETER POUR LA QUETION 3</w:t>
      </w:r>
    </w:p>
    <w:tbl>
      <w:tblPr>
        <w:tblW w:w="11052" w:type="dxa"/>
        <w:tblCellMar>
          <w:left w:w="70" w:type="dxa"/>
          <w:right w:w="70" w:type="dxa"/>
        </w:tblCellMar>
        <w:tblLook w:val="04A0" w:firstRow="1" w:lastRow="0" w:firstColumn="1" w:lastColumn="0" w:noHBand="0" w:noVBand="1"/>
      </w:tblPr>
      <w:tblGrid>
        <w:gridCol w:w="2122"/>
        <w:gridCol w:w="1560"/>
        <w:gridCol w:w="1559"/>
        <w:gridCol w:w="1417"/>
        <w:gridCol w:w="1418"/>
        <w:gridCol w:w="1276"/>
        <w:gridCol w:w="1700"/>
      </w:tblGrid>
      <w:tr w:rsidR="00143A88" w:rsidRPr="009A51C9" w14:paraId="2849909E" w14:textId="77777777" w:rsidTr="00F7062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264D"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45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00023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LB10</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627C5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LB20</w:t>
            </w:r>
          </w:p>
        </w:tc>
      </w:tr>
      <w:tr w:rsidR="00143A88" w:rsidRPr="009A51C9" w14:paraId="0F226241"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93DC3E8"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917233"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559" w:type="dxa"/>
            <w:tcBorders>
              <w:top w:val="nil"/>
              <w:left w:val="nil"/>
              <w:bottom w:val="single" w:sz="4" w:space="0" w:color="auto"/>
              <w:right w:val="single" w:sz="4" w:space="0" w:color="auto"/>
            </w:tcBorders>
            <w:shd w:val="clear" w:color="auto" w:fill="auto"/>
            <w:noWrap/>
            <w:vAlign w:val="bottom"/>
            <w:hideMark/>
          </w:tcPr>
          <w:p w14:paraId="03D6DCFB"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417" w:type="dxa"/>
            <w:tcBorders>
              <w:top w:val="nil"/>
              <w:left w:val="nil"/>
              <w:bottom w:val="single" w:sz="4" w:space="0" w:color="auto"/>
              <w:right w:val="single" w:sz="4" w:space="0" w:color="auto"/>
            </w:tcBorders>
            <w:shd w:val="clear" w:color="auto" w:fill="auto"/>
            <w:noWrap/>
            <w:vAlign w:val="bottom"/>
            <w:hideMark/>
          </w:tcPr>
          <w:p w14:paraId="64E8437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c>
          <w:tcPr>
            <w:tcW w:w="1418" w:type="dxa"/>
            <w:tcBorders>
              <w:top w:val="nil"/>
              <w:left w:val="nil"/>
              <w:bottom w:val="single" w:sz="4" w:space="0" w:color="auto"/>
              <w:right w:val="single" w:sz="4" w:space="0" w:color="auto"/>
            </w:tcBorders>
            <w:shd w:val="clear" w:color="auto" w:fill="auto"/>
            <w:noWrap/>
            <w:vAlign w:val="bottom"/>
            <w:hideMark/>
          </w:tcPr>
          <w:p w14:paraId="3D71854C"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Q</w:t>
            </w:r>
          </w:p>
        </w:tc>
        <w:tc>
          <w:tcPr>
            <w:tcW w:w="1276" w:type="dxa"/>
            <w:tcBorders>
              <w:top w:val="nil"/>
              <w:left w:val="nil"/>
              <w:bottom w:val="single" w:sz="4" w:space="0" w:color="auto"/>
              <w:right w:val="single" w:sz="4" w:space="0" w:color="auto"/>
            </w:tcBorders>
            <w:shd w:val="clear" w:color="auto" w:fill="auto"/>
            <w:noWrap/>
            <w:vAlign w:val="bottom"/>
            <w:hideMark/>
          </w:tcPr>
          <w:p w14:paraId="4713969E"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PU</w:t>
            </w:r>
          </w:p>
        </w:tc>
        <w:tc>
          <w:tcPr>
            <w:tcW w:w="1700" w:type="dxa"/>
            <w:tcBorders>
              <w:top w:val="nil"/>
              <w:left w:val="nil"/>
              <w:bottom w:val="single" w:sz="4" w:space="0" w:color="auto"/>
              <w:right w:val="single" w:sz="4" w:space="0" w:color="auto"/>
            </w:tcBorders>
            <w:shd w:val="clear" w:color="auto" w:fill="auto"/>
            <w:noWrap/>
            <w:vAlign w:val="bottom"/>
            <w:hideMark/>
          </w:tcPr>
          <w:p w14:paraId="5585F55A" w14:textId="77777777" w:rsidR="00143A88" w:rsidRPr="009A51C9" w:rsidRDefault="00143A88" w:rsidP="00BC37A4">
            <w:pPr>
              <w:spacing w:after="0" w:line="240" w:lineRule="auto"/>
              <w:jc w:val="center"/>
              <w:rPr>
                <w:rFonts w:ascii="Calibri" w:eastAsia="Times New Roman" w:hAnsi="Calibri" w:cs="Calibri"/>
                <w:color w:val="000000"/>
                <w:lang w:eastAsia="fr-FR"/>
              </w:rPr>
            </w:pPr>
            <w:r w:rsidRPr="009A51C9">
              <w:rPr>
                <w:rFonts w:ascii="Calibri" w:eastAsia="Times New Roman" w:hAnsi="Calibri" w:cs="Calibri"/>
                <w:color w:val="000000"/>
                <w:lang w:eastAsia="fr-FR"/>
              </w:rPr>
              <w:t>M</w:t>
            </w:r>
          </w:p>
        </w:tc>
      </w:tr>
      <w:tr w:rsidR="00143A88" w:rsidRPr="009A51C9" w14:paraId="0E04C6C1"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52001F3"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Coût de production des produits vendus</w:t>
            </w:r>
          </w:p>
        </w:tc>
        <w:tc>
          <w:tcPr>
            <w:tcW w:w="1560" w:type="dxa"/>
            <w:tcBorders>
              <w:top w:val="nil"/>
              <w:left w:val="nil"/>
              <w:bottom w:val="single" w:sz="4" w:space="0" w:color="auto"/>
              <w:right w:val="single" w:sz="4" w:space="0" w:color="auto"/>
            </w:tcBorders>
            <w:shd w:val="clear" w:color="auto" w:fill="auto"/>
            <w:noWrap/>
            <w:vAlign w:val="bottom"/>
          </w:tcPr>
          <w:p w14:paraId="27F792CF" w14:textId="35F59356"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FC7C645" w14:textId="047274C0"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E0E3251" w14:textId="4A1AE28F"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51ACFA75" w14:textId="30FBE20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4113AB5" w14:textId="67AB482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54063AA6" w14:textId="288DEC34"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68570E73"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849826C"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Commission</w:t>
            </w:r>
          </w:p>
        </w:tc>
        <w:tc>
          <w:tcPr>
            <w:tcW w:w="1560" w:type="dxa"/>
            <w:tcBorders>
              <w:top w:val="nil"/>
              <w:left w:val="nil"/>
              <w:bottom w:val="single" w:sz="4" w:space="0" w:color="auto"/>
              <w:right w:val="single" w:sz="4" w:space="0" w:color="auto"/>
            </w:tcBorders>
            <w:shd w:val="clear" w:color="auto" w:fill="auto"/>
            <w:noWrap/>
            <w:vAlign w:val="bottom"/>
          </w:tcPr>
          <w:p w14:paraId="671D5ECB" w14:textId="70FD6E85"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6CCA91B9" w14:textId="73E69C0C"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2454957" w14:textId="496CF45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71B4E12" w14:textId="624342F7"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D8EDC9B" w14:textId="1CB837D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4CB21EDE" w14:textId="29221CD1"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6412F809"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ED24FE1"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Centre distribution</w:t>
            </w:r>
          </w:p>
        </w:tc>
        <w:tc>
          <w:tcPr>
            <w:tcW w:w="1560" w:type="dxa"/>
            <w:tcBorders>
              <w:top w:val="nil"/>
              <w:left w:val="nil"/>
              <w:bottom w:val="single" w:sz="4" w:space="0" w:color="auto"/>
              <w:right w:val="single" w:sz="4" w:space="0" w:color="auto"/>
            </w:tcBorders>
            <w:shd w:val="clear" w:color="auto" w:fill="auto"/>
            <w:noWrap/>
            <w:vAlign w:val="bottom"/>
          </w:tcPr>
          <w:p w14:paraId="154F5F7B" w14:textId="6B8353E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10EA529" w14:textId="42D4746D"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9E2E791" w14:textId="2E27AAE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0DA7F11" w14:textId="64586500"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9497D66" w14:textId="3971F889"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35CA42C" w14:textId="4585CF64"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7ED35B43"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C2591F" w14:textId="77777777" w:rsidR="00143A88" w:rsidRPr="009A51C9" w:rsidRDefault="00143A88" w:rsidP="00BC37A4">
            <w:pPr>
              <w:spacing w:after="0" w:line="240" w:lineRule="auto"/>
              <w:rPr>
                <w:rFonts w:ascii="Calibri" w:eastAsia="Times New Roman" w:hAnsi="Calibri" w:cs="Calibri"/>
                <w:color w:val="000000"/>
                <w:lang w:eastAsia="fr-FR"/>
              </w:rPr>
            </w:pPr>
            <w:r w:rsidRPr="009A51C9">
              <w:rPr>
                <w:rFonts w:ascii="Calibri" w:eastAsia="Times New Roman" w:hAnsi="Calibri" w:cs="Calibri"/>
                <w:color w:val="000000"/>
                <w:lang w:eastAsia="fr-FR"/>
              </w:rPr>
              <w:t>Publicité</w:t>
            </w:r>
          </w:p>
        </w:tc>
        <w:tc>
          <w:tcPr>
            <w:tcW w:w="1560" w:type="dxa"/>
            <w:tcBorders>
              <w:top w:val="nil"/>
              <w:left w:val="nil"/>
              <w:bottom w:val="nil"/>
              <w:right w:val="nil"/>
            </w:tcBorders>
            <w:shd w:val="clear" w:color="auto" w:fill="auto"/>
            <w:noWrap/>
            <w:vAlign w:val="bottom"/>
          </w:tcPr>
          <w:p w14:paraId="28E1CAA9" w14:textId="5B1DAF1C"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288B69" w14:textId="2FBC052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3792911" w14:textId="0AE2895A"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418" w:type="dxa"/>
            <w:tcBorders>
              <w:top w:val="nil"/>
              <w:left w:val="nil"/>
              <w:bottom w:val="nil"/>
              <w:right w:val="nil"/>
            </w:tcBorders>
            <w:shd w:val="clear" w:color="auto" w:fill="auto"/>
            <w:noWrap/>
            <w:vAlign w:val="bottom"/>
          </w:tcPr>
          <w:p w14:paraId="7A2936A2" w14:textId="22073E02"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A21CD4E" w14:textId="3AC13B28" w:rsidR="00143A88" w:rsidRPr="009A51C9" w:rsidRDefault="00143A88" w:rsidP="00BC37A4">
            <w:pPr>
              <w:spacing w:after="0" w:line="240" w:lineRule="auto"/>
              <w:jc w:val="center"/>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DCDE4E8" w14:textId="28360096" w:rsidR="00143A88" w:rsidRPr="009A51C9" w:rsidRDefault="00143A88" w:rsidP="00BC37A4">
            <w:pPr>
              <w:spacing w:after="0" w:line="240" w:lineRule="auto"/>
              <w:jc w:val="center"/>
              <w:rPr>
                <w:rFonts w:ascii="Calibri" w:eastAsia="Times New Roman" w:hAnsi="Calibri" w:cs="Calibri"/>
                <w:color w:val="000000"/>
                <w:lang w:eastAsia="fr-FR"/>
              </w:rPr>
            </w:pPr>
          </w:p>
        </w:tc>
      </w:tr>
      <w:tr w:rsidR="00143A88" w:rsidRPr="009A51C9" w14:paraId="7EF02208"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D612862" w14:textId="77777777" w:rsidR="00143A88" w:rsidRPr="009A51C9" w:rsidRDefault="00143A88" w:rsidP="00BC37A4">
            <w:pPr>
              <w:spacing w:after="0" w:line="240" w:lineRule="auto"/>
              <w:rPr>
                <w:rFonts w:ascii="Calibri" w:eastAsia="Times New Roman" w:hAnsi="Calibri" w:cs="Calibri"/>
                <w:b/>
                <w:bCs/>
                <w:color w:val="000000"/>
                <w:lang w:eastAsia="fr-FR"/>
              </w:rPr>
            </w:pPr>
            <w:r w:rsidRPr="009A51C9">
              <w:rPr>
                <w:rFonts w:ascii="Calibri" w:eastAsia="Times New Roman" w:hAnsi="Calibri" w:cs="Calibri"/>
                <w:b/>
                <w:bCs/>
                <w:color w:val="000000"/>
                <w:lang w:eastAsia="fr-FR"/>
              </w:rPr>
              <w:t>Coût de revient</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356E1A2" w14:textId="5B0EBEA3"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171B003C" w14:textId="64819A71"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1E4C55C" w14:textId="2367E9D0"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73F971" w14:textId="17BF5D38"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C354589" w14:textId="7E2620A5" w:rsidR="00143A88" w:rsidRPr="009A51C9" w:rsidRDefault="00143A88" w:rsidP="00BC37A4">
            <w:pPr>
              <w:spacing w:after="0" w:line="240" w:lineRule="auto"/>
              <w:jc w:val="center"/>
              <w:rPr>
                <w:rFonts w:ascii="Calibri" w:eastAsia="Times New Roman" w:hAnsi="Calibri" w:cs="Calibri"/>
                <w:b/>
                <w:bCs/>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2B96F4F" w14:textId="1CD3A322" w:rsidR="00143A88" w:rsidRPr="009A51C9" w:rsidRDefault="00143A88" w:rsidP="00BC37A4">
            <w:pPr>
              <w:spacing w:after="0" w:line="240" w:lineRule="auto"/>
              <w:jc w:val="center"/>
              <w:rPr>
                <w:rFonts w:ascii="Calibri" w:eastAsia="Times New Roman" w:hAnsi="Calibri" w:cs="Calibri"/>
                <w:b/>
                <w:bCs/>
                <w:color w:val="000000"/>
                <w:lang w:eastAsia="fr-FR"/>
              </w:rPr>
            </w:pPr>
          </w:p>
        </w:tc>
      </w:tr>
    </w:tbl>
    <w:p w14:paraId="5D56822B" w14:textId="77777777" w:rsidR="00143A88" w:rsidRDefault="00143A88" w:rsidP="00143A88"/>
    <w:p w14:paraId="5ACC8FCD" w14:textId="77777777" w:rsidR="00143A88" w:rsidRDefault="00143A88" w:rsidP="00143A88"/>
    <w:tbl>
      <w:tblPr>
        <w:tblW w:w="11052" w:type="dxa"/>
        <w:tblCellMar>
          <w:left w:w="70" w:type="dxa"/>
          <w:right w:w="70" w:type="dxa"/>
        </w:tblCellMar>
        <w:tblLook w:val="04A0" w:firstRow="1" w:lastRow="0" w:firstColumn="1" w:lastColumn="0" w:noHBand="0" w:noVBand="1"/>
      </w:tblPr>
      <w:tblGrid>
        <w:gridCol w:w="2122"/>
        <w:gridCol w:w="1630"/>
        <w:gridCol w:w="1588"/>
        <w:gridCol w:w="1411"/>
        <w:gridCol w:w="1453"/>
        <w:gridCol w:w="1147"/>
        <w:gridCol w:w="1701"/>
      </w:tblGrid>
      <w:tr w:rsidR="00143A88" w:rsidRPr="00A6781C" w14:paraId="1776B6E7" w14:textId="77777777" w:rsidTr="00F7062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7FB0"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 </w:t>
            </w:r>
          </w:p>
        </w:tc>
        <w:tc>
          <w:tcPr>
            <w:tcW w:w="46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F0896E"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LB10</w:t>
            </w:r>
          </w:p>
        </w:tc>
        <w:tc>
          <w:tcPr>
            <w:tcW w:w="43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D542F6"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LB20</w:t>
            </w:r>
          </w:p>
        </w:tc>
      </w:tr>
      <w:tr w:rsidR="00143A88" w:rsidRPr="00A6781C" w14:paraId="17362765"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538619"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 </w:t>
            </w:r>
          </w:p>
        </w:tc>
        <w:tc>
          <w:tcPr>
            <w:tcW w:w="1630" w:type="dxa"/>
            <w:tcBorders>
              <w:top w:val="nil"/>
              <w:left w:val="nil"/>
              <w:bottom w:val="single" w:sz="4" w:space="0" w:color="auto"/>
              <w:right w:val="single" w:sz="4" w:space="0" w:color="auto"/>
            </w:tcBorders>
            <w:shd w:val="clear" w:color="auto" w:fill="auto"/>
            <w:noWrap/>
            <w:vAlign w:val="bottom"/>
            <w:hideMark/>
          </w:tcPr>
          <w:p w14:paraId="5F4C402D"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Q</w:t>
            </w:r>
          </w:p>
        </w:tc>
        <w:tc>
          <w:tcPr>
            <w:tcW w:w="1588" w:type="dxa"/>
            <w:tcBorders>
              <w:top w:val="nil"/>
              <w:left w:val="nil"/>
              <w:bottom w:val="single" w:sz="4" w:space="0" w:color="auto"/>
              <w:right w:val="single" w:sz="4" w:space="0" w:color="auto"/>
            </w:tcBorders>
            <w:shd w:val="clear" w:color="auto" w:fill="auto"/>
            <w:noWrap/>
            <w:vAlign w:val="bottom"/>
            <w:hideMark/>
          </w:tcPr>
          <w:p w14:paraId="0B46E90D"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PU</w:t>
            </w:r>
          </w:p>
        </w:tc>
        <w:tc>
          <w:tcPr>
            <w:tcW w:w="1411" w:type="dxa"/>
            <w:tcBorders>
              <w:top w:val="nil"/>
              <w:left w:val="nil"/>
              <w:bottom w:val="single" w:sz="4" w:space="0" w:color="auto"/>
              <w:right w:val="single" w:sz="4" w:space="0" w:color="auto"/>
            </w:tcBorders>
            <w:shd w:val="clear" w:color="auto" w:fill="auto"/>
            <w:noWrap/>
            <w:vAlign w:val="bottom"/>
            <w:hideMark/>
          </w:tcPr>
          <w:p w14:paraId="3A673E03"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M</w:t>
            </w:r>
          </w:p>
        </w:tc>
        <w:tc>
          <w:tcPr>
            <w:tcW w:w="1453" w:type="dxa"/>
            <w:tcBorders>
              <w:top w:val="nil"/>
              <w:left w:val="nil"/>
              <w:bottom w:val="single" w:sz="4" w:space="0" w:color="auto"/>
              <w:right w:val="single" w:sz="4" w:space="0" w:color="auto"/>
            </w:tcBorders>
            <w:shd w:val="clear" w:color="auto" w:fill="auto"/>
            <w:noWrap/>
            <w:vAlign w:val="bottom"/>
            <w:hideMark/>
          </w:tcPr>
          <w:p w14:paraId="25C2CBF6"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Q</w:t>
            </w:r>
          </w:p>
        </w:tc>
        <w:tc>
          <w:tcPr>
            <w:tcW w:w="1147" w:type="dxa"/>
            <w:tcBorders>
              <w:top w:val="nil"/>
              <w:left w:val="nil"/>
              <w:bottom w:val="single" w:sz="4" w:space="0" w:color="auto"/>
              <w:right w:val="single" w:sz="4" w:space="0" w:color="auto"/>
            </w:tcBorders>
            <w:shd w:val="clear" w:color="auto" w:fill="auto"/>
            <w:noWrap/>
            <w:vAlign w:val="bottom"/>
            <w:hideMark/>
          </w:tcPr>
          <w:p w14:paraId="3D177229"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478367E9" w14:textId="77777777" w:rsidR="00143A88" w:rsidRPr="00A6781C" w:rsidRDefault="00143A88" w:rsidP="00BC37A4">
            <w:pPr>
              <w:spacing w:after="0" w:line="240" w:lineRule="auto"/>
              <w:jc w:val="center"/>
              <w:rPr>
                <w:rFonts w:ascii="Calibri" w:eastAsia="Times New Roman" w:hAnsi="Calibri" w:cs="Calibri"/>
                <w:color w:val="000000"/>
                <w:lang w:eastAsia="fr-FR"/>
              </w:rPr>
            </w:pPr>
            <w:r w:rsidRPr="00A6781C">
              <w:rPr>
                <w:rFonts w:ascii="Calibri" w:eastAsia="Times New Roman" w:hAnsi="Calibri" w:cs="Calibri"/>
                <w:color w:val="000000"/>
                <w:lang w:eastAsia="fr-FR"/>
              </w:rPr>
              <w:t>M</w:t>
            </w:r>
          </w:p>
        </w:tc>
      </w:tr>
      <w:tr w:rsidR="00143A88" w:rsidRPr="00A6781C" w14:paraId="7E1A4F3D"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39207B0"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CA</w:t>
            </w:r>
          </w:p>
        </w:tc>
        <w:tc>
          <w:tcPr>
            <w:tcW w:w="1630" w:type="dxa"/>
            <w:tcBorders>
              <w:top w:val="nil"/>
              <w:left w:val="nil"/>
              <w:bottom w:val="single" w:sz="4" w:space="0" w:color="auto"/>
              <w:right w:val="single" w:sz="4" w:space="0" w:color="auto"/>
            </w:tcBorders>
            <w:shd w:val="clear" w:color="auto" w:fill="auto"/>
            <w:noWrap/>
            <w:vAlign w:val="bottom"/>
          </w:tcPr>
          <w:p w14:paraId="643DB50A" w14:textId="045CECAB" w:rsidR="00143A88" w:rsidRPr="00A6781C" w:rsidRDefault="00143A88" w:rsidP="00BC37A4">
            <w:pPr>
              <w:spacing w:after="0" w:line="240" w:lineRule="auto"/>
              <w:jc w:val="right"/>
              <w:rPr>
                <w:rFonts w:ascii="Calibri" w:eastAsia="Times New Roman" w:hAnsi="Calibri" w:cs="Calibri"/>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2E573320" w14:textId="0E26DF9B" w:rsidR="00143A88" w:rsidRPr="00A6781C" w:rsidRDefault="00143A88" w:rsidP="00BC37A4">
            <w:pPr>
              <w:spacing w:after="0" w:line="240" w:lineRule="auto"/>
              <w:rPr>
                <w:rFonts w:ascii="Calibri" w:eastAsia="Times New Roman" w:hAnsi="Calibri" w:cs="Calibri"/>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62511B14" w14:textId="531CAD08" w:rsidR="00143A88" w:rsidRPr="00A6781C" w:rsidRDefault="00143A88" w:rsidP="00BC37A4">
            <w:pPr>
              <w:spacing w:after="0" w:line="240" w:lineRule="auto"/>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5C88C0E8" w14:textId="06F3D41A" w:rsidR="00143A88" w:rsidRPr="00A6781C" w:rsidRDefault="00143A88" w:rsidP="00BC37A4">
            <w:pPr>
              <w:spacing w:after="0" w:line="240" w:lineRule="auto"/>
              <w:jc w:val="right"/>
              <w:rPr>
                <w:rFonts w:ascii="Calibri" w:eastAsia="Times New Roman" w:hAnsi="Calibri" w:cs="Calibri"/>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055D5AAD" w14:textId="052F69A0" w:rsidR="00143A88" w:rsidRPr="00A6781C" w:rsidRDefault="00143A88" w:rsidP="00BC37A4">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96C62E1" w14:textId="581DAAD4" w:rsidR="00143A88" w:rsidRPr="00A6781C" w:rsidRDefault="00143A88" w:rsidP="00BC37A4">
            <w:pPr>
              <w:spacing w:after="0" w:line="240" w:lineRule="auto"/>
              <w:rPr>
                <w:rFonts w:ascii="Calibri" w:eastAsia="Times New Roman" w:hAnsi="Calibri" w:cs="Calibri"/>
                <w:color w:val="000000"/>
                <w:lang w:eastAsia="fr-FR"/>
              </w:rPr>
            </w:pPr>
          </w:p>
        </w:tc>
      </w:tr>
      <w:tr w:rsidR="00143A88" w:rsidRPr="00A6781C" w14:paraId="269DD494"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25EE0E1" w14:textId="77777777" w:rsidR="00143A88" w:rsidRPr="00A6781C" w:rsidRDefault="00143A88" w:rsidP="00BC37A4">
            <w:pPr>
              <w:spacing w:after="0" w:line="240" w:lineRule="auto"/>
              <w:rPr>
                <w:rFonts w:ascii="Calibri" w:eastAsia="Times New Roman" w:hAnsi="Calibri" w:cs="Calibri"/>
                <w:color w:val="000000"/>
                <w:lang w:eastAsia="fr-FR"/>
              </w:rPr>
            </w:pPr>
            <w:r w:rsidRPr="00A6781C">
              <w:rPr>
                <w:rFonts w:ascii="Calibri" w:eastAsia="Times New Roman" w:hAnsi="Calibri" w:cs="Calibri"/>
                <w:color w:val="000000"/>
                <w:lang w:eastAsia="fr-FR"/>
              </w:rPr>
              <w:t>Cout de revient</w:t>
            </w:r>
          </w:p>
        </w:tc>
        <w:tc>
          <w:tcPr>
            <w:tcW w:w="1630" w:type="dxa"/>
            <w:tcBorders>
              <w:top w:val="nil"/>
              <w:left w:val="nil"/>
              <w:bottom w:val="single" w:sz="4" w:space="0" w:color="auto"/>
              <w:right w:val="single" w:sz="4" w:space="0" w:color="auto"/>
            </w:tcBorders>
            <w:shd w:val="clear" w:color="auto" w:fill="auto"/>
            <w:noWrap/>
            <w:vAlign w:val="bottom"/>
          </w:tcPr>
          <w:p w14:paraId="1CE5EC2F" w14:textId="761A33DB" w:rsidR="00143A88" w:rsidRPr="00A6781C" w:rsidRDefault="00143A88" w:rsidP="00BC37A4">
            <w:pPr>
              <w:spacing w:after="0" w:line="240" w:lineRule="auto"/>
              <w:jc w:val="right"/>
              <w:rPr>
                <w:rFonts w:ascii="Calibri" w:eastAsia="Times New Roman" w:hAnsi="Calibri" w:cs="Calibri"/>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3BA295C0" w14:textId="286CEF04" w:rsidR="00143A88" w:rsidRPr="00A6781C" w:rsidRDefault="00143A88" w:rsidP="00BC37A4">
            <w:pPr>
              <w:spacing w:after="0" w:line="240" w:lineRule="auto"/>
              <w:rPr>
                <w:rFonts w:ascii="Calibri" w:eastAsia="Times New Roman" w:hAnsi="Calibri" w:cs="Calibri"/>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6757B5F2" w14:textId="7E2D3C3D" w:rsidR="00143A88" w:rsidRPr="00A6781C" w:rsidRDefault="00143A88" w:rsidP="00BC37A4">
            <w:pPr>
              <w:spacing w:after="0" w:line="240" w:lineRule="auto"/>
              <w:rPr>
                <w:rFonts w:ascii="Calibri" w:eastAsia="Times New Roman" w:hAnsi="Calibri" w:cs="Calibri"/>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2AEC04E5" w14:textId="3460BC86" w:rsidR="00143A88" w:rsidRPr="00A6781C" w:rsidRDefault="00143A88" w:rsidP="00BC37A4">
            <w:pPr>
              <w:spacing w:after="0" w:line="240" w:lineRule="auto"/>
              <w:jc w:val="right"/>
              <w:rPr>
                <w:rFonts w:ascii="Calibri" w:eastAsia="Times New Roman" w:hAnsi="Calibri" w:cs="Calibri"/>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3B8481F5" w14:textId="42683FB4" w:rsidR="00143A88" w:rsidRPr="00A6781C" w:rsidRDefault="00143A88" w:rsidP="00BC37A4">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57A79C1" w14:textId="7BF007CD" w:rsidR="00143A88" w:rsidRPr="00A6781C" w:rsidRDefault="00143A88" w:rsidP="00BC37A4">
            <w:pPr>
              <w:spacing w:after="0" w:line="240" w:lineRule="auto"/>
              <w:rPr>
                <w:rFonts w:ascii="Calibri" w:eastAsia="Times New Roman" w:hAnsi="Calibri" w:cs="Calibri"/>
                <w:color w:val="000000"/>
                <w:lang w:eastAsia="fr-FR"/>
              </w:rPr>
            </w:pPr>
          </w:p>
        </w:tc>
      </w:tr>
      <w:tr w:rsidR="00143A88" w:rsidRPr="00A6781C" w14:paraId="63EA36BC" w14:textId="77777777" w:rsidTr="00F706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F10816" w14:textId="77777777" w:rsidR="00143A88" w:rsidRPr="00A6781C" w:rsidRDefault="00143A88" w:rsidP="00BC37A4">
            <w:pPr>
              <w:spacing w:after="0" w:line="240" w:lineRule="auto"/>
              <w:rPr>
                <w:rFonts w:ascii="Calibri" w:eastAsia="Times New Roman" w:hAnsi="Calibri" w:cs="Calibri"/>
                <w:b/>
                <w:bCs/>
                <w:color w:val="000000"/>
                <w:lang w:eastAsia="fr-FR"/>
              </w:rPr>
            </w:pPr>
            <w:r w:rsidRPr="00A6781C">
              <w:rPr>
                <w:rFonts w:ascii="Calibri" w:eastAsia="Times New Roman" w:hAnsi="Calibri" w:cs="Calibri"/>
                <w:b/>
                <w:bCs/>
                <w:color w:val="000000"/>
                <w:lang w:eastAsia="fr-FR"/>
              </w:rPr>
              <w:t>Résultat Analytique</w:t>
            </w:r>
          </w:p>
        </w:tc>
        <w:tc>
          <w:tcPr>
            <w:tcW w:w="1630" w:type="dxa"/>
            <w:tcBorders>
              <w:top w:val="nil"/>
              <w:left w:val="nil"/>
              <w:bottom w:val="single" w:sz="4" w:space="0" w:color="auto"/>
              <w:right w:val="single" w:sz="4" w:space="0" w:color="auto"/>
            </w:tcBorders>
            <w:shd w:val="clear" w:color="auto" w:fill="auto"/>
            <w:noWrap/>
            <w:vAlign w:val="bottom"/>
          </w:tcPr>
          <w:p w14:paraId="2CCFF10F" w14:textId="108A0F72"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588" w:type="dxa"/>
            <w:tcBorders>
              <w:top w:val="nil"/>
              <w:left w:val="nil"/>
              <w:bottom w:val="single" w:sz="4" w:space="0" w:color="auto"/>
              <w:right w:val="single" w:sz="4" w:space="0" w:color="auto"/>
            </w:tcBorders>
            <w:shd w:val="clear" w:color="auto" w:fill="auto"/>
            <w:noWrap/>
            <w:vAlign w:val="bottom"/>
          </w:tcPr>
          <w:p w14:paraId="405FA7B6" w14:textId="3F03D187"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411" w:type="dxa"/>
            <w:tcBorders>
              <w:top w:val="nil"/>
              <w:left w:val="nil"/>
              <w:bottom w:val="single" w:sz="4" w:space="0" w:color="auto"/>
              <w:right w:val="single" w:sz="4" w:space="0" w:color="auto"/>
            </w:tcBorders>
            <w:shd w:val="clear" w:color="auto" w:fill="auto"/>
            <w:noWrap/>
            <w:vAlign w:val="bottom"/>
          </w:tcPr>
          <w:p w14:paraId="30B1D419" w14:textId="3660EA28"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1229AE6" w14:textId="7417212E"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147" w:type="dxa"/>
            <w:tcBorders>
              <w:top w:val="nil"/>
              <w:left w:val="nil"/>
              <w:bottom w:val="single" w:sz="4" w:space="0" w:color="auto"/>
              <w:right w:val="single" w:sz="4" w:space="0" w:color="auto"/>
            </w:tcBorders>
            <w:shd w:val="clear" w:color="auto" w:fill="auto"/>
            <w:noWrap/>
            <w:vAlign w:val="bottom"/>
          </w:tcPr>
          <w:p w14:paraId="179D3EE7" w14:textId="67A65BA8" w:rsidR="00143A88" w:rsidRPr="00A6781C" w:rsidRDefault="00143A88" w:rsidP="00BC37A4">
            <w:pPr>
              <w:spacing w:after="0" w:line="240" w:lineRule="auto"/>
              <w:jc w:val="center"/>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682D320" w14:textId="66445CBB" w:rsidR="00143A88" w:rsidRPr="00A6781C" w:rsidRDefault="00143A88" w:rsidP="00BC37A4">
            <w:pPr>
              <w:spacing w:after="0" w:line="240" w:lineRule="auto"/>
              <w:jc w:val="center"/>
              <w:rPr>
                <w:rFonts w:ascii="Calibri" w:eastAsia="Times New Roman" w:hAnsi="Calibri" w:cs="Calibri"/>
                <w:b/>
                <w:bCs/>
                <w:color w:val="000000"/>
                <w:lang w:eastAsia="fr-FR"/>
              </w:rPr>
            </w:pPr>
          </w:p>
        </w:tc>
      </w:tr>
    </w:tbl>
    <w:p w14:paraId="2B42A869" w14:textId="77777777" w:rsidR="00143A88" w:rsidRDefault="00143A88" w:rsidP="00143A88"/>
    <w:p w14:paraId="3BB4F6AD" w14:textId="77777777" w:rsidR="00143A88" w:rsidRPr="00143A88" w:rsidRDefault="00143A88" w:rsidP="00143A88">
      <w:pPr>
        <w:tabs>
          <w:tab w:val="left" w:pos="3150"/>
        </w:tabs>
        <w:rPr>
          <w:rFonts w:eastAsia="Calibri" w:cs="Times New Roman"/>
        </w:rPr>
      </w:pPr>
    </w:p>
    <w:p w14:paraId="1F42245D" w14:textId="77777777" w:rsidR="00F473D6" w:rsidRPr="00F473D6" w:rsidRDefault="00F473D6" w:rsidP="00F473D6"/>
    <w:sectPr w:rsidR="00F473D6" w:rsidRPr="00F473D6" w:rsidSect="00C96F61">
      <w:headerReference w:type="default" r:id="rId24"/>
      <w:footerReference w:type="default" r:id="rId25"/>
      <w:pgSz w:w="11906" w:h="16838"/>
      <w:pgMar w:top="300" w:right="991" w:bottom="1417" w:left="426"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397" w14:textId="77777777" w:rsidR="00DD0D48" w:rsidRDefault="00DD0D48" w:rsidP="00CB6C7C">
      <w:pPr>
        <w:spacing w:after="0" w:line="240" w:lineRule="auto"/>
      </w:pPr>
      <w:r>
        <w:separator/>
      </w:r>
    </w:p>
  </w:endnote>
  <w:endnote w:type="continuationSeparator" w:id="0">
    <w:p w14:paraId="466D72C8" w14:textId="77777777" w:rsidR="00DD0D48" w:rsidRDefault="00DD0D48"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262A" w14:textId="77777777" w:rsidR="00BC37A4" w:rsidRDefault="00BC37A4" w:rsidP="00411783">
    <w:pPr>
      <w:pStyle w:val="En-tte"/>
      <w:tabs>
        <w:tab w:val="clear" w:pos="4536"/>
        <w:tab w:val="center" w:pos="2410"/>
      </w:tabs>
    </w:pPr>
    <w:r>
      <w:t xml:space="preserve">   </w:t>
    </w:r>
  </w:p>
  <w:p w14:paraId="2C5E262B" w14:textId="674EEBE3" w:rsidR="00BC37A4" w:rsidRPr="00411783" w:rsidRDefault="00896483" w:rsidP="00411783">
    <w:pPr>
      <w:pStyle w:val="En-tte"/>
      <w:tabs>
        <w:tab w:val="clear" w:pos="4536"/>
        <w:tab w:val="center" w:pos="2410"/>
      </w:tabs>
      <w:jc w:val="center"/>
    </w:pPr>
    <w:r>
      <w:t xml:space="preserve">R209 – Contrôle de Gestion – BUT 1 GEA </w:t>
    </w:r>
    <w:r w:rsidR="00BC37A4" w:rsidRPr="00411783">
      <w:t xml:space="preserve"> – Brétigny –Eric Noël</w:t>
    </w:r>
  </w:p>
  <w:p w14:paraId="2C5E262C" w14:textId="77777777" w:rsidR="00BC37A4" w:rsidRDefault="00BC37A4">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D64B69">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2C5E262D" w14:textId="77777777" w:rsidR="00BC37A4" w:rsidRDefault="00BC3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FC9C" w14:textId="77777777" w:rsidR="00DD0D48" w:rsidRDefault="00DD0D48" w:rsidP="00CB6C7C">
      <w:pPr>
        <w:spacing w:after="0" w:line="240" w:lineRule="auto"/>
      </w:pPr>
      <w:r>
        <w:separator/>
      </w:r>
    </w:p>
  </w:footnote>
  <w:footnote w:type="continuationSeparator" w:id="0">
    <w:p w14:paraId="5596ED37" w14:textId="77777777" w:rsidR="00DD0D48" w:rsidRDefault="00DD0D48"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2628" w14:textId="77777777" w:rsidR="00BC37A4" w:rsidRDefault="00BC37A4" w:rsidP="00CB6C7C">
    <w:pPr>
      <w:pStyle w:val="En-tte"/>
      <w:tabs>
        <w:tab w:val="clear" w:pos="4536"/>
        <w:tab w:val="center" w:pos="2410"/>
      </w:tabs>
    </w:pPr>
    <w:r>
      <w:rPr>
        <w:b/>
        <w:noProof/>
        <w:lang w:eastAsia="fr-FR"/>
      </w:rPr>
      <w:drawing>
        <wp:inline distT="0" distB="0" distL="0" distR="0" wp14:anchorId="2C5E262E" wp14:editId="2C5E262F">
          <wp:extent cx="561975" cy="642899"/>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568099" cy="649905"/>
                  </a:xfrm>
                  <a:prstGeom prst="rect">
                    <a:avLst/>
                  </a:prstGeom>
                </pic:spPr>
              </pic:pic>
            </a:graphicData>
          </a:graphic>
        </wp:inline>
      </w:drawing>
    </w:r>
    <w:r>
      <w:rPr>
        <w:b/>
      </w:rPr>
      <w:tab/>
    </w:r>
    <w:r>
      <w:rPr>
        <w:b/>
      </w:rPr>
      <w:tab/>
    </w:r>
    <w:r>
      <w:t xml:space="preserve"> </w:t>
    </w:r>
  </w:p>
  <w:p w14:paraId="2C5E2629" w14:textId="77777777" w:rsidR="00BC37A4" w:rsidRDefault="00BC37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0D9"/>
    <w:multiLevelType w:val="hybridMultilevel"/>
    <w:tmpl w:val="58BEF1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4B663F"/>
    <w:multiLevelType w:val="hybridMultilevel"/>
    <w:tmpl w:val="C7D4CA0A"/>
    <w:lvl w:ilvl="0" w:tplc="C6E6D8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77D6418"/>
    <w:multiLevelType w:val="hybridMultilevel"/>
    <w:tmpl w:val="D9729FDE"/>
    <w:lvl w:ilvl="0" w:tplc="F260E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D0195C"/>
    <w:multiLevelType w:val="hybridMultilevel"/>
    <w:tmpl w:val="15802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B72D1"/>
    <w:multiLevelType w:val="hybridMultilevel"/>
    <w:tmpl w:val="0AA6BE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E865C6B"/>
    <w:multiLevelType w:val="hybridMultilevel"/>
    <w:tmpl w:val="E320D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43AF6"/>
    <w:multiLevelType w:val="hybridMultilevel"/>
    <w:tmpl w:val="0114B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01FA8"/>
    <w:multiLevelType w:val="hybridMultilevel"/>
    <w:tmpl w:val="67D03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B4649F"/>
    <w:multiLevelType w:val="hybridMultilevel"/>
    <w:tmpl w:val="F1BC6EB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08A7536"/>
    <w:multiLevelType w:val="hybridMultilevel"/>
    <w:tmpl w:val="F364F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BB79EF"/>
    <w:multiLevelType w:val="hybridMultilevel"/>
    <w:tmpl w:val="FE14D25C"/>
    <w:lvl w:ilvl="0" w:tplc="BF244FF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4D66EF8"/>
    <w:multiLevelType w:val="multilevel"/>
    <w:tmpl w:val="915E477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2" w15:restartNumberingAfterBreak="0">
    <w:nsid w:val="25D4624D"/>
    <w:multiLevelType w:val="hybridMultilevel"/>
    <w:tmpl w:val="56489222"/>
    <w:lvl w:ilvl="0" w:tplc="7AF2F1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F11F05"/>
    <w:multiLevelType w:val="hybridMultilevel"/>
    <w:tmpl w:val="09AA40FA"/>
    <w:lvl w:ilvl="0" w:tplc="EDA8D3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5F72D7"/>
    <w:multiLevelType w:val="hybridMultilevel"/>
    <w:tmpl w:val="D60ACA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2A792017"/>
    <w:multiLevelType w:val="hybridMultilevel"/>
    <w:tmpl w:val="95289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AE47F7"/>
    <w:multiLevelType w:val="hybridMultilevel"/>
    <w:tmpl w:val="0C5A3216"/>
    <w:lvl w:ilvl="0" w:tplc="2612DF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EE420E2"/>
    <w:multiLevelType w:val="hybridMultilevel"/>
    <w:tmpl w:val="7A7C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D369CE"/>
    <w:multiLevelType w:val="hybridMultilevel"/>
    <w:tmpl w:val="7DCA4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4745DB"/>
    <w:multiLevelType w:val="hybridMultilevel"/>
    <w:tmpl w:val="B636A84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1" w15:restartNumberingAfterBreak="0">
    <w:nsid w:val="30822EF4"/>
    <w:multiLevelType w:val="hybridMultilevel"/>
    <w:tmpl w:val="DA6C1E1A"/>
    <w:lvl w:ilvl="0" w:tplc="5A783FE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1565DD6"/>
    <w:multiLevelType w:val="hybridMultilevel"/>
    <w:tmpl w:val="3B36D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144800"/>
    <w:multiLevelType w:val="hybridMultilevel"/>
    <w:tmpl w:val="B090F64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33F0478B"/>
    <w:multiLevelType w:val="hybridMultilevel"/>
    <w:tmpl w:val="DE4ED32C"/>
    <w:lvl w:ilvl="0" w:tplc="9B1E3586">
      <w:start w:val="783"/>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349862B2"/>
    <w:multiLevelType w:val="hybridMultilevel"/>
    <w:tmpl w:val="58F06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3D12B5"/>
    <w:multiLevelType w:val="hybridMultilevel"/>
    <w:tmpl w:val="F99C847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E643B8"/>
    <w:multiLevelType w:val="hybridMultilevel"/>
    <w:tmpl w:val="5AE6B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4011E8"/>
    <w:multiLevelType w:val="hybridMultilevel"/>
    <w:tmpl w:val="CF1CEB72"/>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413C6D1B"/>
    <w:multiLevelType w:val="hybridMultilevel"/>
    <w:tmpl w:val="1FEE536C"/>
    <w:lvl w:ilvl="0" w:tplc="53EE237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492439DF"/>
    <w:multiLevelType w:val="hybridMultilevel"/>
    <w:tmpl w:val="C1184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BF7199"/>
    <w:multiLevelType w:val="hybridMultilevel"/>
    <w:tmpl w:val="DC0A1018"/>
    <w:lvl w:ilvl="0" w:tplc="C9E87ACA">
      <w:start w:val="1"/>
      <w:numFmt w:val="low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D01FCE"/>
    <w:multiLevelType w:val="hybridMultilevel"/>
    <w:tmpl w:val="AD6C8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7140F5"/>
    <w:multiLevelType w:val="hybridMultilevel"/>
    <w:tmpl w:val="6B68FD82"/>
    <w:lvl w:ilvl="0" w:tplc="8BBACB2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 w15:restartNumberingAfterBreak="0">
    <w:nsid w:val="50936DD3"/>
    <w:multiLevelType w:val="hybridMultilevel"/>
    <w:tmpl w:val="F3B4FD68"/>
    <w:lvl w:ilvl="0" w:tplc="C9B48222">
      <w:start w:val="1"/>
      <w:numFmt w:val="decimal"/>
      <w:lvlText w:val="%1."/>
      <w:lvlJc w:val="left"/>
      <w:pPr>
        <w:ind w:left="1440" w:hanging="360"/>
      </w:pPr>
      <w:rPr>
        <w:rFonts w:hint="default"/>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526A66AE"/>
    <w:multiLevelType w:val="multilevel"/>
    <w:tmpl w:val="FF3AE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4917686"/>
    <w:multiLevelType w:val="hybridMultilevel"/>
    <w:tmpl w:val="7C60F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6D6BA9"/>
    <w:multiLevelType w:val="hybridMultilevel"/>
    <w:tmpl w:val="00BEE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9A5FE2"/>
    <w:multiLevelType w:val="hybridMultilevel"/>
    <w:tmpl w:val="1EAC34EC"/>
    <w:lvl w:ilvl="0" w:tplc="0584D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3603536"/>
    <w:multiLevelType w:val="hybridMultilevel"/>
    <w:tmpl w:val="ED10325E"/>
    <w:lvl w:ilvl="0" w:tplc="5ED0D3A4">
      <w:start w:val="1"/>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0" w15:restartNumberingAfterBreak="0">
    <w:nsid w:val="696B69B1"/>
    <w:multiLevelType w:val="hybridMultilevel"/>
    <w:tmpl w:val="E6FAA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A7062F"/>
    <w:multiLevelType w:val="hybridMultilevel"/>
    <w:tmpl w:val="C0109E6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2" w15:restartNumberingAfterBreak="0">
    <w:nsid w:val="73F255EC"/>
    <w:multiLevelType w:val="hybridMultilevel"/>
    <w:tmpl w:val="6C12913E"/>
    <w:lvl w:ilvl="0" w:tplc="EF063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106F1A"/>
    <w:multiLevelType w:val="hybridMultilevel"/>
    <w:tmpl w:val="B8226DFE"/>
    <w:lvl w:ilvl="0" w:tplc="35C42182">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1B2B59"/>
    <w:multiLevelType w:val="hybridMultilevel"/>
    <w:tmpl w:val="3D3A6C40"/>
    <w:lvl w:ilvl="0" w:tplc="6206190A">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2E03E0"/>
    <w:multiLevelType w:val="hybridMultilevel"/>
    <w:tmpl w:val="BF1E8168"/>
    <w:lvl w:ilvl="0" w:tplc="56F0B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1"/>
  </w:num>
  <w:num w:numId="3">
    <w:abstractNumId w:val="35"/>
  </w:num>
  <w:num w:numId="4">
    <w:abstractNumId w:val="20"/>
  </w:num>
  <w:num w:numId="5">
    <w:abstractNumId w:val="0"/>
  </w:num>
  <w:num w:numId="6">
    <w:abstractNumId w:val="28"/>
  </w:num>
  <w:num w:numId="7">
    <w:abstractNumId w:val="26"/>
  </w:num>
  <w:num w:numId="8">
    <w:abstractNumId w:val="22"/>
  </w:num>
  <w:num w:numId="9">
    <w:abstractNumId w:val="8"/>
  </w:num>
  <w:num w:numId="10">
    <w:abstractNumId w:val="23"/>
  </w:num>
  <w:num w:numId="11">
    <w:abstractNumId w:val="33"/>
  </w:num>
  <w:num w:numId="12">
    <w:abstractNumId w:val="39"/>
  </w:num>
  <w:num w:numId="13">
    <w:abstractNumId w:val="12"/>
  </w:num>
  <w:num w:numId="14">
    <w:abstractNumId w:val="3"/>
  </w:num>
  <w:num w:numId="15">
    <w:abstractNumId w:val="25"/>
  </w:num>
  <w:num w:numId="16">
    <w:abstractNumId w:val="34"/>
  </w:num>
  <w:num w:numId="17">
    <w:abstractNumId w:val="24"/>
  </w:num>
  <w:num w:numId="18">
    <w:abstractNumId w:val="2"/>
  </w:num>
  <w:num w:numId="19">
    <w:abstractNumId w:val="42"/>
  </w:num>
  <w:num w:numId="20">
    <w:abstractNumId w:val="38"/>
  </w:num>
  <w:num w:numId="21">
    <w:abstractNumId w:val="6"/>
  </w:num>
  <w:num w:numId="22">
    <w:abstractNumId w:val="30"/>
  </w:num>
  <w:num w:numId="23">
    <w:abstractNumId w:val="36"/>
  </w:num>
  <w:num w:numId="24">
    <w:abstractNumId w:val="37"/>
  </w:num>
  <w:num w:numId="25">
    <w:abstractNumId w:val="29"/>
  </w:num>
  <w:num w:numId="26">
    <w:abstractNumId w:val="10"/>
  </w:num>
  <w:num w:numId="27">
    <w:abstractNumId w:val="14"/>
  </w:num>
  <w:num w:numId="28">
    <w:abstractNumId w:val="5"/>
  </w:num>
  <w:num w:numId="29">
    <w:abstractNumId w:val="41"/>
  </w:num>
  <w:num w:numId="30">
    <w:abstractNumId w:val="4"/>
  </w:num>
  <w:num w:numId="31">
    <w:abstractNumId w:val="27"/>
  </w:num>
  <w:num w:numId="32">
    <w:abstractNumId w:val="19"/>
  </w:num>
  <w:num w:numId="33">
    <w:abstractNumId w:val="16"/>
  </w:num>
  <w:num w:numId="34">
    <w:abstractNumId w:val="7"/>
  </w:num>
  <w:num w:numId="35">
    <w:abstractNumId w:val="45"/>
  </w:num>
  <w:num w:numId="36">
    <w:abstractNumId w:val="1"/>
  </w:num>
  <w:num w:numId="37">
    <w:abstractNumId w:val="18"/>
  </w:num>
  <w:num w:numId="38">
    <w:abstractNumId w:val="13"/>
  </w:num>
  <w:num w:numId="39">
    <w:abstractNumId w:val="17"/>
  </w:num>
  <w:num w:numId="40">
    <w:abstractNumId w:val="9"/>
  </w:num>
  <w:num w:numId="41">
    <w:abstractNumId w:val="32"/>
  </w:num>
  <w:num w:numId="42">
    <w:abstractNumId w:val="40"/>
  </w:num>
  <w:num w:numId="43">
    <w:abstractNumId w:val="21"/>
  </w:num>
  <w:num w:numId="44">
    <w:abstractNumId w:val="43"/>
  </w:num>
  <w:num w:numId="45">
    <w:abstractNumId w:val="4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7C"/>
    <w:rsid w:val="00022C42"/>
    <w:rsid w:val="000850F3"/>
    <w:rsid w:val="00095300"/>
    <w:rsid w:val="000B0905"/>
    <w:rsid w:val="000F298D"/>
    <w:rsid w:val="00143A88"/>
    <w:rsid w:val="002147DC"/>
    <w:rsid w:val="00225CC9"/>
    <w:rsid w:val="00255F46"/>
    <w:rsid w:val="00266B98"/>
    <w:rsid w:val="00286691"/>
    <w:rsid w:val="002E00CF"/>
    <w:rsid w:val="003243AF"/>
    <w:rsid w:val="003244FA"/>
    <w:rsid w:val="00326E88"/>
    <w:rsid w:val="00335297"/>
    <w:rsid w:val="0034328A"/>
    <w:rsid w:val="003475BA"/>
    <w:rsid w:val="003A14A6"/>
    <w:rsid w:val="00401AA0"/>
    <w:rsid w:val="00411783"/>
    <w:rsid w:val="004431A3"/>
    <w:rsid w:val="004613DE"/>
    <w:rsid w:val="00483CB1"/>
    <w:rsid w:val="004E55D1"/>
    <w:rsid w:val="00524687"/>
    <w:rsid w:val="005412E5"/>
    <w:rsid w:val="005544AF"/>
    <w:rsid w:val="00571139"/>
    <w:rsid w:val="00575BA3"/>
    <w:rsid w:val="00576571"/>
    <w:rsid w:val="005843C3"/>
    <w:rsid w:val="005B156B"/>
    <w:rsid w:val="005D6CD8"/>
    <w:rsid w:val="005F59A9"/>
    <w:rsid w:val="00641147"/>
    <w:rsid w:val="006862C1"/>
    <w:rsid w:val="006A59D9"/>
    <w:rsid w:val="006B21A8"/>
    <w:rsid w:val="006E2C65"/>
    <w:rsid w:val="00726D8D"/>
    <w:rsid w:val="0073073C"/>
    <w:rsid w:val="00752DAB"/>
    <w:rsid w:val="007B0178"/>
    <w:rsid w:val="007B1B22"/>
    <w:rsid w:val="007C48A0"/>
    <w:rsid w:val="008069CF"/>
    <w:rsid w:val="0081697D"/>
    <w:rsid w:val="0081699D"/>
    <w:rsid w:val="00894C40"/>
    <w:rsid w:val="00896483"/>
    <w:rsid w:val="00902364"/>
    <w:rsid w:val="009628C4"/>
    <w:rsid w:val="009937D0"/>
    <w:rsid w:val="009C10AB"/>
    <w:rsid w:val="009C6C2A"/>
    <w:rsid w:val="00A81E85"/>
    <w:rsid w:val="00AC1124"/>
    <w:rsid w:val="00B05921"/>
    <w:rsid w:val="00B911F3"/>
    <w:rsid w:val="00B9356B"/>
    <w:rsid w:val="00BC37A4"/>
    <w:rsid w:val="00C44A0A"/>
    <w:rsid w:val="00C46055"/>
    <w:rsid w:val="00C96F61"/>
    <w:rsid w:val="00CB6C7C"/>
    <w:rsid w:val="00CC5494"/>
    <w:rsid w:val="00CF5571"/>
    <w:rsid w:val="00D455D7"/>
    <w:rsid w:val="00D64B69"/>
    <w:rsid w:val="00D96EFC"/>
    <w:rsid w:val="00DC08DE"/>
    <w:rsid w:val="00DD0D48"/>
    <w:rsid w:val="00DD0DD5"/>
    <w:rsid w:val="00DF4406"/>
    <w:rsid w:val="00E018AE"/>
    <w:rsid w:val="00E0659A"/>
    <w:rsid w:val="00E35D0C"/>
    <w:rsid w:val="00E63602"/>
    <w:rsid w:val="00E71DD4"/>
    <w:rsid w:val="00E939C6"/>
    <w:rsid w:val="00E9787F"/>
    <w:rsid w:val="00EB4EE4"/>
    <w:rsid w:val="00EB6559"/>
    <w:rsid w:val="00EE211F"/>
    <w:rsid w:val="00F00158"/>
    <w:rsid w:val="00F02721"/>
    <w:rsid w:val="00F03699"/>
    <w:rsid w:val="00F473D6"/>
    <w:rsid w:val="00F70629"/>
    <w:rsid w:val="00F73DD2"/>
    <w:rsid w:val="00FA34C1"/>
    <w:rsid w:val="00FD2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20FC"/>
  <w15:docId w15:val="{6DD20CC6-779A-46FD-9EB5-297830B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4C40"/>
    <w:pPr>
      <w:keepNext/>
      <w:keepLines/>
      <w:numPr>
        <w:numId w:val="44"/>
      </w:numPr>
      <w:spacing w:before="240" w:after="0"/>
      <w:outlineLvl w:val="0"/>
    </w:pPr>
    <w:rPr>
      <w:rFonts w:eastAsiaTheme="majorEastAsia" w:cstheme="minorHAnsi"/>
      <w:sz w:val="28"/>
      <w:szCs w:val="28"/>
    </w:rPr>
  </w:style>
  <w:style w:type="paragraph" w:styleId="Titre2">
    <w:name w:val="heading 2"/>
    <w:basedOn w:val="Normal"/>
    <w:next w:val="Normal"/>
    <w:link w:val="Titre2Car"/>
    <w:uiPriority w:val="9"/>
    <w:unhideWhenUsed/>
    <w:qFormat/>
    <w:rsid w:val="00894C40"/>
    <w:pPr>
      <w:keepNext/>
      <w:keepLines/>
      <w:numPr>
        <w:numId w:val="45"/>
      </w:numPr>
      <w:spacing w:before="40" w:after="0"/>
      <w:outlineLvl w:val="1"/>
    </w:pPr>
    <w:rPr>
      <w:rFonts w:eastAsiaTheme="majorEastAsia" w:cstheme="minorHAnsi"/>
      <w:sz w:val="24"/>
      <w:szCs w:val="24"/>
      <w:u w:val="single"/>
    </w:rPr>
  </w:style>
  <w:style w:type="paragraph" w:styleId="Titre3">
    <w:name w:val="heading 3"/>
    <w:basedOn w:val="Normal"/>
    <w:next w:val="Normal"/>
    <w:link w:val="Titre3Car"/>
    <w:uiPriority w:val="9"/>
    <w:unhideWhenUsed/>
    <w:qFormat/>
    <w:rsid w:val="00894C40"/>
    <w:pPr>
      <w:keepNext/>
      <w:keepLines/>
      <w:numPr>
        <w:numId w:val="46"/>
      </w:numPr>
      <w:spacing w:before="40" w:after="0"/>
      <w:ind w:firstLine="273"/>
      <w:outlineLvl w:val="2"/>
    </w:pPr>
    <w:rPr>
      <w:rFonts w:eastAsiaTheme="majorEastAsia" w:cs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iPriority w:val="99"/>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styleId="NormalWeb">
    <w:name w:val="Normal (Web)"/>
    <w:basedOn w:val="Normal"/>
    <w:uiPriority w:val="99"/>
    <w:semiHidden/>
    <w:unhideWhenUsed/>
    <w:rsid w:val="004431A3"/>
    <w:rPr>
      <w:rFonts w:ascii="Times New Roman" w:hAnsi="Times New Roman" w:cs="Times New Roman"/>
      <w:sz w:val="24"/>
      <w:szCs w:val="24"/>
    </w:rPr>
  </w:style>
  <w:style w:type="character" w:styleId="Accentuation">
    <w:name w:val="Emphasis"/>
    <w:basedOn w:val="Policepardfaut"/>
    <w:uiPriority w:val="20"/>
    <w:qFormat/>
    <w:rsid w:val="005843C3"/>
    <w:rPr>
      <w:i/>
      <w:iCs/>
    </w:rPr>
  </w:style>
  <w:style w:type="table" w:styleId="Grilledutableau">
    <w:name w:val="Table Grid"/>
    <w:basedOn w:val="TableauNormal"/>
    <w:uiPriority w:val="39"/>
    <w:rsid w:val="00F0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3243AF"/>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894C40"/>
    <w:rPr>
      <w:rFonts w:eastAsiaTheme="majorEastAsia" w:cstheme="minorHAnsi"/>
      <w:sz w:val="28"/>
      <w:szCs w:val="28"/>
    </w:rPr>
  </w:style>
  <w:style w:type="character" w:customStyle="1" w:styleId="Titre2Car">
    <w:name w:val="Titre 2 Car"/>
    <w:basedOn w:val="Policepardfaut"/>
    <w:link w:val="Titre2"/>
    <w:uiPriority w:val="9"/>
    <w:rsid w:val="00894C40"/>
    <w:rPr>
      <w:rFonts w:eastAsiaTheme="majorEastAsia" w:cstheme="minorHAnsi"/>
      <w:sz w:val="24"/>
      <w:szCs w:val="24"/>
      <w:u w:val="single"/>
    </w:rPr>
  </w:style>
  <w:style w:type="character" w:customStyle="1" w:styleId="Titre3Car">
    <w:name w:val="Titre 3 Car"/>
    <w:basedOn w:val="Policepardfaut"/>
    <w:link w:val="Titre3"/>
    <w:uiPriority w:val="9"/>
    <w:rsid w:val="00894C40"/>
    <w:rPr>
      <w:rFonts w:eastAsiaTheme="majorEastAsia" w:cstheme="minorHAnsi"/>
      <w:sz w:val="24"/>
      <w:szCs w:val="24"/>
    </w:rPr>
  </w:style>
  <w:style w:type="paragraph" w:styleId="En-ttedetabledesmatires">
    <w:name w:val="TOC Heading"/>
    <w:basedOn w:val="Titre1"/>
    <w:next w:val="Normal"/>
    <w:uiPriority w:val="39"/>
    <w:unhideWhenUsed/>
    <w:qFormat/>
    <w:rsid w:val="00894C40"/>
    <w:pPr>
      <w:numPr>
        <w:numId w:val="0"/>
      </w:numPr>
      <w:spacing w:line="259" w:lineRule="auto"/>
      <w:outlineLvl w:val="9"/>
    </w:pPr>
    <w:rPr>
      <w:rFonts w:asciiTheme="majorHAnsi"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894C40"/>
    <w:pPr>
      <w:spacing w:after="100"/>
    </w:pPr>
  </w:style>
  <w:style w:type="paragraph" w:styleId="TM2">
    <w:name w:val="toc 2"/>
    <w:basedOn w:val="Normal"/>
    <w:next w:val="Normal"/>
    <w:autoRedefine/>
    <w:uiPriority w:val="39"/>
    <w:unhideWhenUsed/>
    <w:rsid w:val="00894C40"/>
    <w:pPr>
      <w:spacing w:after="100"/>
      <w:ind w:left="220"/>
    </w:pPr>
  </w:style>
  <w:style w:type="paragraph" w:styleId="TM3">
    <w:name w:val="toc 3"/>
    <w:basedOn w:val="Normal"/>
    <w:next w:val="Normal"/>
    <w:autoRedefine/>
    <w:uiPriority w:val="39"/>
    <w:unhideWhenUsed/>
    <w:rsid w:val="00894C40"/>
    <w:pPr>
      <w:spacing w:after="100"/>
      <w:ind w:left="440"/>
    </w:pPr>
  </w:style>
  <w:style w:type="character" w:styleId="Lienhypertexte">
    <w:name w:val="Hyperlink"/>
    <w:basedOn w:val="Policepardfaut"/>
    <w:uiPriority w:val="99"/>
    <w:unhideWhenUsed/>
    <w:rsid w:val="00894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162354590">
      <w:bodyDiv w:val="1"/>
      <w:marLeft w:val="0"/>
      <w:marRight w:val="0"/>
      <w:marTop w:val="0"/>
      <w:marBottom w:val="0"/>
      <w:divBdr>
        <w:top w:val="none" w:sz="0" w:space="0" w:color="auto"/>
        <w:left w:val="none" w:sz="0" w:space="0" w:color="auto"/>
        <w:bottom w:val="none" w:sz="0" w:space="0" w:color="auto"/>
        <w:right w:val="none" w:sz="0" w:space="0" w:color="auto"/>
      </w:divBdr>
    </w:div>
    <w:div w:id="362563199">
      <w:bodyDiv w:val="1"/>
      <w:marLeft w:val="0"/>
      <w:marRight w:val="0"/>
      <w:marTop w:val="0"/>
      <w:marBottom w:val="0"/>
      <w:divBdr>
        <w:top w:val="none" w:sz="0" w:space="0" w:color="auto"/>
        <w:left w:val="none" w:sz="0" w:space="0" w:color="auto"/>
        <w:bottom w:val="none" w:sz="0" w:space="0" w:color="auto"/>
        <w:right w:val="none" w:sz="0" w:space="0" w:color="auto"/>
      </w:divBdr>
    </w:div>
    <w:div w:id="444929694">
      <w:bodyDiv w:val="1"/>
      <w:marLeft w:val="0"/>
      <w:marRight w:val="0"/>
      <w:marTop w:val="0"/>
      <w:marBottom w:val="0"/>
      <w:divBdr>
        <w:top w:val="none" w:sz="0" w:space="0" w:color="auto"/>
        <w:left w:val="none" w:sz="0" w:space="0" w:color="auto"/>
        <w:bottom w:val="none" w:sz="0" w:space="0" w:color="auto"/>
        <w:right w:val="none" w:sz="0" w:space="0" w:color="auto"/>
      </w:divBdr>
    </w:div>
    <w:div w:id="599414551">
      <w:bodyDiv w:val="1"/>
      <w:marLeft w:val="0"/>
      <w:marRight w:val="0"/>
      <w:marTop w:val="0"/>
      <w:marBottom w:val="0"/>
      <w:divBdr>
        <w:top w:val="none" w:sz="0" w:space="0" w:color="auto"/>
        <w:left w:val="none" w:sz="0" w:space="0" w:color="auto"/>
        <w:bottom w:val="none" w:sz="0" w:space="0" w:color="auto"/>
        <w:right w:val="none" w:sz="0" w:space="0" w:color="auto"/>
      </w:divBdr>
    </w:div>
    <w:div w:id="638191827">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930816673">
      <w:bodyDiv w:val="1"/>
      <w:marLeft w:val="0"/>
      <w:marRight w:val="0"/>
      <w:marTop w:val="0"/>
      <w:marBottom w:val="0"/>
      <w:divBdr>
        <w:top w:val="none" w:sz="0" w:space="0" w:color="auto"/>
        <w:left w:val="none" w:sz="0" w:space="0" w:color="auto"/>
        <w:bottom w:val="none" w:sz="0" w:space="0" w:color="auto"/>
        <w:right w:val="none" w:sz="0" w:space="0" w:color="auto"/>
      </w:divBdr>
    </w:div>
    <w:div w:id="1420953260">
      <w:bodyDiv w:val="1"/>
      <w:marLeft w:val="0"/>
      <w:marRight w:val="0"/>
      <w:marTop w:val="0"/>
      <w:marBottom w:val="0"/>
      <w:divBdr>
        <w:top w:val="none" w:sz="0" w:space="0" w:color="auto"/>
        <w:left w:val="none" w:sz="0" w:space="0" w:color="auto"/>
        <w:bottom w:val="none" w:sz="0" w:space="0" w:color="auto"/>
        <w:right w:val="none" w:sz="0" w:space="0" w:color="auto"/>
      </w:divBdr>
    </w:div>
    <w:div w:id="1543439943">
      <w:bodyDiv w:val="1"/>
      <w:marLeft w:val="0"/>
      <w:marRight w:val="0"/>
      <w:marTop w:val="0"/>
      <w:marBottom w:val="0"/>
      <w:divBdr>
        <w:top w:val="none" w:sz="0" w:space="0" w:color="auto"/>
        <w:left w:val="none" w:sz="0" w:space="0" w:color="auto"/>
        <w:bottom w:val="none" w:sz="0" w:space="0" w:color="auto"/>
        <w:right w:val="none" w:sz="0" w:space="0" w:color="auto"/>
      </w:divBdr>
    </w:div>
    <w:div w:id="1609460737">
      <w:bodyDiv w:val="1"/>
      <w:marLeft w:val="0"/>
      <w:marRight w:val="0"/>
      <w:marTop w:val="0"/>
      <w:marBottom w:val="0"/>
      <w:divBdr>
        <w:top w:val="none" w:sz="0" w:space="0" w:color="auto"/>
        <w:left w:val="none" w:sz="0" w:space="0" w:color="auto"/>
        <w:bottom w:val="none" w:sz="0" w:space="0" w:color="auto"/>
        <w:right w:val="none" w:sz="0" w:space="0" w:color="auto"/>
      </w:divBdr>
    </w:div>
    <w:div w:id="1664964947">
      <w:bodyDiv w:val="1"/>
      <w:marLeft w:val="0"/>
      <w:marRight w:val="0"/>
      <w:marTop w:val="0"/>
      <w:marBottom w:val="0"/>
      <w:divBdr>
        <w:top w:val="none" w:sz="0" w:space="0" w:color="auto"/>
        <w:left w:val="none" w:sz="0" w:space="0" w:color="auto"/>
        <w:bottom w:val="none" w:sz="0" w:space="0" w:color="auto"/>
        <w:right w:val="none" w:sz="0" w:space="0" w:color="auto"/>
      </w:divBdr>
    </w:div>
    <w:div w:id="1741176999">
      <w:bodyDiv w:val="1"/>
      <w:marLeft w:val="0"/>
      <w:marRight w:val="0"/>
      <w:marTop w:val="0"/>
      <w:marBottom w:val="0"/>
      <w:divBdr>
        <w:top w:val="none" w:sz="0" w:space="0" w:color="auto"/>
        <w:left w:val="none" w:sz="0" w:space="0" w:color="auto"/>
        <w:bottom w:val="none" w:sz="0" w:space="0" w:color="auto"/>
        <w:right w:val="none" w:sz="0" w:space="0" w:color="auto"/>
      </w:divBdr>
    </w:div>
    <w:div w:id="1824394192">
      <w:bodyDiv w:val="1"/>
      <w:marLeft w:val="0"/>
      <w:marRight w:val="0"/>
      <w:marTop w:val="0"/>
      <w:marBottom w:val="0"/>
      <w:divBdr>
        <w:top w:val="none" w:sz="0" w:space="0" w:color="auto"/>
        <w:left w:val="none" w:sz="0" w:space="0" w:color="auto"/>
        <w:bottom w:val="none" w:sz="0" w:space="0" w:color="auto"/>
        <w:right w:val="none" w:sz="0" w:space="0" w:color="auto"/>
      </w:divBdr>
    </w:div>
    <w:div w:id="1908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EE12-F9E9-47A9-955E-EEBCA7DE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3350</Words>
  <Characters>18427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3</cp:revision>
  <cp:lastPrinted>2020-04-15T09:06:00Z</cp:lastPrinted>
  <dcterms:created xsi:type="dcterms:W3CDTF">2023-03-02T08:15:00Z</dcterms:created>
  <dcterms:modified xsi:type="dcterms:W3CDTF">2023-03-02T10:30:00Z</dcterms:modified>
</cp:coreProperties>
</file>