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FD52" w14:textId="436091A5" w:rsidR="00E94468" w:rsidRPr="00694F14" w:rsidRDefault="00EE3A94" w:rsidP="00694F14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>R3</w:t>
      </w:r>
      <w:r w:rsidR="00FF5367">
        <w:rPr>
          <w:sz w:val="28"/>
          <w:szCs w:val="28"/>
        </w:rPr>
        <w:t xml:space="preserve"> </w:t>
      </w:r>
      <w:r w:rsidR="009226BF">
        <w:rPr>
          <w:sz w:val="28"/>
          <w:szCs w:val="28"/>
        </w:rPr>
        <w:t>GC2F</w:t>
      </w:r>
      <w:r w:rsidR="00FF5367">
        <w:rPr>
          <w:sz w:val="28"/>
          <w:szCs w:val="28"/>
        </w:rPr>
        <w:t xml:space="preserve"> </w:t>
      </w:r>
      <w:proofErr w:type="gramStart"/>
      <w:r w:rsidR="00FF5367">
        <w:rPr>
          <w:sz w:val="28"/>
          <w:szCs w:val="28"/>
        </w:rPr>
        <w:t xml:space="preserve">11 </w:t>
      </w:r>
      <w:r w:rsidRPr="00694F14">
        <w:rPr>
          <w:sz w:val="28"/>
          <w:szCs w:val="28"/>
        </w:rPr>
        <w:t xml:space="preserve"> –</w:t>
      </w:r>
      <w:proofErr w:type="gramEnd"/>
      <w:r w:rsidR="009226BF">
        <w:rPr>
          <w:sz w:val="28"/>
          <w:szCs w:val="28"/>
        </w:rPr>
        <w:t xml:space="preserve"> Imposition du résultat des entreprises relavant de l’IR dans la catégorie des BIC</w:t>
      </w:r>
    </w:p>
    <w:p w14:paraId="183C0211" w14:textId="19CFEE70" w:rsidR="00EE3A94" w:rsidRDefault="00EE3A94" w:rsidP="00694F14">
      <w:pPr>
        <w:jc w:val="center"/>
        <w:rPr>
          <w:sz w:val="28"/>
          <w:szCs w:val="28"/>
        </w:rPr>
      </w:pPr>
      <w:r w:rsidRPr="00694F14">
        <w:rPr>
          <w:sz w:val="28"/>
          <w:szCs w:val="28"/>
        </w:rPr>
        <w:t>Chapitre</w:t>
      </w:r>
      <w:r w:rsidR="00EE1741">
        <w:rPr>
          <w:sz w:val="28"/>
          <w:szCs w:val="28"/>
        </w:rPr>
        <w:t xml:space="preserve"> </w:t>
      </w:r>
      <w:r w:rsidR="00267E2D">
        <w:rPr>
          <w:sz w:val="28"/>
          <w:szCs w:val="28"/>
        </w:rPr>
        <w:t xml:space="preserve">3 – La gestion des plus ou moins-values  </w:t>
      </w:r>
    </w:p>
    <w:p w14:paraId="1C43C98F" w14:textId="6F9846F1" w:rsidR="001200BE" w:rsidRDefault="001200BE" w:rsidP="00694F14">
      <w:pPr>
        <w:jc w:val="center"/>
        <w:rPr>
          <w:sz w:val="28"/>
          <w:szCs w:val="28"/>
        </w:rPr>
      </w:pPr>
    </w:p>
    <w:p w14:paraId="3FE67D24" w14:textId="77777777" w:rsidR="001200BE" w:rsidRPr="00694F14" w:rsidRDefault="001200BE" w:rsidP="00694F14">
      <w:pPr>
        <w:jc w:val="center"/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24986064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F461B9" w14:textId="0D42DB4A" w:rsidR="004534A9" w:rsidRDefault="001200BE">
          <w:pPr>
            <w:pStyle w:val="En-ttedetabledesmatires"/>
          </w:pPr>
          <w:r>
            <w:t>Sommaire</w:t>
          </w:r>
        </w:p>
        <w:p w14:paraId="3D292238" w14:textId="77777777" w:rsidR="00CE5E8B" w:rsidRDefault="00CE5E8B" w:rsidP="00462899">
          <w:pPr>
            <w:pStyle w:val="TM1"/>
          </w:pPr>
        </w:p>
        <w:bookmarkStart w:id="0" w:name="_GoBack"/>
        <w:bookmarkEnd w:id="0"/>
        <w:p w14:paraId="526DF988" w14:textId="31DEA1A4" w:rsidR="00BC57BD" w:rsidRDefault="004534A9">
          <w:pPr>
            <w:pStyle w:val="TM1"/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555926" w:history="1">
            <w:r w:rsidR="00BC57BD" w:rsidRPr="00D22EF9">
              <w:rPr>
                <w:rStyle w:val="Lienhypertexte"/>
                <w:noProof/>
              </w:rPr>
              <w:t>Partie 1</w:t>
            </w:r>
            <w:r w:rsidR="00BC57BD">
              <w:rPr>
                <w:rFonts w:eastAsiaTheme="minorEastAsia"/>
                <w:noProof/>
                <w:lang w:eastAsia="fr-FR"/>
              </w:rPr>
              <w:tab/>
            </w:r>
            <w:r w:rsidR="00BC57BD" w:rsidRPr="00D22EF9">
              <w:rPr>
                <w:rStyle w:val="Lienhypertexte"/>
                <w:noProof/>
              </w:rPr>
              <w:t>Le champ d’application et le calcul des plus ou moins-values</w:t>
            </w:r>
            <w:r w:rsidR="00BC57BD">
              <w:rPr>
                <w:noProof/>
                <w:webHidden/>
              </w:rPr>
              <w:tab/>
            </w:r>
            <w:r w:rsidR="00BC57BD">
              <w:rPr>
                <w:noProof/>
                <w:webHidden/>
              </w:rPr>
              <w:fldChar w:fldCharType="begin"/>
            </w:r>
            <w:r w:rsidR="00BC57BD">
              <w:rPr>
                <w:noProof/>
                <w:webHidden/>
              </w:rPr>
              <w:instrText xml:space="preserve"> PAGEREF _Toc111555926 \h </w:instrText>
            </w:r>
            <w:r w:rsidR="00BC57BD">
              <w:rPr>
                <w:noProof/>
                <w:webHidden/>
              </w:rPr>
            </w:r>
            <w:r w:rsidR="00BC57BD">
              <w:rPr>
                <w:noProof/>
                <w:webHidden/>
              </w:rPr>
              <w:fldChar w:fldCharType="separate"/>
            </w:r>
            <w:r w:rsidR="00BC57BD">
              <w:rPr>
                <w:noProof/>
                <w:webHidden/>
              </w:rPr>
              <w:t>2</w:t>
            </w:r>
            <w:r w:rsidR="00BC57BD">
              <w:rPr>
                <w:noProof/>
                <w:webHidden/>
              </w:rPr>
              <w:fldChar w:fldCharType="end"/>
            </w:r>
          </w:hyperlink>
        </w:p>
        <w:p w14:paraId="600ABF14" w14:textId="09D27706" w:rsidR="00BC57BD" w:rsidRDefault="00BC57BD">
          <w:pPr>
            <w:pStyle w:val="TM2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27" w:history="1">
            <w:r w:rsidRPr="00D22EF9">
              <w:rPr>
                <w:rStyle w:val="Lienhypertexte"/>
                <w:noProof/>
              </w:rPr>
              <w:t>A.  Le calcul des plus ou moins-values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158F4" w14:textId="216DC703" w:rsidR="00BC57BD" w:rsidRDefault="00BC57BD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28" w:history="1">
            <w:r w:rsidRPr="00D22EF9">
              <w:rPr>
                <w:rStyle w:val="Lienhypertexte"/>
                <w:noProof/>
              </w:rPr>
              <w:t>Exercice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E57B1" w14:textId="55847581" w:rsidR="00BC57BD" w:rsidRDefault="00BC57BD">
          <w:pPr>
            <w:pStyle w:val="TM2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29" w:history="1">
            <w:r w:rsidRPr="00D22EF9">
              <w:rPr>
                <w:rStyle w:val="Lienhypertexte"/>
                <w:noProof/>
              </w:rPr>
              <w:t>B. L’impact de la TVA régularisée sur le montant de la +/- value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6ECFA" w14:textId="50A47641" w:rsidR="00BC57BD" w:rsidRDefault="00BC57BD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30" w:history="1">
            <w:r w:rsidRPr="00D22EF9">
              <w:rPr>
                <w:rStyle w:val="Lienhypertexte"/>
                <w:noProof/>
              </w:rPr>
              <w:t>Exercice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E1E32" w14:textId="18B62CE9" w:rsidR="00BC57BD" w:rsidRDefault="00BC57BD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11555931" w:history="1">
            <w:r w:rsidRPr="00D22EF9">
              <w:rPr>
                <w:rStyle w:val="Lienhypertexte"/>
                <w:noProof/>
              </w:rPr>
              <w:t>Partie 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D22EF9">
              <w:rPr>
                <w:rStyle w:val="Lienhypertexte"/>
                <w:noProof/>
              </w:rPr>
              <w:t>La qualification fiscale de la +/- value et son imposition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922CD" w14:textId="7F92BC26" w:rsidR="00BC57BD" w:rsidRDefault="00BC57BD">
          <w:pPr>
            <w:pStyle w:val="TM2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32" w:history="1">
            <w:r w:rsidRPr="00D22EF9">
              <w:rPr>
                <w:rStyle w:val="Lienhypertexte"/>
                <w:noProof/>
              </w:rPr>
              <w:t>A. La qualification fiscale de la plus ou moins-value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90CFB" w14:textId="17D8EDFE" w:rsidR="00BC57BD" w:rsidRDefault="00BC57BD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33" w:history="1">
            <w:r w:rsidRPr="00D22EF9">
              <w:rPr>
                <w:rStyle w:val="Lienhypertexte"/>
                <w:noProof/>
              </w:rPr>
              <w:t>Exercice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3D259" w14:textId="417E80DE" w:rsidR="00BC57BD" w:rsidRDefault="00BC57BD">
          <w:pPr>
            <w:pStyle w:val="TM2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34" w:history="1">
            <w:r w:rsidRPr="00D22EF9">
              <w:rPr>
                <w:rStyle w:val="Lienhypertexte"/>
                <w:noProof/>
              </w:rPr>
              <w:t>B. Le régime fiscal des plus ou moins-values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98005" w14:textId="12A63212" w:rsidR="00BC57BD" w:rsidRDefault="00BC57BD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35" w:history="1">
            <w:r w:rsidRPr="00D22EF9">
              <w:rPr>
                <w:rStyle w:val="Lienhypertexte"/>
                <w:noProof/>
              </w:rPr>
              <w:t>Exercice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0F191" w14:textId="0BFD34EE" w:rsidR="00BC57BD" w:rsidRDefault="00BC57BD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36" w:history="1">
            <w:r w:rsidRPr="00D22EF9">
              <w:rPr>
                <w:rStyle w:val="Lienhypertexte"/>
                <w:noProof/>
              </w:rPr>
              <w:t>Exercice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038E4" w14:textId="32309777" w:rsidR="00BC57BD" w:rsidRDefault="00BC57BD">
          <w:pPr>
            <w:pStyle w:val="TM2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37" w:history="1">
            <w:r w:rsidRPr="00D22EF9">
              <w:rPr>
                <w:rStyle w:val="Lienhypertexte"/>
                <w:noProof/>
              </w:rPr>
              <w:t>C. La cession des titres inscrits à l’actif immobilisé du bilan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36E59" w14:textId="0B28AFE3" w:rsidR="00BC57BD" w:rsidRDefault="00BC57BD">
          <w:pPr>
            <w:pStyle w:val="TM3"/>
            <w:tabs>
              <w:tab w:val="right" w:leader="dot" w:pos="9061"/>
            </w:tabs>
            <w:rPr>
              <w:rFonts w:eastAsiaTheme="minorEastAsia"/>
              <w:noProof/>
              <w:lang w:eastAsia="fr-FR"/>
            </w:rPr>
          </w:pPr>
          <w:hyperlink w:anchor="_Toc111555938" w:history="1">
            <w:r w:rsidRPr="00D22EF9">
              <w:rPr>
                <w:rStyle w:val="Lienhypertexte"/>
                <w:noProof/>
              </w:rPr>
              <w:t>Exercice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_Toc111555938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5C8B3" w14:textId="412C0FFB" w:rsidR="004534A9" w:rsidRDefault="004534A9">
          <w:r>
            <w:rPr>
              <w:b/>
              <w:bCs/>
            </w:rPr>
            <w:fldChar w:fldCharType="end"/>
          </w:r>
        </w:p>
      </w:sdtContent>
    </w:sdt>
    <w:p w14:paraId="13BBD9AF" w14:textId="75F2B7A1" w:rsidR="00836F01" w:rsidRDefault="00836F01"/>
    <w:p w14:paraId="51280065" w14:textId="08604427" w:rsidR="00CA6BB6" w:rsidRPr="00836F01" w:rsidRDefault="00CA6BB6">
      <w:pPr>
        <w:rPr>
          <w:sz w:val="28"/>
          <w:szCs w:val="28"/>
        </w:rPr>
      </w:pPr>
      <w:r w:rsidRPr="00836F01">
        <w:rPr>
          <w:sz w:val="28"/>
          <w:szCs w:val="28"/>
        </w:rPr>
        <w:br w:type="page"/>
      </w:r>
    </w:p>
    <w:p w14:paraId="06A401B4" w14:textId="2D64E1D1" w:rsidR="00EE3A94" w:rsidRPr="004534A9" w:rsidRDefault="00EE3A94" w:rsidP="004534A9">
      <w:pPr>
        <w:pStyle w:val="Titre1"/>
      </w:pPr>
      <w:bookmarkStart w:id="1" w:name="_Toc111555926"/>
      <w:r w:rsidRPr="004534A9">
        <w:lastRenderedPageBreak/>
        <w:t>Partie 1</w:t>
      </w:r>
      <w:r w:rsidR="003B50F4" w:rsidRPr="004534A9">
        <w:tab/>
      </w:r>
      <w:r w:rsidR="001F2462">
        <w:t>Le</w:t>
      </w:r>
      <w:r w:rsidR="00EB61AF">
        <w:t xml:space="preserve"> champ d’application</w:t>
      </w:r>
      <w:r w:rsidR="00DA1E7B">
        <w:t xml:space="preserve"> et le calcul</w:t>
      </w:r>
      <w:r w:rsidR="00EB61AF">
        <w:t xml:space="preserve"> des plus ou </w:t>
      </w:r>
      <w:r w:rsidR="00DA1E7B">
        <w:t>moins-values</w:t>
      </w:r>
      <w:bookmarkEnd w:id="1"/>
    </w:p>
    <w:p w14:paraId="3640CDFB" w14:textId="008B7494" w:rsidR="004534A9" w:rsidRDefault="004534A9" w:rsidP="004534A9"/>
    <w:p w14:paraId="01040459" w14:textId="737F95B1" w:rsidR="00EB61AF" w:rsidRPr="00DA1E7B" w:rsidRDefault="00EB61AF" w:rsidP="00DA1E7B">
      <w:pPr>
        <w:jc w:val="both"/>
        <w:rPr>
          <w:sz w:val="20"/>
          <w:szCs w:val="20"/>
        </w:rPr>
      </w:pPr>
      <w:r w:rsidRPr="00DA1E7B">
        <w:rPr>
          <w:sz w:val="20"/>
          <w:szCs w:val="20"/>
        </w:rPr>
        <w:t>Les entreprises peuvent être amenées à céder des éléments de l’actif immobilisé ce qui constitue un évènement à caractère exceptionnel. Fiscalement ces opérations de cessions bénéficient d’un régime particulier.</w:t>
      </w:r>
    </w:p>
    <w:p w14:paraId="41C18F8E" w14:textId="2BF7A355" w:rsidR="00E27181" w:rsidRDefault="00E27181" w:rsidP="00E27181">
      <w:pPr>
        <w:pStyle w:val="Titre2"/>
      </w:pPr>
      <w:bookmarkStart w:id="2" w:name="_Toc111555927"/>
      <w:r>
        <w:t xml:space="preserve">A.  </w:t>
      </w:r>
      <w:r w:rsidR="00DA1E7B">
        <w:t xml:space="preserve">Le calcul des plus ou </w:t>
      </w:r>
      <w:r w:rsidR="0054377C">
        <w:t>moins-values</w:t>
      </w:r>
      <w:bookmarkEnd w:id="2"/>
    </w:p>
    <w:p w14:paraId="0DC321C6" w14:textId="11F371D7" w:rsidR="00DA1E7B" w:rsidRPr="0054377C" w:rsidRDefault="00DA1E7B" w:rsidP="00DA1E7B">
      <w:pPr>
        <w:rPr>
          <w:sz w:val="20"/>
          <w:szCs w:val="20"/>
        </w:rPr>
      </w:pPr>
    </w:p>
    <w:p w14:paraId="4362EE77" w14:textId="54180C07" w:rsidR="00DA1E7B" w:rsidRPr="0054377C" w:rsidRDefault="00DA1E7B" w:rsidP="0081699E">
      <w:pPr>
        <w:pStyle w:val="Paragraphedeliste"/>
        <w:numPr>
          <w:ilvl w:val="0"/>
          <w:numId w:val="21"/>
        </w:numPr>
        <w:rPr>
          <w:sz w:val="20"/>
          <w:szCs w:val="20"/>
          <w:u w:val="single"/>
        </w:rPr>
      </w:pPr>
      <w:r w:rsidRPr="0054377C">
        <w:rPr>
          <w:sz w:val="20"/>
          <w:szCs w:val="20"/>
          <w:u w:val="single"/>
        </w:rPr>
        <w:t>Bien non amortissable</w:t>
      </w:r>
    </w:p>
    <w:p w14:paraId="2620178C" w14:textId="3CC78173" w:rsidR="00E27181" w:rsidRPr="0054377C" w:rsidRDefault="00DA1E7B" w:rsidP="00DA1E7B">
      <w:pPr>
        <w:ind w:firstLine="360"/>
        <w:rPr>
          <w:sz w:val="20"/>
          <w:szCs w:val="20"/>
        </w:rPr>
      </w:pPr>
      <w:r w:rsidRPr="0054377C">
        <w:rPr>
          <w:sz w:val="20"/>
          <w:szCs w:val="20"/>
        </w:rPr>
        <w:t>Plus/</w:t>
      </w:r>
      <w:r w:rsidR="00E02D73" w:rsidRPr="0054377C">
        <w:rPr>
          <w:sz w:val="20"/>
          <w:szCs w:val="20"/>
        </w:rPr>
        <w:t>moins-value</w:t>
      </w:r>
      <w:r w:rsidRPr="0054377C">
        <w:rPr>
          <w:sz w:val="20"/>
          <w:szCs w:val="20"/>
        </w:rPr>
        <w:tab/>
      </w:r>
      <w:r w:rsidR="00E02D73" w:rsidRPr="0054377C">
        <w:rPr>
          <w:sz w:val="20"/>
          <w:szCs w:val="20"/>
        </w:rPr>
        <w:t>= Prix</w:t>
      </w:r>
      <w:r w:rsidRPr="0054377C">
        <w:rPr>
          <w:sz w:val="20"/>
          <w:szCs w:val="20"/>
        </w:rPr>
        <w:t xml:space="preserve"> de cession   -   Prix d’acquisition</w:t>
      </w:r>
    </w:p>
    <w:p w14:paraId="2D3E09BF" w14:textId="4008AA5F" w:rsidR="00DA1E7B" w:rsidRPr="0054377C" w:rsidRDefault="00DA1E7B" w:rsidP="00E27181">
      <w:pPr>
        <w:rPr>
          <w:sz w:val="20"/>
          <w:szCs w:val="20"/>
        </w:rPr>
      </w:pPr>
    </w:p>
    <w:p w14:paraId="79851D62" w14:textId="0C3DE0C6" w:rsidR="00DA1E7B" w:rsidRPr="0054377C" w:rsidRDefault="0054377C" w:rsidP="0081699E">
      <w:pPr>
        <w:pStyle w:val="Paragraphedeliste"/>
        <w:numPr>
          <w:ilvl w:val="0"/>
          <w:numId w:val="21"/>
        </w:numPr>
        <w:rPr>
          <w:sz w:val="20"/>
          <w:szCs w:val="20"/>
          <w:u w:val="single"/>
        </w:rPr>
      </w:pPr>
      <w:r w:rsidRPr="0054377C">
        <w:rPr>
          <w:sz w:val="20"/>
          <w:szCs w:val="20"/>
          <w:u w:val="single"/>
        </w:rPr>
        <w:t>Bien amortissable</w:t>
      </w:r>
    </w:p>
    <w:p w14:paraId="02C53D01" w14:textId="1F49833B" w:rsidR="00DA1E7B" w:rsidRPr="0054377C" w:rsidRDefault="00DA1E7B" w:rsidP="00DA1E7B">
      <w:pPr>
        <w:ind w:firstLine="360"/>
        <w:rPr>
          <w:sz w:val="20"/>
          <w:szCs w:val="20"/>
        </w:rPr>
      </w:pPr>
      <w:r w:rsidRPr="0054377C">
        <w:rPr>
          <w:sz w:val="20"/>
          <w:szCs w:val="20"/>
        </w:rPr>
        <w:t>Plus/</w:t>
      </w:r>
      <w:r w:rsidR="00E02D73" w:rsidRPr="0054377C">
        <w:rPr>
          <w:sz w:val="20"/>
          <w:szCs w:val="20"/>
        </w:rPr>
        <w:t>moins-value</w:t>
      </w:r>
      <w:r w:rsidRPr="0054377C">
        <w:rPr>
          <w:sz w:val="20"/>
          <w:szCs w:val="20"/>
        </w:rPr>
        <w:tab/>
      </w:r>
      <w:r w:rsidR="00E02D73" w:rsidRPr="0054377C">
        <w:rPr>
          <w:sz w:val="20"/>
          <w:szCs w:val="20"/>
        </w:rPr>
        <w:t>= Prix</w:t>
      </w:r>
      <w:r w:rsidRPr="0054377C">
        <w:rPr>
          <w:sz w:val="20"/>
          <w:szCs w:val="20"/>
        </w:rPr>
        <w:t xml:space="preserve"> de cession   -   Valeur Nette Comptable (VNC)</w:t>
      </w:r>
    </w:p>
    <w:p w14:paraId="7EAA0763" w14:textId="125ED95A" w:rsidR="00DA1E7B" w:rsidRDefault="00DA1E7B" w:rsidP="00DA1E7B">
      <w:pPr>
        <w:ind w:firstLine="360"/>
        <w:rPr>
          <w:sz w:val="20"/>
          <w:szCs w:val="20"/>
        </w:rPr>
      </w:pPr>
      <w:r w:rsidRPr="0054377C">
        <w:rPr>
          <w:sz w:val="20"/>
          <w:szCs w:val="20"/>
        </w:rPr>
        <w:t xml:space="preserve">VNC = Prix </w:t>
      </w:r>
      <w:r w:rsidR="00E02D73" w:rsidRPr="0054377C">
        <w:rPr>
          <w:sz w:val="20"/>
          <w:szCs w:val="20"/>
        </w:rPr>
        <w:t>d’acquisition -</w:t>
      </w:r>
      <w:r w:rsidRPr="0054377C">
        <w:rPr>
          <w:sz w:val="20"/>
          <w:szCs w:val="20"/>
        </w:rPr>
        <w:t xml:space="preserve"> Montant des amortissements (jusqu’à la date de la cession)</w:t>
      </w:r>
    </w:p>
    <w:p w14:paraId="01C637AC" w14:textId="2C52721D" w:rsidR="0054377C" w:rsidRDefault="0054377C" w:rsidP="00DA1E7B">
      <w:pPr>
        <w:ind w:firstLine="360"/>
        <w:rPr>
          <w:sz w:val="20"/>
          <w:szCs w:val="20"/>
        </w:rPr>
      </w:pPr>
    </w:p>
    <w:p w14:paraId="5BA36D7B" w14:textId="78C05540" w:rsidR="0054377C" w:rsidRDefault="0054377C" w:rsidP="0054377C">
      <w:pPr>
        <w:pStyle w:val="Titre3"/>
      </w:pPr>
      <w:bookmarkStart w:id="3" w:name="_Toc111555928"/>
      <w:r w:rsidRPr="007C27F1">
        <w:t>Exercice 1</w:t>
      </w:r>
      <w:bookmarkEnd w:id="3"/>
      <w:r w:rsidRPr="007C27F1">
        <w:t> </w:t>
      </w:r>
    </w:p>
    <w:p w14:paraId="05937F6D" w14:textId="77777777" w:rsidR="0054377C" w:rsidRPr="0054377C" w:rsidRDefault="0054377C" w:rsidP="0054377C"/>
    <w:p w14:paraId="6CF543EB" w14:textId="7032A372" w:rsidR="0054377C" w:rsidRPr="0054377C" w:rsidRDefault="0054377C" w:rsidP="0054377C">
      <w:pPr>
        <w:rPr>
          <w:sz w:val="20"/>
          <w:szCs w:val="20"/>
        </w:rPr>
      </w:pPr>
      <w:r w:rsidRPr="0054377C">
        <w:rPr>
          <w:sz w:val="20"/>
          <w:szCs w:val="20"/>
        </w:rPr>
        <w:t>L</w:t>
      </w:r>
      <w:r>
        <w:rPr>
          <w:sz w:val="20"/>
          <w:szCs w:val="20"/>
        </w:rPr>
        <w:t>’entreprise individuelle</w:t>
      </w:r>
      <w:r w:rsidRPr="0054377C">
        <w:rPr>
          <w:sz w:val="20"/>
          <w:szCs w:val="20"/>
        </w:rPr>
        <w:t xml:space="preserve"> </w:t>
      </w:r>
      <w:r w:rsidR="00874A72">
        <w:rPr>
          <w:sz w:val="20"/>
          <w:szCs w:val="20"/>
        </w:rPr>
        <w:t>Bastia</w:t>
      </w:r>
      <w:r w:rsidRPr="0054377C">
        <w:rPr>
          <w:sz w:val="20"/>
          <w:szCs w:val="20"/>
        </w:rPr>
        <w:t xml:space="preserve"> a cédé au cours de l’année N les immobilisations suivantes :</w:t>
      </w:r>
    </w:p>
    <w:p w14:paraId="183B8AE8" w14:textId="77777777" w:rsidR="0054377C" w:rsidRPr="0054377C" w:rsidRDefault="0054377C" w:rsidP="0054377C">
      <w:pPr>
        <w:rPr>
          <w:sz w:val="20"/>
          <w:szCs w:val="20"/>
        </w:rPr>
      </w:pPr>
      <w:r w:rsidRPr="0054377C">
        <w:rPr>
          <w:sz w:val="20"/>
          <w:szCs w:val="20"/>
        </w:rPr>
        <w:t>-Un terrain acquis en N-8 pour 150000€. Cession le 01/05/N pour 220000€</w:t>
      </w:r>
    </w:p>
    <w:p w14:paraId="3F4C9590" w14:textId="7077460C" w:rsidR="0054377C" w:rsidRPr="0054377C" w:rsidRDefault="0054377C" w:rsidP="0054377C">
      <w:pPr>
        <w:rPr>
          <w:sz w:val="20"/>
          <w:szCs w:val="20"/>
        </w:rPr>
      </w:pPr>
      <w:r w:rsidRPr="0054377C">
        <w:rPr>
          <w:sz w:val="20"/>
          <w:szCs w:val="20"/>
        </w:rPr>
        <w:t>-Un matériel industriel acquis le 01/07/N-2 (Prix d’acquisition : 25000€ HT) et cédé le 01/04/N (Prix de cession : 10500€ HT). Le matériel industriel est amortissable selon le mode linéaire sur une durée de 5 ans.</w:t>
      </w:r>
    </w:p>
    <w:p w14:paraId="2DCDF86B" w14:textId="7E990119" w:rsidR="0054377C" w:rsidRPr="0054377C" w:rsidRDefault="0054377C" w:rsidP="0054377C">
      <w:pPr>
        <w:rPr>
          <w:sz w:val="20"/>
          <w:szCs w:val="20"/>
        </w:rPr>
      </w:pPr>
      <w:r w:rsidRPr="0054377C">
        <w:rPr>
          <w:sz w:val="20"/>
          <w:szCs w:val="20"/>
        </w:rPr>
        <w:t xml:space="preserve">-Un équipement informatique acquis 12000€ le 01/10/N-1. Cession le 01/11/N de cet équipement pour un prix de vente de </w:t>
      </w:r>
      <w:r w:rsidR="00874A72">
        <w:rPr>
          <w:sz w:val="20"/>
          <w:szCs w:val="20"/>
        </w:rPr>
        <w:t>8</w:t>
      </w:r>
      <w:r w:rsidRPr="0054377C">
        <w:rPr>
          <w:sz w:val="20"/>
          <w:szCs w:val="20"/>
        </w:rPr>
        <w:t>000€. L’équipement informatique est amortissable de mode linéaire sur une durée de 3 ans.</w:t>
      </w:r>
    </w:p>
    <w:p w14:paraId="0F10C61A" w14:textId="75C8977A" w:rsidR="00BE5703" w:rsidRDefault="0054377C" w:rsidP="004534A9">
      <w:pPr>
        <w:rPr>
          <w:sz w:val="20"/>
          <w:szCs w:val="20"/>
        </w:rPr>
      </w:pPr>
      <w:r w:rsidRPr="0054377C">
        <w:rPr>
          <w:sz w:val="20"/>
          <w:szCs w:val="20"/>
        </w:rPr>
        <w:t>1- Calculez le montant des plus ou moins-values de ces 3 cessions</w:t>
      </w:r>
    </w:p>
    <w:p w14:paraId="2B682CBE" w14:textId="77777777" w:rsidR="0054377C" w:rsidRPr="0054377C" w:rsidRDefault="0054377C" w:rsidP="004534A9">
      <w:pPr>
        <w:rPr>
          <w:sz w:val="20"/>
          <w:szCs w:val="20"/>
        </w:rPr>
      </w:pPr>
    </w:p>
    <w:p w14:paraId="76FD676C" w14:textId="16AA6C1E" w:rsidR="00E27181" w:rsidRDefault="00E27181" w:rsidP="00E27181">
      <w:pPr>
        <w:pStyle w:val="Titre2"/>
      </w:pPr>
      <w:bookmarkStart w:id="4" w:name="_Toc111555929"/>
      <w:r>
        <w:t>B. L</w:t>
      </w:r>
      <w:r w:rsidR="0054377C">
        <w:t>’impact de la TVA régularisée sur le montant de la +/- value</w:t>
      </w:r>
      <w:bookmarkEnd w:id="4"/>
    </w:p>
    <w:p w14:paraId="7266F9B3" w14:textId="6204C4C4" w:rsidR="009A5C81" w:rsidRPr="006E4C27" w:rsidRDefault="009A5C81" w:rsidP="006E4C27">
      <w:pPr>
        <w:jc w:val="both"/>
        <w:rPr>
          <w:color w:val="000000" w:themeColor="text1"/>
          <w:sz w:val="20"/>
          <w:szCs w:val="20"/>
        </w:rPr>
      </w:pPr>
    </w:p>
    <w:p w14:paraId="6BFD81A5" w14:textId="799B2865" w:rsidR="009A5C81" w:rsidRPr="0054377C" w:rsidRDefault="0054377C" w:rsidP="0081699E">
      <w:pPr>
        <w:pStyle w:val="Paragraphedeliste"/>
        <w:numPr>
          <w:ilvl w:val="0"/>
          <w:numId w:val="21"/>
        </w:numPr>
        <w:jc w:val="both"/>
        <w:rPr>
          <w:rFonts w:cstheme="minorHAnsi"/>
          <w:color w:val="000000" w:themeColor="text1"/>
          <w:sz w:val="20"/>
          <w:szCs w:val="20"/>
        </w:rPr>
      </w:pPr>
      <w:bookmarkStart w:id="5" w:name="_Hlk111543315"/>
      <w:r>
        <w:rPr>
          <w:rFonts w:cstheme="minorHAnsi"/>
          <w:color w:val="000000" w:themeColor="text1"/>
          <w:sz w:val="20"/>
          <w:szCs w:val="20"/>
        </w:rPr>
        <w:t>Le complément de déduction de TVA concernant la cession d’un véhicule de tourisme</w:t>
      </w:r>
    </w:p>
    <w:bookmarkEnd w:id="5"/>
    <w:p w14:paraId="73EFB82C" w14:textId="464E1D2A" w:rsidR="0054377C" w:rsidRDefault="00953537" w:rsidP="0054377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Si la cession est soumise à TVA collectée et s</w:t>
      </w:r>
      <w:r w:rsidR="0054377C">
        <w:rPr>
          <w:sz w:val="20"/>
          <w:szCs w:val="20"/>
        </w:rPr>
        <w:t>i le véhicule est cédé dans un délai de 5 ans, la TVA non déductible à l’achat deviendra ne partie déductible (il s’agit du complément de déduction de TVA).</w:t>
      </w:r>
    </w:p>
    <w:p w14:paraId="58DEFBFB" w14:textId="1A2DF7E1" w:rsidR="0054377C" w:rsidRPr="00953537" w:rsidRDefault="00953537" w:rsidP="0054377C">
      <w:pPr>
        <w:ind w:left="360"/>
        <w:jc w:val="both"/>
        <w:rPr>
          <w:b/>
          <w:sz w:val="20"/>
          <w:szCs w:val="20"/>
        </w:rPr>
      </w:pPr>
      <w:r w:rsidRPr="00953537">
        <w:rPr>
          <w:b/>
          <w:sz w:val="20"/>
          <w:szCs w:val="20"/>
        </w:rPr>
        <w:t>Complément de déduction   = TVA non déductible</w:t>
      </w:r>
      <w:r>
        <w:rPr>
          <w:b/>
          <w:sz w:val="20"/>
          <w:szCs w:val="20"/>
        </w:rPr>
        <w:t xml:space="preserve"> à l’achat</w:t>
      </w:r>
      <w:r w:rsidRPr="00953537">
        <w:rPr>
          <w:b/>
          <w:sz w:val="20"/>
          <w:szCs w:val="20"/>
        </w:rPr>
        <w:t xml:space="preserve"> * (Nbre d’année de non utilisation / 5)</w:t>
      </w:r>
    </w:p>
    <w:p w14:paraId="7C1B0486" w14:textId="40263456" w:rsidR="00953537" w:rsidRDefault="00953537" w:rsidP="00953537">
      <w:pPr>
        <w:pStyle w:val="Paragraphedeliste"/>
        <w:ind w:left="426"/>
        <w:rPr>
          <w:sz w:val="20"/>
          <w:szCs w:val="20"/>
        </w:rPr>
      </w:pPr>
      <w:r w:rsidRPr="00953537">
        <w:rPr>
          <w:sz w:val="20"/>
          <w:szCs w:val="20"/>
        </w:rPr>
        <w:t xml:space="preserve">En général le complément de déduction de TVA est utilisé lors de la revente d’un véhicule de tourisme à un négociant en véhicule d’occasion : </w:t>
      </w:r>
    </w:p>
    <w:p w14:paraId="14B2AF65" w14:textId="77777777" w:rsidR="00953537" w:rsidRPr="00953537" w:rsidRDefault="00953537" w:rsidP="00953537">
      <w:pPr>
        <w:pStyle w:val="Paragraphedeliste"/>
        <w:ind w:left="426"/>
        <w:rPr>
          <w:sz w:val="20"/>
          <w:szCs w:val="20"/>
        </w:rPr>
      </w:pPr>
    </w:p>
    <w:p w14:paraId="33897D45" w14:textId="77777777" w:rsidR="00953537" w:rsidRPr="00953537" w:rsidRDefault="00953537" w:rsidP="0081699E">
      <w:pPr>
        <w:pStyle w:val="Paragraphedeliste"/>
        <w:numPr>
          <w:ilvl w:val="0"/>
          <w:numId w:val="22"/>
        </w:numPr>
        <w:ind w:left="1843" w:hanging="283"/>
        <w:rPr>
          <w:sz w:val="20"/>
          <w:szCs w:val="20"/>
        </w:rPr>
      </w:pPr>
      <w:r w:rsidRPr="00953537">
        <w:rPr>
          <w:sz w:val="20"/>
          <w:szCs w:val="20"/>
        </w:rPr>
        <w:t>Au moment de l’achat la TVA sur un véhicule de tourisme est non déductible.</w:t>
      </w:r>
    </w:p>
    <w:p w14:paraId="3C978BD2" w14:textId="77777777" w:rsidR="00953537" w:rsidRPr="00953537" w:rsidRDefault="00953537" w:rsidP="0081699E">
      <w:pPr>
        <w:pStyle w:val="Paragraphedeliste"/>
        <w:numPr>
          <w:ilvl w:val="0"/>
          <w:numId w:val="22"/>
        </w:numPr>
        <w:ind w:left="1843" w:hanging="283"/>
        <w:rPr>
          <w:sz w:val="20"/>
          <w:szCs w:val="20"/>
        </w:rPr>
      </w:pPr>
      <w:r w:rsidRPr="00953537">
        <w:rPr>
          <w:sz w:val="20"/>
          <w:szCs w:val="20"/>
        </w:rPr>
        <w:t>Si l’entreprise revend ce véhicule à un autre utilisateur, il n’y a pas de TVA collectée sur cette cession, donc il n’y a pas de complément de déduction de TVA à constater.</w:t>
      </w:r>
    </w:p>
    <w:p w14:paraId="1CDBC345" w14:textId="77777777" w:rsidR="00953537" w:rsidRPr="00953537" w:rsidRDefault="00953537" w:rsidP="0081699E">
      <w:pPr>
        <w:pStyle w:val="Paragraphedeliste"/>
        <w:numPr>
          <w:ilvl w:val="0"/>
          <w:numId w:val="22"/>
        </w:numPr>
        <w:ind w:left="1843" w:hanging="283"/>
        <w:rPr>
          <w:sz w:val="20"/>
          <w:szCs w:val="20"/>
        </w:rPr>
      </w:pPr>
      <w:r w:rsidRPr="00953537">
        <w:rPr>
          <w:sz w:val="20"/>
          <w:szCs w:val="20"/>
        </w:rPr>
        <w:t>Si l’entreprise revend ce véhicule à un négociant en véhicule d’occasion, il y a TVA collectée sur cette cession, donc l’entreprise peut obtenir un complément de déduction de TVA</w:t>
      </w:r>
    </w:p>
    <w:p w14:paraId="35DEE896" w14:textId="77777777" w:rsidR="00953537" w:rsidRPr="00953537" w:rsidRDefault="00953537" w:rsidP="00953537">
      <w:pPr>
        <w:ind w:left="426"/>
        <w:rPr>
          <w:sz w:val="20"/>
          <w:szCs w:val="20"/>
          <w:u w:val="single"/>
        </w:rPr>
      </w:pPr>
      <w:r w:rsidRPr="00953537">
        <w:rPr>
          <w:sz w:val="20"/>
          <w:szCs w:val="20"/>
          <w:u w:val="single"/>
        </w:rPr>
        <w:t>Exemple :</w:t>
      </w:r>
    </w:p>
    <w:p w14:paraId="438D9703" w14:textId="60182CA2" w:rsidR="00953537" w:rsidRPr="00953537" w:rsidRDefault="00953537" w:rsidP="00953537">
      <w:pPr>
        <w:ind w:left="426"/>
        <w:rPr>
          <w:sz w:val="20"/>
          <w:szCs w:val="20"/>
        </w:rPr>
      </w:pPr>
      <w:r w:rsidRPr="00953537">
        <w:rPr>
          <w:sz w:val="20"/>
          <w:szCs w:val="20"/>
        </w:rPr>
        <w:t>Cession en 202</w:t>
      </w:r>
      <w:r>
        <w:rPr>
          <w:sz w:val="20"/>
          <w:szCs w:val="20"/>
        </w:rPr>
        <w:t>2</w:t>
      </w:r>
      <w:r w:rsidRPr="00953537">
        <w:rPr>
          <w:sz w:val="20"/>
          <w:szCs w:val="20"/>
        </w:rPr>
        <w:t xml:space="preserve"> à un garagiste (montant : 15000€ HT) d’un véhicule de tourisme acquis neuf en 20</w:t>
      </w:r>
      <w:r>
        <w:rPr>
          <w:sz w:val="20"/>
          <w:szCs w:val="20"/>
        </w:rPr>
        <w:t>20</w:t>
      </w:r>
      <w:r w:rsidRPr="00953537">
        <w:rPr>
          <w:sz w:val="20"/>
          <w:szCs w:val="20"/>
        </w:rPr>
        <w:t xml:space="preserve"> (montant 25000 € HT</w:t>
      </w:r>
      <w:r w:rsidR="004F0F5C">
        <w:rPr>
          <w:sz w:val="20"/>
          <w:szCs w:val="20"/>
        </w:rPr>
        <w:t xml:space="preserve"> ou 30000€ TTC</w:t>
      </w:r>
      <w:r w:rsidRPr="00953537">
        <w:rPr>
          <w:sz w:val="20"/>
          <w:szCs w:val="20"/>
        </w:rPr>
        <w:t xml:space="preserve">) </w:t>
      </w:r>
    </w:p>
    <w:p w14:paraId="29E723BC" w14:textId="77777777" w:rsidR="00953537" w:rsidRPr="00953537" w:rsidRDefault="00953537" w:rsidP="00953537">
      <w:pPr>
        <w:ind w:left="426"/>
        <w:rPr>
          <w:sz w:val="20"/>
          <w:szCs w:val="20"/>
        </w:rPr>
      </w:pPr>
      <w:r w:rsidRPr="00953537">
        <w:rPr>
          <w:sz w:val="20"/>
          <w:szCs w:val="20"/>
          <w:u w:val="single"/>
        </w:rPr>
        <w:t>TVA collectée sur la cession car la vente est effectuée à un négociant</w:t>
      </w:r>
      <w:r w:rsidRPr="00953537">
        <w:rPr>
          <w:sz w:val="20"/>
          <w:szCs w:val="20"/>
        </w:rPr>
        <w:t>.</w:t>
      </w:r>
    </w:p>
    <w:p w14:paraId="35F872DD" w14:textId="14557AE8" w:rsidR="00953537" w:rsidRPr="00953537" w:rsidRDefault="00953537" w:rsidP="00953537">
      <w:pPr>
        <w:ind w:left="426"/>
        <w:rPr>
          <w:sz w:val="20"/>
          <w:szCs w:val="20"/>
        </w:rPr>
      </w:pPr>
      <w:r w:rsidRPr="00953537">
        <w:rPr>
          <w:sz w:val="20"/>
          <w:szCs w:val="20"/>
        </w:rPr>
        <w:t>TVA collectée : 15000 * 20% = 3000€</w:t>
      </w:r>
    </w:p>
    <w:p w14:paraId="175B67E5" w14:textId="77777777" w:rsidR="00953537" w:rsidRPr="00953537" w:rsidRDefault="00953537" w:rsidP="00953537">
      <w:pPr>
        <w:ind w:left="426"/>
        <w:rPr>
          <w:sz w:val="20"/>
          <w:szCs w:val="20"/>
        </w:rPr>
      </w:pPr>
      <w:r w:rsidRPr="00953537">
        <w:rPr>
          <w:b/>
          <w:bCs/>
          <w:sz w:val="20"/>
          <w:szCs w:val="20"/>
          <w:u w:val="single"/>
        </w:rPr>
        <w:t>Complément de TVA (car cession à un négociant) :</w:t>
      </w:r>
    </w:p>
    <w:p w14:paraId="28AD8D57" w14:textId="77777777" w:rsidR="00953537" w:rsidRPr="00953537" w:rsidRDefault="00953537" w:rsidP="00953537">
      <w:pPr>
        <w:ind w:left="426"/>
        <w:rPr>
          <w:sz w:val="20"/>
          <w:szCs w:val="20"/>
        </w:rPr>
      </w:pPr>
      <w:r w:rsidRPr="00953537">
        <w:rPr>
          <w:sz w:val="20"/>
          <w:szCs w:val="20"/>
        </w:rPr>
        <w:t>TVA non déductible en 2019 : 25000*20% = 5000€</w:t>
      </w:r>
    </w:p>
    <w:p w14:paraId="25141195" w14:textId="11A601A7" w:rsidR="00953537" w:rsidRDefault="00953537" w:rsidP="00953537">
      <w:pPr>
        <w:ind w:left="426"/>
        <w:rPr>
          <w:b/>
          <w:bCs/>
          <w:sz w:val="20"/>
          <w:szCs w:val="20"/>
        </w:rPr>
      </w:pPr>
      <w:r w:rsidRPr="00953537">
        <w:rPr>
          <w:sz w:val="20"/>
          <w:szCs w:val="20"/>
        </w:rPr>
        <w:t xml:space="preserve">Complément de TVA : </w:t>
      </w:r>
      <w:r w:rsidRPr="00953537">
        <w:rPr>
          <w:b/>
          <w:bCs/>
          <w:sz w:val="20"/>
          <w:szCs w:val="20"/>
        </w:rPr>
        <w:t>5000* (2/5) = 2000€</w:t>
      </w:r>
    </w:p>
    <w:p w14:paraId="289A0E5F" w14:textId="7B0DACE7" w:rsidR="004F0F5C" w:rsidRDefault="004F0F5C" w:rsidP="00953537">
      <w:pPr>
        <w:ind w:left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valeur d’achat rectifiée sera de 28000</w:t>
      </w:r>
      <w:proofErr w:type="gramStart"/>
      <w:r>
        <w:rPr>
          <w:b/>
          <w:bCs/>
          <w:sz w:val="20"/>
          <w:szCs w:val="20"/>
        </w:rPr>
        <w:t>€  (</w:t>
      </w:r>
      <w:proofErr w:type="gramEnd"/>
      <w:r>
        <w:rPr>
          <w:b/>
          <w:bCs/>
          <w:sz w:val="20"/>
          <w:szCs w:val="20"/>
        </w:rPr>
        <w:t>30000€ - 2000€)</w:t>
      </w:r>
    </w:p>
    <w:p w14:paraId="0D44560E" w14:textId="77777777" w:rsidR="004F0F5C" w:rsidRPr="00953537" w:rsidRDefault="004F0F5C" w:rsidP="004F0F5C">
      <w:pPr>
        <w:rPr>
          <w:sz w:val="20"/>
          <w:szCs w:val="20"/>
        </w:rPr>
      </w:pPr>
    </w:p>
    <w:p w14:paraId="020FBC5F" w14:textId="0B561E1B" w:rsidR="002F652F" w:rsidRPr="0054377C" w:rsidRDefault="002F652F" w:rsidP="0081699E">
      <w:pPr>
        <w:pStyle w:val="Paragraphedeliste"/>
        <w:numPr>
          <w:ilvl w:val="0"/>
          <w:numId w:val="21"/>
        </w:num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Le </w:t>
      </w:r>
      <w:r w:rsidR="004F0F5C">
        <w:rPr>
          <w:rFonts w:cstheme="minorHAnsi"/>
          <w:color w:val="000000" w:themeColor="text1"/>
          <w:sz w:val="20"/>
          <w:szCs w:val="20"/>
        </w:rPr>
        <w:t>reversement de TVA lors de la cession d’un immeuble</w:t>
      </w:r>
    </w:p>
    <w:p w14:paraId="4480397A" w14:textId="77777777" w:rsidR="004F0F5C" w:rsidRDefault="004F0F5C" w:rsidP="004F0F5C">
      <w:pPr>
        <w:pStyle w:val="Paragraphedeliste"/>
        <w:jc w:val="both"/>
        <w:rPr>
          <w:sz w:val="20"/>
          <w:szCs w:val="20"/>
        </w:rPr>
      </w:pPr>
    </w:p>
    <w:p w14:paraId="12BF1708" w14:textId="0629DDC2" w:rsidR="004F0F5C" w:rsidRDefault="004F0F5C" w:rsidP="004F0F5C">
      <w:pPr>
        <w:pStyle w:val="Paragraphedeliste"/>
        <w:jc w:val="both"/>
        <w:rPr>
          <w:sz w:val="20"/>
          <w:szCs w:val="20"/>
        </w:rPr>
      </w:pPr>
      <w:r w:rsidRPr="004F0F5C">
        <w:rPr>
          <w:sz w:val="20"/>
          <w:szCs w:val="20"/>
        </w:rPr>
        <w:t xml:space="preserve">Un reversement de TVA correspond à considérer une TVA non déductible, alors que celle-ci avait été initialement (lors de l’achat) déductible. </w:t>
      </w:r>
    </w:p>
    <w:p w14:paraId="0F2D0630" w14:textId="074B431D" w:rsidR="004F0F5C" w:rsidRDefault="004F0F5C" w:rsidP="004F0F5C">
      <w:pPr>
        <w:pStyle w:val="Paragraphedelist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Concernant les immeubles, ce reversement peut s’appliquer au moment de la revente (au-delà d’un délai de 5 </w:t>
      </w:r>
      <w:r w:rsidR="0081699E">
        <w:rPr>
          <w:sz w:val="20"/>
          <w:szCs w:val="20"/>
        </w:rPr>
        <w:t>ans) d’un</w:t>
      </w:r>
      <w:r>
        <w:rPr>
          <w:sz w:val="20"/>
          <w:szCs w:val="20"/>
        </w:rPr>
        <w:t xml:space="preserve"> immeuble qui avait été acquis neuf.</w:t>
      </w:r>
    </w:p>
    <w:p w14:paraId="5E47FADB" w14:textId="69F5659E" w:rsidR="004F0F5C" w:rsidRDefault="004F0F5C" w:rsidP="0081699E">
      <w:pPr>
        <w:pStyle w:val="Paragraphedeliste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Lors de l’achat neuf immeuble, cette </w:t>
      </w:r>
      <w:r w:rsidR="0081699E">
        <w:rPr>
          <w:sz w:val="20"/>
          <w:szCs w:val="20"/>
        </w:rPr>
        <w:t>transaction</w:t>
      </w:r>
      <w:r>
        <w:rPr>
          <w:sz w:val="20"/>
          <w:szCs w:val="20"/>
        </w:rPr>
        <w:t xml:space="preserve"> est soumise à TVA.</w:t>
      </w:r>
    </w:p>
    <w:p w14:paraId="269C387D" w14:textId="75294F4E" w:rsidR="004F0F5C" w:rsidRDefault="004F0F5C" w:rsidP="0081699E">
      <w:pPr>
        <w:pStyle w:val="Paragraphedeliste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Cette TVA est déductible pour l’entreprise</w:t>
      </w:r>
    </w:p>
    <w:p w14:paraId="4CD461F7" w14:textId="3D3F56A9" w:rsidR="004F0F5C" w:rsidRDefault="004F0F5C" w:rsidP="0081699E">
      <w:pPr>
        <w:pStyle w:val="Paragraphedeliste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la revente de cet immeuble est réalisée dans un délai supérieur à 5 ans (à partir de la date d’achat), cette </w:t>
      </w:r>
      <w:r w:rsidR="0081699E">
        <w:rPr>
          <w:sz w:val="20"/>
          <w:szCs w:val="20"/>
        </w:rPr>
        <w:t>transaction</w:t>
      </w:r>
      <w:r>
        <w:rPr>
          <w:sz w:val="20"/>
          <w:szCs w:val="20"/>
        </w:rPr>
        <w:t xml:space="preserve"> n’est plus soumise à TVA.</w:t>
      </w:r>
    </w:p>
    <w:p w14:paraId="19308AB3" w14:textId="4B37FC38" w:rsidR="004F0F5C" w:rsidRDefault="004F0F5C" w:rsidP="0081699E">
      <w:pPr>
        <w:pStyle w:val="Paragraphedeliste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Dans ce cas il est nécessaire de rendre (reversement de TVA) une partie de la TVA déduite à l’achat.</w:t>
      </w:r>
    </w:p>
    <w:p w14:paraId="3DD3C696" w14:textId="2FD8C8EA" w:rsidR="004F0F5C" w:rsidRPr="004F0F5C" w:rsidRDefault="004F0F5C" w:rsidP="004F0F5C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Reversement de TVA </w:t>
      </w:r>
      <w:proofErr w:type="gramStart"/>
      <w:r>
        <w:rPr>
          <w:sz w:val="20"/>
          <w:szCs w:val="20"/>
        </w:rPr>
        <w:t>=  TVA</w:t>
      </w:r>
      <w:proofErr w:type="gramEnd"/>
      <w:r>
        <w:rPr>
          <w:sz w:val="20"/>
          <w:szCs w:val="20"/>
        </w:rPr>
        <w:t xml:space="preserve"> déduite à l’achat  * (</w:t>
      </w:r>
      <w:r w:rsidR="0081699E">
        <w:rPr>
          <w:sz w:val="20"/>
          <w:szCs w:val="20"/>
        </w:rPr>
        <w:t>Nbre d’année de non utilisation  /  20)</w:t>
      </w:r>
    </w:p>
    <w:p w14:paraId="487B3A63" w14:textId="77777777" w:rsidR="0081699E" w:rsidRPr="00953537" w:rsidRDefault="0081699E" w:rsidP="0081699E">
      <w:pPr>
        <w:ind w:left="426"/>
        <w:rPr>
          <w:sz w:val="20"/>
          <w:szCs w:val="20"/>
          <w:u w:val="single"/>
        </w:rPr>
      </w:pPr>
      <w:r w:rsidRPr="00953537">
        <w:rPr>
          <w:sz w:val="20"/>
          <w:szCs w:val="20"/>
          <w:u w:val="single"/>
        </w:rPr>
        <w:t>Exemple :</w:t>
      </w:r>
    </w:p>
    <w:p w14:paraId="2D2B69C7" w14:textId="77777777" w:rsidR="0081699E" w:rsidRDefault="0081699E" w:rsidP="0081699E">
      <w:pPr>
        <w:ind w:left="426"/>
        <w:rPr>
          <w:sz w:val="20"/>
          <w:szCs w:val="20"/>
        </w:rPr>
      </w:pPr>
      <w:r w:rsidRPr="00953537">
        <w:rPr>
          <w:sz w:val="20"/>
          <w:szCs w:val="20"/>
        </w:rPr>
        <w:t>Cession en 202</w:t>
      </w:r>
      <w:r>
        <w:rPr>
          <w:sz w:val="20"/>
          <w:szCs w:val="20"/>
        </w:rPr>
        <w:t>2</w:t>
      </w:r>
      <w:r w:rsidRPr="00953537">
        <w:rPr>
          <w:sz w:val="20"/>
          <w:szCs w:val="20"/>
        </w:rPr>
        <w:t xml:space="preserve"> à </w:t>
      </w:r>
      <w:r>
        <w:rPr>
          <w:sz w:val="20"/>
          <w:szCs w:val="20"/>
        </w:rPr>
        <w:t>d’un entrepôt pour un montant de 90000€.</w:t>
      </w:r>
    </w:p>
    <w:p w14:paraId="36850781" w14:textId="6F13A108" w:rsidR="0081699E" w:rsidRPr="00953537" w:rsidRDefault="0081699E" w:rsidP="0081699E">
      <w:pPr>
        <w:ind w:firstLine="426"/>
        <w:rPr>
          <w:sz w:val="20"/>
          <w:szCs w:val="20"/>
        </w:rPr>
      </w:pPr>
      <w:r>
        <w:rPr>
          <w:sz w:val="20"/>
          <w:szCs w:val="20"/>
        </w:rPr>
        <w:t>Cet entrepôt avait été acquis neuf en 2015 pour un montant de 75000€ HT</w:t>
      </w:r>
    </w:p>
    <w:p w14:paraId="287DA998" w14:textId="266616A4" w:rsidR="0081699E" w:rsidRPr="00953537" w:rsidRDefault="0081699E" w:rsidP="0081699E">
      <w:pPr>
        <w:ind w:left="426"/>
        <w:rPr>
          <w:sz w:val="20"/>
          <w:szCs w:val="20"/>
        </w:rPr>
      </w:pPr>
      <w:r w:rsidRPr="00953537">
        <w:rPr>
          <w:sz w:val="20"/>
          <w:szCs w:val="20"/>
        </w:rPr>
        <w:t xml:space="preserve">TVA </w:t>
      </w:r>
      <w:r>
        <w:rPr>
          <w:sz w:val="20"/>
          <w:szCs w:val="20"/>
        </w:rPr>
        <w:t>déductible en 2015 : 75000 * 20% = 15000€</w:t>
      </w:r>
    </w:p>
    <w:p w14:paraId="77DFFBDD" w14:textId="026B32AA" w:rsidR="0081699E" w:rsidRPr="00953537" w:rsidRDefault="0081699E" w:rsidP="0081699E">
      <w:pPr>
        <w:ind w:left="426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Pas de TVA collectée lors de la </w:t>
      </w:r>
      <w:proofErr w:type="gramStart"/>
      <w:r>
        <w:rPr>
          <w:b/>
          <w:bCs/>
          <w:sz w:val="20"/>
          <w:szCs w:val="20"/>
          <w:u w:val="single"/>
        </w:rPr>
        <w:t>revente  (</w:t>
      </w:r>
      <w:proofErr w:type="gramEnd"/>
      <w:r>
        <w:rPr>
          <w:b/>
          <w:bCs/>
          <w:sz w:val="20"/>
          <w:szCs w:val="20"/>
          <w:u w:val="single"/>
        </w:rPr>
        <w:t>délai supérieur à 5 ans)</w:t>
      </w:r>
    </w:p>
    <w:p w14:paraId="13FB20AD" w14:textId="5DB98AAF" w:rsidR="0081699E" w:rsidRDefault="0081699E" w:rsidP="0081699E">
      <w:pPr>
        <w:ind w:left="426"/>
        <w:rPr>
          <w:b/>
          <w:bCs/>
          <w:sz w:val="20"/>
          <w:szCs w:val="20"/>
        </w:rPr>
      </w:pPr>
      <w:r>
        <w:rPr>
          <w:sz w:val="20"/>
          <w:szCs w:val="20"/>
        </w:rPr>
        <w:t>Reversement</w:t>
      </w:r>
      <w:r w:rsidRPr="00953537">
        <w:rPr>
          <w:sz w:val="20"/>
          <w:szCs w:val="20"/>
        </w:rPr>
        <w:t xml:space="preserve"> de TVA : </w:t>
      </w:r>
      <w:r>
        <w:rPr>
          <w:b/>
          <w:bCs/>
          <w:sz w:val="20"/>
          <w:szCs w:val="20"/>
        </w:rPr>
        <w:t>15000 * 12/</w:t>
      </w:r>
      <w:proofErr w:type="gramStart"/>
      <w:r>
        <w:rPr>
          <w:b/>
          <w:bCs/>
          <w:sz w:val="20"/>
          <w:szCs w:val="20"/>
        </w:rPr>
        <w:t>20  =</w:t>
      </w:r>
      <w:proofErr w:type="gramEnd"/>
      <w:r>
        <w:rPr>
          <w:b/>
          <w:bCs/>
          <w:sz w:val="20"/>
          <w:szCs w:val="20"/>
        </w:rPr>
        <w:t>&gt;  9000€</w:t>
      </w:r>
    </w:p>
    <w:p w14:paraId="2421360F" w14:textId="578ED2B9" w:rsidR="0081699E" w:rsidRDefault="0081699E" w:rsidP="0081699E">
      <w:pPr>
        <w:ind w:left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valeur d’achat rectifiée sera de 84000</w:t>
      </w:r>
      <w:proofErr w:type="gramStart"/>
      <w:r>
        <w:rPr>
          <w:b/>
          <w:bCs/>
          <w:sz w:val="20"/>
          <w:szCs w:val="20"/>
        </w:rPr>
        <w:t>€  (</w:t>
      </w:r>
      <w:proofErr w:type="gramEnd"/>
      <w:r>
        <w:rPr>
          <w:b/>
          <w:bCs/>
          <w:sz w:val="20"/>
          <w:szCs w:val="20"/>
        </w:rPr>
        <w:t>75000€ + 9000€)</w:t>
      </w:r>
    </w:p>
    <w:p w14:paraId="608F7F7F" w14:textId="77777777" w:rsidR="00953537" w:rsidRDefault="00953537" w:rsidP="0081699E">
      <w:pPr>
        <w:jc w:val="both"/>
        <w:rPr>
          <w:sz w:val="20"/>
          <w:szCs w:val="20"/>
        </w:rPr>
      </w:pPr>
    </w:p>
    <w:p w14:paraId="0FA2CCED" w14:textId="123E19E7" w:rsidR="007C30D8" w:rsidRDefault="00316D62" w:rsidP="00BB4D97">
      <w:pPr>
        <w:pStyle w:val="Titre3"/>
      </w:pPr>
      <w:bookmarkStart w:id="6" w:name="_Toc111555930"/>
      <w:r>
        <w:t>Exercice 2</w:t>
      </w:r>
      <w:bookmarkEnd w:id="6"/>
    </w:p>
    <w:p w14:paraId="73747E11" w14:textId="5E2D4885" w:rsidR="00316D62" w:rsidRDefault="00BE2215" w:rsidP="00BB4D97">
      <w:pPr>
        <w:jc w:val="both"/>
        <w:rPr>
          <w:sz w:val="20"/>
          <w:szCs w:val="20"/>
        </w:rPr>
      </w:pPr>
      <w:r w:rsidRPr="00BB4D97">
        <w:rPr>
          <w:sz w:val="20"/>
          <w:szCs w:val="20"/>
        </w:rPr>
        <w:t xml:space="preserve">L’entreprise </w:t>
      </w:r>
      <w:r>
        <w:rPr>
          <w:sz w:val="20"/>
          <w:szCs w:val="20"/>
        </w:rPr>
        <w:t xml:space="preserve">Rives a cédé au cours de l’année 2022, les éléments suivants </w:t>
      </w:r>
    </w:p>
    <w:p w14:paraId="549865D9" w14:textId="7F16887C" w:rsidR="00BE2215" w:rsidRDefault="00BE2215" w:rsidP="00BE2215">
      <w:pPr>
        <w:pStyle w:val="Paragraphedeliste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 matériel industriel acheté en 2018 pour 12000€ HT. Ce matériel a été amorti (jusqu’à la date de cession) pour 6580€. Le matériel a été revendu 7000€ HT.</w:t>
      </w:r>
    </w:p>
    <w:p w14:paraId="74A7962E" w14:textId="35E0F5BB" w:rsidR="00BE2215" w:rsidRPr="00BE2215" w:rsidRDefault="00BE2215" w:rsidP="00BE2215">
      <w:pPr>
        <w:pStyle w:val="Paragraphedeliste"/>
        <w:numPr>
          <w:ilvl w:val="0"/>
          <w:numId w:val="21"/>
        </w:numPr>
        <w:jc w:val="both"/>
      </w:pPr>
      <w:r w:rsidRPr="00BE2215">
        <w:rPr>
          <w:sz w:val="20"/>
          <w:szCs w:val="20"/>
        </w:rPr>
        <w:t xml:space="preserve">Un véhicule de tourisme acheté en 2019 pour 36000€ TTC. Ce véhicule a été revendu, en 2022 à un négociant en véhicule d’occasion, à un prix de vente hors taxe de 10000€. Les amortissements jusqu’à la date de cession sont de </w:t>
      </w:r>
      <w:r>
        <w:rPr>
          <w:sz w:val="20"/>
          <w:szCs w:val="20"/>
        </w:rPr>
        <w:t>23000€.</w:t>
      </w:r>
    </w:p>
    <w:p w14:paraId="36E12623" w14:textId="4E752965" w:rsidR="00BE2215" w:rsidRPr="00BE2215" w:rsidRDefault="00BE2215" w:rsidP="00BE2215">
      <w:pPr>
        <w:pStyle w:val="Paragraphedeliste"/>
        <w:numPr>
          <w:ilvl w:val="0"/>
          <w:numId w:val="21"/>
        </w:numPr>
        <w:jc w:val="both"/>
      </w:pPr>
      <w:r w:rsidRPr="00BE2215">
        <w:rPr>
          <w:sz w:val="20"/>
          <w:szCs w:val="20"/>
        </w:rPr>
        <w:t xml:space="preserve">Un véhicule de tourisme acheté </w:t>
      </w:r>
      <w:r w:rsidR="0035207F">
        <w:rPr>
          <w:sz w:val="20"/>
          <w:szCs w:val="20"/>
        </w:rPr>
        <w:t>le</w:t>
      </w:r>
      <w:r w:rsidRPr="00BE2215">
        <w:rPr>
          <w:sz w:val="20"/>
          <w:szCs w:val="20"/>
        </w:rPr>
        <w:t xml:space="preserve"> </w:t>
      </w:r>
      <w:r w:rsidR="0035207F">
        <w:rPr>
          <w:sz w:val="20"/>
          <w:szCs w:val="20"/>
        </w:rPr>
        <w:t>01/02/</w:t>
      </w:r>
      <w:r w:rsidRPr="00BE2215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BE2215">
        <w:rPr>
          <w:sz w:val="20"/>
          <w:szCs w:val="20"/>
        </w:rPr>
        <w:t xml:space="preserve"> pour </w:t>
      </w:r>
      <w:r>
        <w:rPr>
          <w:sz w:val="20"/>
          <w:szCs w:val="20"/>
        </w:rPr>
        <w:t>24000</w:t>
      </w:r>
      <w:r w:rsidRPr="00BE2215">
        <w:rPr>
          <w:sz w:val="20"/>
          <w:szCs w:val="20"/>
        </w:rPr>
        <w:t xml:space="preserve">€ TTC. Ce véhicule a été revendu, </w:t>
      </w:r>
      <w:r w:rsidR="0035207F">
        <w:rPr>
          <w:sz w:val="20"/>
          <w:szCs w:val="20"/>
        </w:rPr>
        <w:t xml:space="preserve">le 24/10/2022 </w:t>
      </w:r>
      <w:r w:rsidR="0035207F" w:rsidRPr="00BE2215">
        <w:rPr>
          <w:sz w:val="20"/>
          <w:szCs w:val="20"/>
        </w:rPr>
        <w:t>à</w:t>
      </w:r>
      <w:r w:rsidRPr="00BE2215">
        <w:rPr>
          <w:sz w:val="20"/>
          <w:szCs w:val="20"/>
        </w:rPr>
        <w:t xml:space="preserve"> un</w:t>
      </w:r>
      <w:r>
        <w:rPr>
          <w:sz w:val="20"/>
          <w:szCs w:val="20"/>
        </w:rPr>
        <w:t>e autre entreprise</w:t>
      </w:r>
      <w:r w:rsidRPr="00BE2215">
        <w:rPr>
          <w:sz w:val="20"/>
          <w:szCs w:val="20"/>
        </w:rPr>
        <w:t xml:space="preserve">, à un prix de vente de </w:t>
      </w:r>
      <w:r w:rsidR="004774F2">
        <w:rPr>
          <w:sz w:val="20"/>
          <w:szCs w:val="20"/>
        </w:rPr>
        <w:t>112</w:t>
      </w:r>
      <w:r w:rsidRPr="00BE2215">
        <w:rPr>
          <w:sz w:val="20"/>
          <w:szCs w:val="20"/>
        </w:rPr>
        <w:t xml:space="preserve">00€. Les amortissements jusqu’à la date de cession sont de </w:t>
      </w:r>
      <w:r>
        <w:rPr>
          <w:sz w:val="20"/>
          <w:szCs w:val="20"/>
        </w:rPr>
        <w:t>13500€.</w:t>
      </w:r>
    </w:p>
    <w:p w14:paraId="6EB07F15" w14:textId="0B7B9E48" w:rsidR="00BE2215" w:rsidRPr="00BE2215" w:rsidRDefault="00BE2215" w:rsidP="00BE2215">
      <w:pPr>
        <w:pStyle w:val="Paragraphedeliste"/>
        <w:numPr>
          <w:ilvl w:val="0"/>
          <w:numId w:val="21"/>
        </w:numPr>
        <w:jc w:val="both"/>
      </w:pPr>
      <w:r>
        <w:rPr>
          <w:sz w:val="20"/>
          <w:szCs w:val="20"/>
        </w:rPr>
        <w:t xml:space="preserve">Un </w:t>
      </w:r>
      <w:r w:rsidR="0067218B">
        <w:rPr>
          <w:sz w:val="20"/>
          <w:szCs w:val="20"/>
        </w:rPr>
        <w:t>bâtiment</w:t>
      </w:r>
      <w:r>
        <w:rPr>
          <w:sz w:val="20"/>
          <w:szCs w:val="20"/>
        </w:rPr>
        <w:t xml:space="preserve"> acheté neuf le 01/12/2016 pour 65000€ HT. Ce bâtiment a été revendu le 01/07/2022 pour un montant de </w:t>
      </w:r>
      <w:r w:rsidR="00907612">
        <w:rPr>
          <w:sz w:val="20"/>
          <w:szCs w:val="20"/>
        </w:rPr>
        <w:t>95</w:t>
      </w:r>
      <w:r>
        <w:rPr>
          <w:sz w:val="20"/>
          <w:szCs w:val="20"/>
        </w:rPr>
        <w:t xml:space="preserve">000€. </w:t>
      </w:r>
      <w:r w:rsidRPr="00BE2215">
        <w:rPr>
          <w:sz w:val="20"/>
          <w:szCs w:val="20"/>
        </w:rPr>
        <w:t xml:space="preserve">Les amortissements jusqu’à la date de cession sont de </w:t>
      </w:r>
      <w:r w:rsidR="0067218B">
        <w:rPr>
          <w:sz w:val="20"/>
          <w:szCs w:val="20"/>
        </w:rPr>
        <w:t>9073€</w:t>
      </w:r>
      <w:r>
        <w:rPr>
          <w:sz w:val="20"/>
          <w:szCs w:val="20"/>
        </w:rPr>
        <w:t>.</w:t>
      </w:r>
    </w:p>
    <w:p w14:paraId="70E57AE3" w14:textId="77777777" w:rsidR="0035207F" w:rsidRPr="00590323" w:rsidRDefault="0035207F" w:rsidP="0035207F">
      <w:pPr>
        <w:pStyle w:val="Paragraphedeliste"/>
        <w:numPr>
          <w:ilvl w:val="0"/>
          <w:numId w:val="21"/>
        </w:numPr>
        <w:jc w:val="both"/>
      </w:pPr>
      <w:r w:rsidRPr="00590323">
        <w:rPr>
          <w:sz w:val="20"/>
          <w:szCs w:val="20"/>
        </w:rPr>
        <w:t>Un terrain acheté 13000€ en 2021 et revendu 1</w:t>
      </w:r>
      <w:r>
        <w:rPr>
          <w:sz w:val="20"/>
          <w:szCs w:val="20"/>
        </w:rPr>
        <w:t>2500</w:t>
      </w:r>
      <w:r w:rsidRPr="00590323">
        <w:rPr>
          <w:sz w:val="20"/>
          <w:szCs w:val="20"/>
        </w:rPr>
        <w:t xml:space="preserve">€ en 2022. </w:t>
      </w:r>
    </w:p>
    <w:p w14:paraId="2E69A162" w14:textId="77777777" w:rsidR="0067218B" w:rsidRDefault="0067218B" w:rsidP="0067218B">
      <w:pPr>
        <w:pStyle w:val="Paragraphedeliste"/>
        <w:jc w:val="both"/>
        <w:rPr>
          <w:sz w:val="20"/>
          <w:szCs w:val="20"/>
        </w:rPr>
      </w:pPr>
    </w:p>
    <w:p w14:paraId="3179553A" w14:textId="4AEA8FD8" w:rsidR="00BB4D97" w:rsidRPr="0067218B" w:rsidRDefault="0067218B" w:rsidP="002E527A">
      <w:pPr>
        <w:pStyle w:val="Paragraphedeliste"/>
        <w:numPr>
          <w:ilvl w:val="0"/>
          <w:numId w:val="12"/>
        </w:numPr>
        <w:jc w:val="both"/>
        <w:rPr>
          <w:sz w:val="20"/>
          <w:szCs w:val="20"/>
        </w:rPr>
      </w:pPr>
      <w:r w:rsidRPr="0067218B">
        <w:rPr>
          <w:sz w:val="20"/>
          <w:szCs w:val="20"/>
        </w:rPr>
        <w:t xml:space="preserve">Déterminez pour chaque cession le montant de la +/- value </w:t>
      </w:r>
    </w:p>
    <w:p w14:paraId="3B82CE85" w14:textId="0C535D2C" w:rsidR="007C30D8" w:rsidRPr="00FD17BD" w:rsidRDefault="007C30D8" w:rsidP="00FD17BD">
      <w:pPr>
        <w:pStyle w:val="Titre1"/>
      </w:pPr>
      <w:bookmarkStart w:id="7" w:name="_Toc111555931"/>
      <w:r w:rsidRPr="00FD17BD">
        <w:t>Partie 2</w:t>
      </w:r>
      <w:r w:rsidRPr="00FD17BD">
        <w:tab/>
        <w:t>L</w:t>
      </w:r>
      <w:r w:rsidR="0067218B">
        <w:t>a qualification fiscale de la +/- value et son imposition</w:t>
      </w:r>
      <w:bookmarkEnd w:id="7"/>
    </w:p>
    <w:p w14:paraId="18587103" w14:textId="77777777" w:rsidR="002A275F" w:rsidRDefault="002A275F" w:rsidP="00362441">
      <w:pP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1D8A2F66" w14:textId="023B1062" w:rsidR="002A275F" w:rsidRDefault="00FD17BD" w:rsidP="00FD17BD">
      <w:pPr>
        <w:pStyle w:val="Titre2"/>
        <w:rPr>
          <w:rStyle w:val="lev"/>
          <w:b w:val="0"/>
          <w:bCs w:val="0"/>
        </w:rPr>
      </w:pPr>
      <w:bookmarkStart w:id="8" w:name="_Toc111555932"/>
      <w:r w:rsidRPr="00FD17BD">
        <w:rPr>
          <w:rStyle w:val="lev"/>
          <w:b w:val="0"/>
          <w:bCs w:val="0"/>
        </w:rPr>
        <w:t>A. L</w:t>
      </w:r>
      <w:r w:rsidR="0067218B">
        <w:rPr>
          <w:rStyle w:val="lev"/>
          <w:b w:val="0"/>
          <w:bCs w:val="0"/>
        </w:rPr>
        <w:t xml:space="preserve">a qualification fiscale de la plus ou </w:t>
      </w:r>
      <w:r w:rsidR="00907612">
        <w:rPr>
          <w:rStyle w:val="lev"/>
          <w:b w:val="0"/>
          <w:bCs w:val="0"/>
        </w:rPr>
        <w:t>moins-value</w:t>
      </w:r>
      <w:bookmarkEnd w:id="8"/>
    </w:p>
    <w:p w14:paraId="1806BB63" w14:textId="77777777" w:rsidR="00FD17BD" w:rsidRPr="00FD17BD" w:rsidRDefault="00FD17BD" w:rsidP="00FD17BD"/>
    <w:p w14:paraId="7581A0A1" w14:textId="77777777" w:rsidR="00907612" w:rsidRDefault="00907612" w:rsidP="0081699E">
      <w:pPr>
        <w:pStyle w:val="Paragraphedeliste"/>
        <w:numPr>
          <w:ilvl w:val="0"/>
          <w:numId w:val="7"/>
        </w:numPr>
        <w:textAlignment w:val="baseline"/>
        <w:rPr>
          <w:rFonts w:eastAsiaTheme="minorEastAsia"/>
          <w:color w:val="000000" w:themeColor="text1"/>
          <w:kern w:val="24"/>
          <w:sz w:val="20"/>
          <w:szCs w:val="20"/>
          <w:u w:val="single"/>
        </w:rPr>
      </w:pPr>
      <w:r>
        <w:rPr>
          <w:rFonts w:eastAsiaTheme="minorEastAsia"/>
          <w:color w:val="000000" w:themeColor="text1"/>
          <w:kern w:val="24"/>
          <w:sz w:val="20"/>
          <w:szCs w:val="20"/>
          <w:u w:val="single"/>
        </w:rPr>
        <w:t xml:space="preserve">Biens non amortissables </w:t>
      </w:r>
    </w:p>
    <w:p w14:paraId="1207A78E" w14:textId="1AE24519" w:rsidR="00FD17BD" w:rsidRPr="00FD17BD" w:rsidRDefault="00FD17BD" w:rsidP="00907612">
      <w:pPr>
        <w:pStyle w:val="Paragraphedeliste"/>
        <w:textAlignment w:val="baseline"/>
        <w:rPr>
          <w:rFonts w:eastAsiaTheme="minorEastAsia"/>
          <w:color w:val="000000" w:themeColor="text1"/>
          <w:kern w:val="24"/>
          <w:sz w:val="20"/>
          <w:szCs w:val="20"/>
          <w:u w:val="single"/>
        </w:rPr>
      </w:pPr>
      <w:r w:rsidRPr="00FD17BD">
        <w:rPr>
          <w:rFonts w:eastAsiaTheme="minorEastAsia"/>
          <w:color w:val="000000" w:themeColor="text1"/>
          <w:kern w:val="24"/>
          <w:sz w:val="20"/>
          <w:szCs w:val="20"/>
          <w:u w:val="single"/>
        </w:rPr>
        <w:t xml:space="preserve"> </w:t>
      </w:r>
    </w:p>
    <w:tbl>
      <w:tblPr>
        <w:tblStyle w:val="TableauList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119"/>
      </w:tblGrid>
      <w:tr w:rsidR="00907612" w:rsidRPr="00C60556" w14:paraId="466B4605" w14:textId="77777777" w:rsidTr="0090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bottom w:val="none" w:sz="0" w:space="0" w:color="auto"/>
              <w:right w:val="none" w:sz="0" w:space="0" w:color="auto"/>
            </w:tcBorders>
          </w:tcPr>
          <w:p w14:paraId="6F37DE9A" w14:textId="77777777" w:rsidR="00907612" w:rsidRPr="00C60556" w:rsidRDefault="00907612" w:rsidP="00FD17BD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D63BF3E" w14:textId="16E1591F" w:rsidR="00907612" w:rsidRPr="00C60556" w:rsidRDefault="00907612" w:rsidP="0090761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Plus-values</w:t>
            </w:r>
          </w:p>
        </w:tc>
        <w:tc>
          <w:tcPr>
            <w:tcW w:w="3119" w:type="dxa"/>
          </w:tcPr>
          <w:p w14:paraId="06AC8CC3" w14:textId="7459FE83" w:rsidR="00907612" w:rsidRPr="00C60556" w:rsidRDefault="00907612" w:rsidP="0090761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Moins-values</w:t>
            </w:r>
          </w:p>
        </w:tc>
      </w:tr>
      <w:tr w:rsidR="00907612" w:rsidRPr="00C60556" w14:paraId="53C59D7F" w14:textId="77777777" w:rsidTr="00907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6A1705" w14:textId="67DA05D0" w:rsidR="00907612" w:rsidRPr="00C60556" w:rsidRDefault="00907612" w:rsidP="00FD17BD">
            <w:pPr>
              <w:textAlignment w:val="baseline"/>
              <w:rPr>
                <w:b w:val="0"/>
                <w:sz w:val="20"/>
                <w:szCs w:val="20"/>
              </w:rPr>
            </w:pPr>
            <w:r w:rsidRPr="00C60556">
              <w:rPr>
                <w:b w:val="0"/>
                <w:sz w:val="20"/>
                <w:szCs w:val="20"/>
              </w:rPr>
              <w:t>Biens acquis il y a moins de 2 ans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</w:tcPr>
          <w:p w14:paraId="2D01CF31" w14:textId="41550B97" w:rsidR="00907612" w:rsidRPr="00C60556" w:rsidRDefault="00907612" w:rsidP="0090761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COURT TERME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14:paraId="3976635E" w14:textId="0356A7C6" w:rsidR="00907612" w:rsidRPr="00C60556" w:rsidRDefault="00907612" w:rsidP="0090761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COURT TERME</w:t>
            </w:r>
          </w:p>
        </w:tc>
      </w:tr>
      <w:tr w:rsidR="00907612" w:rsidRPr="00C60556" w14:paraId="33AAA62C" w14:textId="77777777" w:rsidTr="0090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5F37FF5B" w14:textId="3247874D" w:rsidR="00907612" w:rsidRPr="00C60556" w:rsidRDefault="00907612" w:rsidP="00FD17BD">
            <w:pPr>
              <w:textAlignment w:val="baseline"/>
              <w:rPr>
                <w:b w:val="0"/>
                <w:sz w:val="20"/>
                <w:szCs w:val="20"/>
              </w:rPr>
            </w:pPr>
            <w:r w:rsidRPr="00C60556">
              <w:rPr>
                <w:b w:val="0"/>
                <w:sz w:val="20"/>
                <w:szCs w:val="20"/>
              </w:rPr>
              <w:t xml:space="preserve">Biens acquis depuis 2 ans au minimum </w:t>
            </w:r>
          </w:p>
        </w:tc>
        <w:tc>
          <w:tcPr>
            <w:tcW w:w="1842" w:type="dxa"/>
          </w:tcPr>
          <w:p w14:paraId="024C2752" w14:textId="4A118567" w:rsidR="00907612" w:rsidRPr="00C60556" w:rsidRDefault="00907612" w:rsidP="0090761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LONG TERME</w:t>
            </w:r>
          </w:p>
        </w:tc>
        <w:tc>
          <w:tcPr>
            <w:tcW w:w="3119" w:type="dxa"/>
          </w:tcPr>
          <w:p w14:paraId="3E8D1F6C" w14:textId="0F349DB1" w:rsidR="00907612" w:rsidRPr="00C60556" w:rsidRDefault="00907612" w:rsidP="0090761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LONG TERME</w:t>
            </w:r>
          </w:p>
        </w:tc>
      </w:tr>
    </w:tbl>
    <w:p w14:paraId="74C6F806" w14:textId="79F4E02B" w:rsidR="00FD17BD" w:rsidRDefault="00FD17BD" w:rsidP="00FD17BD">
      <w:pPr>
        <w:textAlignment w:val="baseline"/>
      </w:pPr>
    </w:p>
    <w:p w14:paraId="7D86EA54" w14:textId="7A27F7C7" w:rsidR="00907612" w:rsidRDefault="00907612" w:rsidP="00907612">
      <w:pPr>
        <w:pStyle w:val="Paragraphedeliste"/>
        <w:numPr>
          <w:ilvl w:val="0"/>
          <w:numId w:val="7"/>
        </w:numPr>
        <w:textAlignment w:val="baseline"/>
        <w:rPr>
          <w:rFonts w:eastAsiaTheme="minorEastAsia"/>
          <w:color w:val="000000" w:themeColor="text1"/>
          <w:kern w:val="24"/>
          <w:sz w:val="20"/>
          <w:szCs w:val="20"/>
          <w:u w:val="single"/>
        </w:rPr>
      </w:pPr>
      <w:r>
        <w:rPr>
          <w:rFonts w:eastAsiaTheme="minorEastAsia"/>
          <w:color w:val="000000" w:themeColor="text1"/>
          <w:kern w:val="24"/>
          <w:sz w:val="20"/>
          <w:szCs w:val="20"/>
          <w:u w:val="single"/>
        </w:rPr>
        <w:t xml:space="preserve">Biens amortissables </w:t>
      </w:r>
    </w:p>
    <w:p w14:paraId="3BD89559" w14:textId="77777777" w:rsidR="00907612" w:rsidRPr="00FD17BD" w:rsidRDefault="00907612" w:rsidP="00907612">
      <w:pPr>
        <w:pStyle w:val="Paragraphedeliste"/>
        <w:textAlignment w:val="baseline"/>
        <w:rPr>
          <w:rFonts w:eastAsiaTheme="minorEastAsia"/>
          <w:color w:val="000000" w:themeColor="text1"/>
          <w:kern w:val="24"/>
          <w:sz w:val="20"/>
          <w:szCs w:val="20"/>
          <w:u w:val="single"/>
        </w:rPr>
      </w:pPr>
      <w:r w:rsidRPr="00FD17BD">
        <w:rPr>
          <w:rFonts w:eastAsiaTheme="minorEastAsia"/>
          <w:color w:val="000000" w:themeColor="text1"/>
          <w:kern w:val="24"/>
          <w:sz w:val="20"/>
          <w:szCs w:val="20"/>
          <w:u w:val="single"/>
        </w:rPr>
        <w:t xml:space="preserve"> </w:t>
      </w:r>
    </w:p>
    <w:tbl>
      <w:tblPr>
        <w:tblStyle w:val="TableauList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1774"/>
      </w:tblGrid>
      <w:tr w:rsidR="00907612" w:rsidRPr="00C60556" w14:paraId="30F38976" w14:textId="77777777" w:rsidTr="0090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</w:tcPr>
          <w:p w14:paraId="7EE6427B" w14:textId="77777777" w:rsidR="00907612" w:rsidRPr="00C60556" w:rsidRDefault="00907612" w:rsidP="002E527A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2917001" w14:textId="77777777" w:rsidR="00907612" w:rsidRPr="00C60556" w:rsidRDefault="00907612" w:rsidP="002E527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Plus-values</w:t>
            </w:r>
          </w:p>
        </w:tc>
        <w:tc>
          <w:tcPr>
            <w:tcW w:w="1774" w:type="dxa"/>
          </w:tcPr>
          <w:p w14:paraId="0082B201" w14:textId="77777777" w:rsidR="00907612" w:rsidRPr="00C60556" w:rsidRDefault="00907612" w:rsidP="002E527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Moins-values</w:t>
            </w:r>
          </w:p>
        </w:tc>
      </w:tr>
      <w:tr w:rsidR="00907612" w:rsidRPr="00C60556" w14:paraId="2FE6093B" w14:textId="77777777" w:rsidTr="00907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9ED3715" w14:textId="77777777" w:rsidR="00907612" w:rsidRPr="00C60556" w:rsidRDefault="00907612" w:rsidP="002E527A">
            <w:pPr>
              <w:textAlignment w:val="baseline"/>
              <w:rPr>
                <w:b w:val="0"/>
                <w:sz w:val="20"/>
                <w:szCs w:val="20"/>
              </w:rPr>
            </w:pPr>
            <w:r w:rsidRPr="00C60556">
              <w:rPr>
                <w:b w:val="0"/>
                <w:sz w:val="20"/>
                <w:szCs w:val="20"/>
              </w:rPr>
              <w:t>Biens acquis il y a moins de 2 ans</w:t>
            </w:r>
          </w:p>
        </w:tc>
        <w:tc>
          <w:tcPr>
            <w:tcW w:w="3260" w:type="dxa"/>
          </w:tcPr>
          <w:p w14:paraId="6C66DCFB" w14:textId="77777777" w:rsidR="00907612" w:rsidRPr="00C60556" w:rsidRDefault="00907612" w:rsidP="002E527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COURT TERME</w:t>
            </w:r>
          </w:p>
        </w:tc>
        <w:tc>
          <w:tcPr>
            <w:tcW w:w="1774" w:type="dxa"/>
          </w:tcPr>
          <w:p w14:paraId="41388228" w14:textId="77777777" w:rsidR="00907612" w:rsidRPr="00C60556" w:rsidRDefault="00907612" w:rsidP="002E527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COURT TERME</w:t>
            </w:r>
          </w:p>
        </w:tc>
      </w:tr>
      <w:tr w:rsidR="00907612" w:rsidRPr="00C60556" w14:paraId="0746E43E" w14:textId="77777777" w:rsidTr="0090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none" w:sz="0" w:space="0" w:color="auto"/>
            </w:tcBorders>
          </w:tcPr>
          <w:p w14:paraId="26FCE7F7" w14:textId="77777777" w:rsidR="00907612" w:rsidRPr="00C60556" w:rsidRDefault="00907612" w:rsidP="002E527A">
            <w:pPr>
              <w:textAlignment w:val="baseline"/>
              <w:rPr>
                <w:b w:val="0"/>
                <w:sz w:val="20"/>
                <w:szCs w:val="20"/>
              </w:rPr>
            </w:pPr>
            <w:r w:rsidRPr="00C60556">
              <w:rPr>
                <w:b w:val="0"/>
                <w:sz w:val="20"/>
                <w:szCs w:val="20"/>
              </w:rPr>
              <w:t xml:space="preserve">Biens acquis depuis 2 ans au minimum </w:t>
            </w:r>
          </w:p>
        </w:tc>
        <w:tc>
          <w:tcPr>
            <w:tcW w:w="3260" w:type="dxa"/>
          </w:tcPr>
          <w:p w14:paraId="4F5BA5CD" w14:textId="57D5136D" w:rsidR="00907612" w:rsidRPr="00C60556" w:rsidRDefault="00907612" w:rsidP="002E527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COURT TERME JUSQU’A HAUTEUR DES AMORTISSEMENTS ET LONG TERME AU DELA</w:t>
            </w:r>
          </w:p>
        </w:tc>
        <w:tc>
          <w:tcPr>
            <w:tcW w:w="1774" w:type="dxa"/>
          </w:tcPr>
          <w:p w14:paraId="09F496B9" w14:textId="77777777" w:rsidR="00907612" w:rsidRPr="00C60556" w:rsidRDefault="00907612" w:rsidP="002E527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LONG TERME</w:t>
            </w:r>
          </w:p>
        </w:tc>
      </w:tr>
    </w:tbl>
    <w:p w14:paraId="4248CA55" w14:textId="3EB03A4B" w:rsidR="00907612" w:rsidRDefault="00907612" w:rsidP="00FD17BD">
      <w:pPr>
        <w:textAlignment w:val="baseline"/>
      </w:pPr>
    </w:p>
    <w:p w14:paraId="09B9189B" w14:textId="342FB2E2" w:rsidR="00907612" w:rsidRDefault="00907612" w:rsidP="00907612">
      <w:pPr>
        <w:pStyle w:val="Titre3"/>
      </w:pPr>
      <w:bookmarkStart w:id="9" w:name="_Toc111555933"/>
      <w:r>
        <w:t>Exercice 3</w:t>
      </w:r>
      <w:bookmarkEnd w:id="9"/>
    </w:p>
    <w:p w14:paraId="3C0E7017" w14:textId="6DC3AB20" w:rsidR="00907612" w:rsidRDefault="00907612" w:rsidP="00FD17BD">
      <w:pPr>
        <w:textAlignment w:val="baseline"/>
      </w:pPr>
    </w:p>
    <w:p w14:paraId="794328C6" w14:textId="4A26D4F8" w:rsidR="00C60556" w:rsidRDefault="00907612" w:rsidP="002E527A">
      <w:pPr>
        <w:textAlignment w:val="baseline"/>
        <w:rPr>
          <w:sz w:val="20"/>
          <w:szCs w:val="20"/>
        </w:rPr>
      </w:pPr>
      <w:r w:rsidRPr="00907612">
        <w:rPr>
          <w:sz w:val="20"/>
          <w:szCs w:val="20"/>
        </w:rPr>
        <w:t>1- Reprendre les résultats de l’exercice 2, afin de qualifier fiscalement chaque plus ou moins-values.</w:t>
      </w:r>
    </w:p>
    <w:p w14:paraId="4EC4FC18" w14:textId="77777777" w:rsidR="002E527A" w:rsidRPr="002E527A" w:rsidRDefault="002E527A" w:rsidP="002E527A">
      <w:pPr>
        <w:textAlignment w:val="baseline"/>
        <w:rPr>
          <w:sz w:val="20"/>
          <w:szCs w:val="20"/>
        </w:rPr>
      </w:pPr>
    </w:p>
    <w:p w14:paraId="4FFCFF8B" w14:textId="527A3B85" w:rsidR="00151BF2" w:rsidRDefault="00151BF2" w:rsidP="00151BF2">
      <w:pPr>
        <w:pStyle w:val="Titre2"/>
      </w:pPr>
      <w:bookmarkStart w:id="10" w:name="_Toc111555934"/>
      <w:r>
        <w:t xml:space="preserve">B. </w:t>
      </w:r>
      <w:r w:rsidR="00C60556">
        <w:t>Le régime fiscal des plus ou moins-values</w:t>
      </w:r>
      <w:bookmarkEnd w:id="10"/>
    </w:p>
    <w:p w14:paraId="3DA87773" w14:textId="238EB298" w:rsidR="00FD17BD" w:rsidRDefault="00FD17BD" w:rsidP="00343866">
      <w:pPr>
        <w:pStyle w:val="Paragraphedeliste"/>
        <w:tabs>
          <w:tab w:val="left" w:pos="1275"/>
        </w:tabs>
        <w:spacing w:after="0" w:line="240" w:lineRule="auto"/>
        <w:ind w:left="2160"/>
      </w:pPr>
    </w:p>
    <w:p w14:paraId="0A7ABF87" w14:textId="2ADA0F15" w:rsidR="00C60556" w:rsidRDefault="00C60556" w:rsidP="00C60556">
      <w:pPr>
        <w:pStyle w:val="Paragraphedeliste"/>
        <w:numPr>
          <w:ilvl w:val="0"/>
          <w:numId w:val="24"/>
        </w:numP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Les plus ou moins-values nettes à long terme : </w:t>
      </w:r>
      <w:r w:rsidRPr="00C60556"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14:paraId="364C5047" w14:textId="77777777" w:rsidR="00C60556" w:rsidRDefault="00C60556" w:rsidP="00C60556">
      <w:pPr>
        <w:pStyle w:val="Paragraphedelist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tbl>
      <w:tblPr>
        <w:tblStyle w:val="TableauListe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1134"/>
        <w:gridCol w:w="2977"/>
      </w:tblGrid>
      <w:tr w:rsidR="00C60556" w:rsidRPr="00C60556" w14:paraId="18786C05" w14:textId="77777777" w:rsidTr="00C60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</w:tcPr>
          <w:p w14:paraId="5A41D80D" w14:textId="77777777" w:rsidR="00C60556" w:rsidRPr="00C60556" w:rsidRDefault="00C60556" w:rsidP="002E527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B0A6408" w14:textId="77777777" w:rsidR="00C60556" w:rsidRPr="00C60556" w:rsidRDefault="00C60556" w:rsidP="002E527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Plus-values</w:t>
            </w:r>
          </w:p>
        </w:tc>
        <w:tc>
          <w:tcPr>
            <w:tcW w:w="4111" w:type="dxa"/>
            <w:gridSpan w:val="2"/>
          </w:tcPr>
          <w:p w14:paraId="48AC63AB" w14:textId="77777777" w:rsidR="00C60556" w:rsidRPr="00C60556" w:rsidRDefault="00C60556" w:rsidP="002E527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Moins-values</w:t>
            </w:r>
          </w:p>
        </w:tc>
      </w:tr>
      <w:tr w:rsidR="00C60556" w:rsidRPr="00C60556" w14:paraId="0463FB2F" w14:textId="77777777" w:rsidTr="00C60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ED4A793" w14:textId="48786378" w:rsidR="00C60556" w:rsidRPr="00C60556" w:rsidRDefault="00C60556" w:rsidP="002E527A">
            <w:pPr>
              <w:textAlignment w:val="baseline"/>
              <w:rPr>
                <w:b w:val="0"/>
                <w:sz w:val="20"/>
                <w:szCs w:val="20"/>
              </w:rPr>
            </w:pPr>
            <w:r w:rsidRPr="00C60556">
              <w:rPr>
                <w:b w:val="0"/>
                <w:sz w:val="20"/>
                <w:szCs w:val="20"/>
              </w:rPr>
              <w:t>E</w:t>
            </w:r>
            <w:r w:rsidRPr="00C60556">
              <w:rPr>
                <w:sz w:val="20"/>
                <w:szCs w:val="20"/>
              </w:rPr>
              <w:t>ntreprise a un résultat bénéficiaire</w:t>
            </w:r>
          </w:p>
        </w:tc>
        <w:tc>
          <w:tcPr>
            <w:tcW w:w="3543" w:type="dxa"/>
            <w:gridSpan w:val="2"/>
          </w:tcPr>
          <w:p w14:paraId="1F2D8F3E" w14:textId="52E78D83" w:rsidR="00C60556" w:rsidRPr="00C60556" w:rsidRDefault="00C60556" w:rsidP="00C6055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Plus-value à déduire du résultat fiscal et imposée séparément au PFU (12.80% d’IR et 17.20% de CGS)</w:t>
            </w:r>
          </w:p>
        </w:tc>
        <w:tc>
          <w:tcPr>
            <w:tcW w:w="2977" w:type="dxa"/>
            <w:vMerge w:val="restart"/>
            <w:vAlign w:val="center"/>
          </w:tcPr>
          <w:p w14:paraId="31DCF306" w14:textId="32E190CC" w:rsidR="00C60556" w:rsidRPr="00C60556" w:rsidRDefault="00C60556" w:rsidP="00C60556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A réintégrer au résultat fiscal. Imputation sur les futurs plus-values long terme (pendant 10 ans)</w:t>
            </w:r>
          </w:p>
        </w:tc>
      </w:tr>
      <w:tr w:rsidR="00C60556" w:rsidRPr="00C60556" w14:paraId="38AC207B" w14:textId="77777777" w:rsidTr="00C60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426014F" w14:textId="77777777" w:rsidR="00C60556" w:rsidRPr="00C60556" w:rsidRDefault="00C60556" w:rsidP="002E527A">
            <w:pPr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C60556">
              <w:rPr>
                <w:b w:val="0"/>
                <w:sz w:val="20"/>
                <w:szCs w:val="20"/>
              </w:rPr>
              <w:t>E</w:t>
            </w:r>
            <w:r w:rsidRPr="00C60556">
              <w:rPr>
                <w:sz w:val="20"/>
                <w:szCs w:val="20"/>
              </w:rPr>
              <w:t xml:space="preserve">ntreprise a un résultat déficitaire, choix entre </w:t>
            </w:r>
          </w:p>
          <w:p w14:paraId="417D0761" w14:textId="77777777" w:rsidR="00C60556" w:rsidRPr="00C60556" w:rsidRDefault="00C60556" w:rsidP="00C60556">
            <w:pPr>
              <w:pStyle w:val="Paragraphedeliste"/>
              <w:numPr>
                <w:ilvl w:val="0"/>
                <w:numId w:val="25"/>
              </w:numPr>
              <w:textAlignment w:val="baseline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Une imposition au PFU</w:t>
            </w:r>
          </w:p>
          <w:p w14:paraId="0AA7F0ED" w14:textId="2A0E073D" w:rsidR="00C60556" w:rsidRPr="00C60556" w:rsidRDefault="00C60556" w:rsidP="00C60556">
            <w:pPr>
              <w:pStyle w:val="Paragraphedeliste"/>
              <w:numPr>
                <w:ilvl w:val="0"/>
                <w:numId w:val="25"/>
              </w:numPr>
              <w:textAlignment w:val="baseline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Le maintient dans le résultat fiscal</w:t>
            </w:r>
          </w:p>
        </w:tc>
        <w:tc>
          <w:tcPr>
            <w:tcW w:w="3543" w:type="dxa"/>
            <w:gridSpan w:val="2"/>
          </w:tcPr>
          <w:p w14:paraId="67D26613" w14:textId="45768077" w:rsidR="00C60556" w:rsidRPr="00C60556" w:rsidRDefault="00C60556" w:rsidP="00C6055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556">
              <w:rPr>
                <w:sz w:val="20"/>
                <w:szCs w:val="20"/>
              </w:rPr>
              <w:t>Si maintient dans le résultat fiscal, il n’y a aucun retraitement à faire, sinon le retraitement est identique à celui d’une entreprise bénéficiaire.</w:t>
            </w:r>
          </w:p>
        </w:tc>
        <w:tc>
          <w:tcPr>
            <w:tcW w:w="2977" w:type="dxa"/>
            <w:vMerge/>
          </w:tcPr>
          <w:p w14:paraId="0DA2C6AA" w14:textId="6E2B1DE9" w:rsidR="00C60556" w:rsidRPr="00C60556" w:rsidRDefault="00C60556" w:rsidP="002E527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9054837" w14:textId="77777777" w:rsidR="00C60556" w:rsidRDefault="00C60556" w:rsidP="00C60556">
      <w:pPr>
        <w:pStyle w:val="Paragraphedelist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629247DC" w14:textId="77777777" w:rsidR="002E527A" w:rsidRDefault="002E527A" w:rsidP="002E527A">
      <w:pPr>
        <w:pStyle w:val="Paragraphedelist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36CC5E33" w14:textId="54052E7A" w:rsidR="002E527A" w:rsidRDefault="002E527A" w:rsidP="002E527A">
      <w:pPr>
        <w:pStyle w:val="Paragraphedeliste"/>
        <w:numPr>
          <w:ilvl w:val="0"/>
          <w:numId w:val="24"/>
        </w:numP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Les plus ou moins-values nettes à court terme : </w:t>
      </w:r>
      <w:r w:rsidRPr="00C60556"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14:paraId="59469CCC" w14:textId="77777777" w:rsidR="002E527A" w:rsidRDefault="002E527A" w:rsidP="002E527A">
      <w:pPr>
        <w:pStyle w:val="Paragraphedelist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tbl>
      <w:tblPr>
        <w:tblStyle w:val="TableauListe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1134"/>
        <w:gridCol w:w="2977"/>
      </w:tblGrid>
      <w:tr w:rsidR="002E527A" w:rsidRPr="002E527A" w14:paraId="5C6D592C" w14:textId="77777777" w:rsidTr="002E5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</w:tcPr>
          <w:p w14:paraId="04FA28E3" w14:textId="77777777" w:rsidR="002E527A" w:rsidRPr="002E527A" w:rsidRDefault="002E527A" w:rsidP="002E527A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BFF39BA" w14:textId="77777777" w:rsidR="002E527A" w:rsidRPr="002E527A" w:rsidRDefault="002E527A" w:rsidP="002E527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27A">
              <w:rPr>
                <w:sz w:val="20"/>
                <w:szCs w:val="20"/>
              </w:rPr>
              <w:t>Plus-values</w:t>
            </w:r>
          </w:p>
        </w:tc>
        <w:tc>
          <w:tcPr>
            <w:tcW w:w="4111" w:type="dxa"/>
            <w:gridSpan w:val="2"/>
          </w:tcPr>
          <w:p w14:paraId="59563CF5" w14:textId="77777777" w:rsidR="002E527A" w:rsidRPr="002E527A" w:rsidRDefault="002E527A" w:rsidP="002E527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27A">
              <w:rPr>
                <w:sz w:val="20"/>
                <w:szCs w:val="20"/>
              </w:rPr>
              <w:t>Moins-values</w:t>
            </w:r>
          </w:p>
        </w:tc>
      </w:tr>
      <w:tr w:rsidR="002E527A" w:rsidRPr="002E527A" w14:paraId="182EC9F7" w14:textId="77777777" w:rsidTr="002E5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02C27A" w14:textId="08B2F410" w:rsidR="002E527A" w:rsidRPr="002E527A" w:rsidRDefault="002E527A" w:rsidP="002E527A">
            <w:pPr>
              <w:textAlignment w:val="baseline"/>
              <w:rPr>
                <w:b w:val="0"/>
                <w:sz w:val="20"/>
                <w:szCs w:val="20"/>
              </w:rPr>
            </w:pPr>
            <w:r w:rsidRPr="002E527A">
              <w:rPr>
                <w:b w:val="0"/>
                <w:sz w:val="20"/>
                <w:szCs w:val="20"/>
              </w:rPr>
              <w:t>I</w:t>
            </w:r>
            <w:r w:rsidRPr="002E527A">
              <w:rPr>
                <w:sz w:val="20"/>
                <w:szCs w:val="20"/>
              </w:rPr>
              <w:t>mposition immédiate</w:t>
            </w:r>
          </w:p>
        </w:tc>
        <w:tc>
          <w:tcPr>
            <w:tcW w:w="3543" w:type="dxa"/>
            <w:gridSpan w:val="2"/>
          </w:tcPr>
          <w:p w14:paraId="06EBA5D4" w14:textId="5E503E67" w:rsidR="002E527A" w:rsidRPr="002E527A" w:rsidRDefault="002E527A" w:rsidP="002E527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27A">
              <w:rPr>
                <w:sz w:val="20"/>
                <w:szCs w:val="20"/>
              </w:rPr>
              <w:t>Aucun retraitement fiscal</w:t>
            </w:r>
          </w:p>
        </w:tc>
        <w:tc>
          <w:tcPr>
            <w:tcW w:w="2977" w:type="dxa"/>
            <w:vMerge w:val="restart"/>
            <w:vAlign w:val="center"/>
          </w:tcPr>
          <w:p w14:paraId="194571E3" w14:textId="393704A6" w:rsidR="002E527A" w:rsidRPr="002E527A" w:rsidRDefault="002E527A" w:rsidP="002E527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27A">
              <w:rPr>
                <w:sz w:val="20"/>
                <w:szCs w:val="20"/>
              </w:rPr>
              <w:t>Aucun retraitement fiscal</w:t>
            </w:r>
          </w:p>
        </w:tc>
      </w:tr>
      <w:tr w:rsidR="002E527A" w:rsidRPr="002E527A" w14:paraId="1C0B5E22" w14:textId="77777777" w:rsidTr="002E52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48F59E4" w14:textId="7E8FBE24" w:rsidR="002E527A" w:rsidRPr="002E527A" w:rsidRDefault="002E527A" w:rsidP="002E527A">
            <w:pPr>
              <w:textAlignment w:val="baseline"/>
              <w:rPr>
                <w:sz w:val="20"/>
                <w:szCs w:val="20"/>
              </w:rPr>
            </w:pPr>
            <w:r w:rsidRPr="002E527A">
              <w:rPr>
                <w:sz w:val="20"/>
                <w:szCs w:val="20"/>
              </w:rPr>
              <w:t>Etalement sur 3 ans</w:t>
            </w:r>
          </w:p>
        </w:tc>
        <w:tc>
          <w:tcPr>
            <w:tcW w:w="3543" w:type="dxa"/>
            <w:gridSpan w:val="2"/>
          </w:tcPr>
          <w:p w14:paraId="1A786C2D" w14:textId="2BCD75F4" w:rsidR="002E527A" w:rsidRPr="002E527A" w:rsidRDefault="002E527A" w:rsidP="002E527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Déduction de 2/3 de la plus-value CT en N, puis imposition de 1/3 de la plus-value court terme de N sur les années N+1 et N+2</w:t>
            </w:r>
          </w:p>
        </w:tc>
        <w:tc>
          <w:tcPr>
            <w:tcW w:w="2977" w:type="dxa"/>
            <w:vMerge/>
          </w:tcPr>
          <w:p w14:paraId="18DAC6DA" w14:textId="77777777" w:rsidR="002E527A" w:rsidRPr="002E527A" w:rsidRDefault="002E527A" w:rsidP="002E527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9079DBD" w14:textId="77777777" w:rsidR="002E527A" w:rsidRDefault="002E527A" w:rsidP="002E527A">
      <w:pPr>
        <w:pStyle w:val="Paragraphedelist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0D862C6D" w14:textId="77777777" w:rsidR="002E527A" w:rsidRDefault="002E527A" w:rsidP="002E527A">
      <w:pPr>
        <w:pStyle w:val="Paragraphedelist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6828439E" w14:textId="5EF72A20" w:rsidR="002E527A" w:rsidRDefault="002E527A" w:rsidP="002E527A">
      <w:pPr>
        <w:pStyle w:val="Titre3"/>
      </w:pPr>
      <w:bookmarkStart w:id="11" w:name="_Toc111555935"/>
      <w:r>
        <w:t>Exercice 4</w:t>
      </w:r>
      <w:bookmarkEnd w:id="11"/>
    </w:p>
    <w:p w14:paraId="6BB6F5B0" w14:textId="77777777" w:rsidR="002E527A" w:rsidRDefault="002E527A" w:rsidP="002E527A">
      <w:pPr>
        <w:textAlignment w:val="baseline"/>
      </w:pPr>
    </w:p>
    <w:p w14:paraId="46B20576" w14:textId="465716C6" w:rsidR="002E527A" w:rsidRDefault="002E527A" w:rsidP="002E527A">
      <w:pPr>
        <w:textAlignment w:val="baseline"/>
        <w:rPr>
          <w:sz w:val="20"/>
          <w:szCs w:val="20"/>
        </w:rPr>
      </w:pPr>
      <w:r w:rsidRPr="00907612">
        <w:rPr>
          <w:sz w:val="20"/>
          <w:szCs w:val="20"/>
        </w:rPr>
        <w:t xml:space="preserve">1- </w:t>
      </w:r>
      <w:r>
        <w:rPr>
          <w:sz w:val="20"/>
          <w:szCs w:val="20"/>
        </w:rPr>
        <w:t>En reprenant les résultats des exercices 2 et 3 et sachant que le résultat comptable de l’entreprise RIVES est de 58000€ déterminez :</w:t>
      </w:r>
    </w:p>
    <w:p w14:paraId="0D929A1E" w14:textId="71DF1A00" w:rsidR="002E527A" w:rsidRDefault="002E527A" w:rsidP="002E527A">
      <w:pPr>
        <w:pStyle w:val="Paragraphedeliste"/>
        <w:numPr>
          <w:ilvl w:val="0"/>
          <w:numId w:val="26"/>
        </w:num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Le résultat fiscal de l’entreprise RIVES</w:t>
      </w:r>
    </w:p>
    <w:p w14:paraId="16F55FEC" w14:textId="1CF5DD9F" w:rsidR="002E527A" w:rsidRDefault="002E527A" w:rsidP="002E527A">
      <w:pPr>
        <w:pStyle w:val="Paragraphedeliste"/>
        <w:numPr>
          <w:ilvl w:val="0"/>
          <w:numId w:val="26"/>
        </w:num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Le montant de l’IR de Monsieur RIVES (célibataire sans enfant)</w:t>
      </w:r>
    </w:p>
    <w:p w14:paraId="1F43D5EF" w14:textId="2EA99E4A" w:rsidR="002E527A" w:rsidRDefault="002E527A" w:rsidP="002E527A">
      <w:pPr>
        <w:pStyle w:val="Paragraphedeliste"/>
        <w:numPr>
          <w:ilvl w:val="0"/>
          <w:numId w:val="26"/>
        </w:num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Le montant du PFU dont est redevable Monsieur RIVES</w:t>
      </w:r>
    </w:p>
    <w:p w14:paraId="3C2A44D1" w14:textId="003C0ED4" w:rsidR="002E527A" w:rsidRDefault="002E527A" w:rsidP="002E527A">
      <w:p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Remarque : L’entreprise a décidé d’opter pour l’étalement des plus-values CT</w:t>
      </w:r>
    </w:p>
    <w:p w14:paraId="037CFA78" w14:textId="2F1F1F28" w:rsidR="002E527A" w:rsidRDefault="002E527A" w:rsidP="002E527A">
      <w:pPr>
        <w:pStyle w:val="Titre3"/>
      </w:pPr>
      <w:bookmarkStart w:id="12" w:name="_Toc111555936"/>
      <w:r>
        <w:t>Exercice 5</w:t>
      </w:r>
      <w:bookmarkEnd w:id="12"/>
    </w:p>
    <w:p w14:paraId="6CA17DC5" w14:textId="57FB01D2" w:rsidR="002E527A" w:rsidRDefault="002E527A" w:rsidP="002E527A">
      <w:pPr>
        <w:textAlignment w:val="baseline"/>
      </w:pPr>
    </w:p>
    <w:p w14:paraId="5381A948" w14:textId="65643294" w:rsidR="002E527A" w:rsidRDefault="002E527A" w:rsidP="002E527A">
      <w:pPr>
        <w:textAlignment w:val="baseline"/>
        <w:rPr>
          <w:sz w:val="20"/>
          <w:szCs w:val="20"/>
        </w:rPr>
      </w:pPr>
      <w:r w:rsidRPr="002E527A">
        <w:rPr>
          <w:sz w:val="20"/>
          <w:szCs w:val="20"/>
        </w:rPr>
        <w:t>L’entreprise SKRELA a pour l’année 2022 un résultat comptable de 31000€</w:t>
      </w:r>
      <w:r>
        <w:rPr>
          <w:sz w:val="20"/>
          <w:szCs w:val="20"/>
        </w:rPr>
        <w:t>.</w:t>
      </w:r>
    </w:p>
    <w:p w14:paraId="4FF53E91" w14:textId="0D8626DD" w:rsidR="002E527A" w:rsidRDefault="002E527A" w:rsidP="002E527A">
      <w:pPr>
        <w:textAlignment w:val="baseline"/>
        <w:rPr>
          <w:sz w:val="20"/>
          <w:szCs w:val="20"/>
        </w:rPr>
      </w:pPr>
      <w:r>
        <w:rPr>
          <w:sz w:val="20"/>
          <w:szCs w:val="20"/>
        </w:rPr>
        <w:t>Pour la détermination du résultat fiscal, elle vous communique les éléments suivants :</w:t>
      </w:r>
    </w:p>
    <w:p w14:paraId="6E8DA993" w14:textId="728DAAB1" w:rsidR="002E527A" w:rsidRDefault="002E527A" w:rsidP="002E527A">
      <w:pPr>
        <w:pStyle w:val="Paragraphedeliste"/>
        <w:numPr>
          <w:ilvl w:val="0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La rémunération de M. SKRELA est de </w:t>
      </w:r>
      <w:r w:rsidR="001E2A48">
        <w:rPr>
          <w:sz w:val="20"/>
          <w:szCs w:val="20"/>
        </w:rPr>
        <w:t>21000€ (enregistrée en charge)</w:t>
      </w:r>
    </w:p>
    <w:p w14:paraId="3FDA4043" w14:textId="031D408E" w:rsidR="001E2A48" w:rsidRDefault="001E2A48" w:rsidP="002E527A">
      <w:pPr>
        <w:pStyle w:val="Paragraphedeliste"/>
        <w:numPr>
          <w:ilvl w:val="0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Au cours de l’année une plus-value long terme de 3800€ a été générée</w:t>
      </w:r>
    </w:p>
    <w:p w14:paraId="14424AA6" w14:textId="334CBB0A" w:rsidR="001E2A48" w:rsidRDefault="001E2A48" w:rsidP="002E527A">
      <w:pPr>
        <w:pStyle w:val="Paragraphedeliste"/>
        <w:numPr>
          <w:ilvl w:val="0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Au cours de l’année une plus-value court terme de 5400€ a été générée</w:t>
      </w:r>
    </w:p>
    <w:p w14:paraId="46789693" w14:textId="72BFFB13" w:rsidR="001E2A48" w:rsidRDefault="001E2A48" w:rsidP="002E527A">
      <w:pPr>
        <w:pStyle w:val="Paragraphedeliste"/>
        <w:numPr>
          <w:ilvl w:val="0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En 2021, l’entreprise a générée une moins-value long terme de 1200€</w:t>
      </w:r>
    </w:p>
    <w:p w14:paraId="4A0FEAF5" w14:textId="460CA280" w:rsidR="001E2A48" w:rsidRDefault="001E2A48" w:rsidP="002E527A">
      <w:pPr>
        <w:pStyle w:val="Paragraphedeliste"/>
        <w:numPr>
          <w:ilvl w:val="0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Les plus-values court terme des années précédentes sont de :</w:t>
      </w:r>
    </w:p>
    <w:p w14:paraId="2912AFBA" w14:textId="6945FDF3" w:rsidR="001E2A48" w:rsidRDefault="001E2A48" w:rsidP="001E2A48">
      <w:pPr>
        <w:pStyle w:val="Paragraphedeliste"/>
        <w:numPr>
          <w:ilvl w:val="1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2019</w:t>
      </w:r>
      <w:r>
        <w:rPr>
          <w:sz w:val="20"/>
          <w:szCs w:val="20"/>
        </w:rPr>
        <w:tab/>
        <w:t>: 3000€</w:t>
      </w:r>
    </w:p>
    <w:p w14:paraId="3D2C3A4E" w14:textId="3D59C8A6" w:rsidR="001E2A48" w:rsidRDefault="001E2A48" w:rsidP="001E2A48">
      <w:pPr>
        <w:pStyle w:val="Paragraphedeliste"/>
        <w:numPr>
          <w:ilvl w:val="1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2020</w:t>
      </w:r>
      <w:r>
        <w:rPr>
          <w:sz w:val="20"/>
          <w:szCs w:val="20"/>
        </w:rPr>
        <w:tab/>
        <w:t>:   900€</w:t>
      </w:r>
    </w:p>
    <w:p w14:paraId="03E5BCD0" w14:textId="745433F5" w:rsidR="001E2A48" w:rsidRPr="001E2A48" w:rsidRDefault="001E2A48" w:rsidP="001E2A48">
      <w:pPr>
        <w:pStyle w:val="Paragraphedeliste"/>
        <w:numPr>
          <w:ilvl w:val="1"/>
          <w:numId w:val="27"/>
        </w:numPr>
        <w:textAlignment w:val="baseline"/>
        <w:rPr>
          <w:sz w:val="20"/>
          <w:szCs w:val="20"/>
        </w:rPr>
      </w:pPr>
      <w:r>
        <w:rPr>
          <w:sz w:val="20"/>
          <w:szCs w:val="20"/>
        </w:rPr>
        <w:t>2021</w:t>
      </w:r>
      <w:r>
        <w:rPr>
          <w:sz w:val="20"/>
          <w:szCs w:val="20"/>
        </w:rPr>
        <w:tab/>
        <w:t>:   450€</w:t>
      </w:r>
    </w:p>
    <w:p w14:paraId="0A62E6E8" w14:textId="07771BB2" w:rsidR="002E527A" w:rsidRPr="002E527A" w:rsidRDefault="002E527A" w:rsidP="002E527A">
      <w:pPr>
        <w:textAlignment w:val="baseline"/>
        <w:rPr>
          <w:sz w:val="20"/>
          <w:szCs w:val="20"/>
        </w:rPr>
      </w:pPr>
      <w:r w:rsidRPr="002E527A">
        <w:rPr>
          <w:sz w:val="20"/>
          <w:szCs w:val="20"/>
        </w:rPr>
        <w:t xml:space="preserve">1- </w:t>
      </w:r>
      <w:r w:rsidR="001E2A48">
        <w:rPr>
          <w:sz w:val="20"/>
          <w:szCs w:val="20"/>
        </w:rPr>
        <w:t>Déterminez le résultat fiscal 2022, sachant que l’entreprise a opté pour l’étalement des plus-values court terme.</w:t>
      </w:r>
    </w:p>
    <w:p w14:paraId="1B118102" w14:textId="1E91CDA6" w:rsidR="002E527A" w:rsidRDefault="001E2A48" w:rsidP="002E527A">
      <w:p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M. SKRE</w:t>
      </w:r>
      <w:r w:rsidR="002C3235"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L</w:t>
      </w: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A est marié et à 2 enfants à charge. Mme SKRELA à perçu une rémunération imposable de 23000€.</w:t>
      </w:r>
    </w:p>
    <w:p w14:paraId="7FD1CA4B" w14:textId="6AD99C7A" w:rsidR="001E2A48" w:rsidRPr="002E527A" w:rsidRDefault="001E2A48" w:rsidP="002E527A">
      <w:p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  <w:t>2- Calculez le montant de l’impôt sur le revenu du couple, ainsi que le montant du PFU dont ils sont redevables.</w:t>
      </w:r>
    </w:p>
    <w:p w14:paraId="49500DDF" w14:textId="77777777" w:rsidR="002E527A" w:rsidRPr="002E527A" w:rsidRDefault="002E527A" w:rsidP="002E527A">
      <w:pPr>
        <w:textAlignment w:val="baseline"/>
        <w:rPr>
          <w:rStyle w:val="lev"/>
          <w:rFonts w:cstheme="minorHAnsi"/>
          <w:b w:val="0"/>
          <w:color w:val="000000"/>
          <w:sz w:val="20"/>
          <w:szCs w:val="20"/>
          <w:shd w:val="clear" w:color="auto" w:fill="FFFFFF"/>
        </w:rPr>
      </w:pPr>
    </w:p>
    <w:p w14:paraId="61DE20CF" w14:textId="4BADB18A" w:rsidR="008E369D" w:rsidRDefault="00BC57BD" w:rsidP="008E369D">
      <w:pPr>
        <w:pStyle w:val="Titre2"/>
      </w:pPr>
      <w:bookmarkStart w:id="13" w:name="_Toc111555937"/>
      <w:r>
        <w:t>C</w:t>
      </w:r>
      <w:r w:rsidR="008E369D">
        <w:t>. L</w:t>
      </w:r>
      <w:r w:rsidR="008E369D">
        <w:t>a cession des titres inscrits à l’actif immobilisé du bilan</w:t>
      </w:r>
      <w:bookmarkEnd w:id="13"/>
    </w:p>
    <w:p w14:paraId="5EAB9C41" w14:textId="771E220E" w:rsidR="00296C20" w:rsidRDefault="00296C20" w:rsidP="00865EDA">
      <w:pPr>
        <w:rPr>
          <w:sz w:val="20"/>
          <w:szCs w:val="20"/>
        </w:rPr>
      </w:pPr>
    </w:p>
    <w:p w14:paraId="5A0D66D9" w14:textId="2701B568" w:rsidR="008E369D" w:rsidRDefault="008E369D" w:rsidP="008E369D">
      <w:pPr>
        <w:pStyle w:val="Paragraphedeliste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Méthode de sortie des titres :  PEPS</w:t>
      </w:r>
    </w:p>
    <w:p w14:paraId="079911FA" w14:textId="78BAA156" w:rsidR="008E369D" w:rsidRDefault="008E369D" w:rsidP="008E369D">
      <w:pPr>
        <w:pStyle w:val="Paragraphedeliste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Qualification des titres</w:t>
      </w:r>
    </w:p>
    <w:p w14:paraId="2ACC5EB9" w14:textId="58C7E4CD" w:rsidR="008E369D" w:rsidRDefault="008E369D" w:rsidP="008E369D">
      <w:pPr>
        <w:pStyle w:val="Paragraphedeliste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Détenus depuis plus de 2 ans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Plus ou Moins-Value LT</w:t>
      </w:r>
    </w:p>
    <w:p w14:paraId="6E1CC017" w14:textId="1030CCF5" w:rsidR="008E369D" w:rsidRDefault="008E369D" w:rsidP="008E369D">
      <w:pPr>
        <w:pStyle w:val="Paragraphedeliste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Détenus depuis moins de 2 ans, mais cédés en même temps que des titres de même nature détenus depuis plus de 2 ans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Plus ou Moins-Value CT</w:t>
      </w:r>
    </w:p>
    <w:p w14:paraId="46091206" w14:textId="07A16797" w:rsidR="008E369D" w:rsidRDefault="008E369D" w:rsidP="008E369D">
      <w:pPr>
        <w:pStyle w:val="Paragraphedeliste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Détenus depuis moins de 2 ans et cédés seuls </w:t>
      </w:r>
      <w:r>
        <w:rPr>
          <w:sz w:val="20"/>
          <w:szCs w:val="20"/>
        </w:rPr>
        <w:tab/>
        <w:t>: Pas de régularisation fiscale (donc pas de qualification fiscale)</w:t>
      </w:r>
    </w:p>
    <w:p w14:paraId="560FBA89" w14:textId="3473F9D4" w:rsidR="008E369D" w:rsidRDefault="008E369D" w:rsidP="008E369D">
      <w:pPr>
        <w:pStyle w:val="Paragraphedeliste"/>
        <w:rPr>
          <w:sz w:val="20"/>
          <w:szCs w:val="20"/>
        </w:rPr>
      </w:pPr>
    </w:p>
    <w:p w14:paraId="60440E9C" w14:textId="613D86CB" w:rsidR="008E369D" w:rsidRDefault="008E369D" w:rsidP="0015089A">
      <w:pPr>
        <w:pStyle w:val="Titre3"/>
      </w:pPr>
      <w:bookmarkStart w:id="14" w:name="_Toc111555938"/>
      <w:r>
        <w:t>Exercice 6</w:t>
      </w:r>
      <w:bookmarkEnd w:id="14"/>
    </w:p>
    <w:p w14:paraId="10690007" w14:textId="2732BDB3" w:rsidR="008E369D" w:rsidRDefault="008E369D" w:rsidP="008E369D">
      <w:pPr>
        <w:pStyle w:val="Paragraphedeliste"/>
        <w:rPr>
          <w:sz w:val="20"/>
          <w:szCs w:val="20"/>
        </w:rPr>
      </w:pPr>
    </w:p>
    <w:p w14:paraId="60A4357F" w14:textId="092E6C2C" w:rsidR="008E369D" w:rsidRDefault="008E369D" w:rsidP="008E369D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L’entreprise AGUIRRE, a cédé au cours de l’année les titre</w:t>
      </w:r>
      <w:r w:rsidR="0015089A">
        <w:rPr>
          <w:sz w:val="20"/>
          <w:szCs w:val="20"/>
        </w:rPr>
        <w:t>s</w:t>
      </w:r>
      <w:r>
        <w:rPr>
          <w:sz w:val="20"/>
          <w:szCs w:val="20"/>
        </w:rPr>
        <w:t xml:space="preserve"> de participations suivants :</w:t>
      </w:r>
    </w:p>
    <w:p w14:paraId="4AA1F38E" w14:textId="420972D7" w:rsidR="008E369D" w:rsidRDefault="008E369D" w:rsidP="008E369D">
      <w:pPr>
        <w:pStyle w:val="Paragraphedeliste"/>
        <w:rPr>
          <w:sz w:val="20"/>
          <w:szCs w:val="20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842"/>
        <w:gridCol w:w="2127"/>
        <w:gridCol w:w="1559"/>
        <w:gridCol w:w="1701"/>
        <w:gridCol w:w="1417"/>
      </w:tblGrid>
      <w:tr w:rsidR="008E369D" w14:paraId="28601412" w14:textId="77777777" w:rsidTr="0015089A">
        <w:tc>
          <w:tcPr>
            <w:tcW w:w="1419" w:type="dxa"/>
          </w:tcPr>
          <w:p w14:paraId="37435B91" w14:textId="7650B656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du Titre</w:t>
            </w:r>
          </w:p>
        </w:tc>
        <w:tc>
          <w:tcPr>
            <w:tcW w:w="1842" w:type="dxa"/>
          </w:tcPr>
          <w:p w14:paraId="2E1C9069" w14:textId="4BBBC0F7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Quantité cédée</w:t>
            </w:r>
          </w:p>
        </w:tc>
        <w:tc>
          <w:tcPr>
            <w:tcW w:w="2127" w:type="dxa"/>
          </w:tcPr>
          <w:p w14:paraId="18DCD19B" w14:textId="489625A0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Prix de cession unitaire</w:t>
            </w:r>
          </w:p>
        </w:tc>
        <w:tc>
          <w:tcPr>
            <w:tcW w:w="1559" w:type="dxa"/>
          </w:tcPr>
          <w:p w14:paraId="6A61E965" w14:textId="0AFE5014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d’achat</w:t>
            </w:r>
          </w:p>
        </w:tc>
        <w:tc>
          <w:tcPr>
            <w:tcW w:w="1701" w:type="dxa"/>
          </w:tcPr>
          <w:p w14:paraId="4943A979" w14:textId="663502E2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Quantité achetée</w:t>
            </w:r>
          </w:p>
        </w:tc>
        <w:tc>
          <w:tcPr>
            <w:tcW w:w="1417" w:type="dxa"/>
          </w:tcPr>
          <w:p w14:paraId="43C9625F" w14:textId="7848E720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Prix d’achat</w:t>
            </w:r>
          </w:p>
        </w:tc>
      </w:tr>
      <w:tr w:rsidR="008E369D" w14:paraId="4199F851" w14:textId="77777777" w:rsidTr="0015089A">
        <w:tc>
          <w:tcPr>
            <w:tcW w:w="1419" w:type="dxa"/>
          </w:tcPr>
          <w:p w14:paraId="08EEBEC6" w14:textId="3B3398B0" w:rsidR="008E369D" w:rsidRDefault="008E369D" w:rsidP="0015089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  <w:vMerge w:val="restart"/>
            <w:vAlign w:val="center"/>
          </w:tcPr>
          <w:p w14:paraId="4A19694D" w14:textId="22BD866A" w:rsidR="008E369D" w:rsidRDefault="008E369D" w:rsidP="008E369D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vMerge w:val="restart"/>
            <w:vAlign w:val="center"/>
          </w:tcPr>
          <w:p w14:paraId="4BE991BA" w14:textId="67BCAAE3" w:rsidR="008E369D" w:rsidRDefault="008E369D" w:rsidP="008E369D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50€</w:t>
            </w:r>
          </w:p>
        </w:tc>
        <w:tc>
          <w:tcPr>
            <w:tcW w:w="1559" w:type="dxa"/>
          </w:tcPr>
          <w:p w14:paraId="5A8875D8" w14:textId="35ABDFE6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01/08/2018</w:t>
            </w:r>
          </w:p>
        </w:tc>
        <w:tc>
          <w:tcPr>
            <w:tcW w:w="1701" w:type="dxa"/>
          </w:tcPr>
          <w:p w14:paraId="401DC12D" w14:textId="6865DABE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14:paraId="5088AFCB" w14:textId="46D7E225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45€</w:t>
            </w:r>
          </w:p>
        </w:tc>
      </w:tr>
      <w:tr w:rsidR="008E369D" w14:paraId="4FFD66AC" w14:textId="77777777" w:rsidTr="0015089A">
        <w:tc>
          <w:tcPr>
            <w:tcW w:w="1419" w:type="dxa"/>
          </w:tcPr>
          <w:p w14:paraId="4AD8212E" w14:textId="45756EEE" w:rsidR="008E369D" w:rsidRDefault="008E369D" w:rsidP="0015089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842" w:type="dxa"/>
            <w:vMerge/>
          </w:tcPr>
          <w:p w14:paraId="607DAECF" w14:textId="77777777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0A837E1" w14:textId="77777777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4962B" w14:textId="59AE0EDB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15/12/2019</w:t>
            </w:r>
          </w:p>
        </w:tc>
        <w:tc>
          <w:tcPr>
            <w:tcW w:w="1701" w:type="dxa"/>
          </w:tcPr>
          <w:p w14:paraId="73B1CAE2" w14:textId="6724CB1A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17" w:type="dxa"/>
          </w:tcPr>
          <w:p w14:paraId="06C12316" w14:textId="75AEB9C1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51€</w:t>
            </w:r>
          </w:p>
        </w:tc>
      </w:tr>
      <w:tr w:rsidR="008E369D" w14:paraId="68D09529" w14:textId="77777777" w:rsidTr="0015089A">
        <w:tc>
          <w:tcPr>
            <w:tcW w:w="1419" w:type="dxa"/>
          </w:tcPr>
          <w:p w14:paraId="4758AF13" w14:textId="452D75E1" w:rsidR="008E369D" w:rsidRDefault="008E369D" w:rsidP="0015089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Merge w:val="restart"/>
            <w:vAlign w:val="center"/>
          </w:tcPr>
          <w:p w14:paraId="30414D89" w14:textId="0BB74DEF" w:rsidR="008E369D" w:rsidRDefault="008E369D" w:rsidP="008E369D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7" w:type="dxa"/>
            <w:vMerge w:val="restart"/>
            <w:vAlign w:val="center"/>
          </w:tcPr>
          <w:p w14:paraId="54484E3F" w14:textId="16B6C3D2" w:rsidR="008E369D" w:rsidRDefault="008E369D" w:rsidP="008E369D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15€</w:t>
            </w:r>
          </w:p>
        </w:tc>
        <w:tc>
          <w:tcPr>
            <w:tcW w:w="1559" w:type="dxa"/>
          </w:tcPr>
          <w:p w14:paraId="74EE99AE" w14:textId="3DF7EC52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01/07/2017</w:t>
            </w:r>
          </w:p>
        </w:tc>
        <w:tc>
          <w:tcPr>
            <w:tcW w:w="1701" w:type="dxa"/>
          </w:tcPr>
          <w:p w14:paraId="008A9D67" w14:textId="388982D8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60C52F30" w14:textId="0DF2F600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16€</w:t>
            </w:r>
          </w:p>
        </w:tc>
      </w:tr>
      <w:tr w:rsidR="008E369D" w14:paraId="5780ED2D" w14:textId="77777777" w:rsidTr="0015089A">
        <w:tc>
          <w:tcPr>
            <w:tcW w:w="1419" w:type="dxa"/>
          </w:tcPr>
          <w:p w14:paraId="24F732EB" w14:textId="7C101545" w:rsidR="008E369D" w:rsidRDefault="008E369D" w:rsidP="0015089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Merge/>
            <w:vAlign w:val="center"/>
          </w:tcPr>
          <w:p w14:paraId="3A691FDD" w14:textId="77777777" w:rsidR="008E369D" w:rsidRDefault="008E369D" w:rsidP="008E369D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DF8277E" w14:textId="77777777" w:rsidR="008E369D" w:rsidRDefault="008E369D" w:rsidP="008E369D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0FEE2E" w14:textId="712D9BCB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01/08/2019</w:t>
            </w:r>
          </w:p>
        </w:tc>
        <w:tc>
          <w:tcPr>
            <w:tcW w:w="1701" w:type="dxa"/>
          </w:tcPr>
          <w:p w14:paraId="523139A5" w14:textId="75744F17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14:paraId="457D4E1A" w14:textId="715954C0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11€</w:t>
            </w:r>
          </w:p>
        </w:tc>
      </w:tr>
      <w:tr w:rsidR="008E369D" w14:paraId="1844F196" w14:textId="77777777" w:rsidTr="0015089A">
        <w:tc>
          <w:tcPr>
            <w:tcW w:w="1419" w:type="dxa"/>
          </w:tcPr>
          <w:p w14:paraId="0817C486" w14:textId="100D04C9" w:rsidR="008E369D" w:rsidRDefault="008E369D" w:rsidP="0015089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Merge/>
            <w:vAlign w:val="center"/>
          </w:tcPr>
          <w:p w14:paraId="12DAEEBF" w14:textId="77777777" w:rsidR="008E369D" w:rsidRDefault="008E369D" w:rsidP="008E369D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405D359" w14:textId="77777777" w:rsidR="008E369D" w:rsidRDefault="008E369D" w:rsidP="008E369D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8A05DB" w14:textId="14CAC280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01/10/2021</w:t>
            </w:r>
          </w:p>
        </w:tc>
        <w:tc>
          <w:tcPr>
            <w:tcW w:w="1701" w:type="dxa"/>
          </w:tcPr>
          <w:p w14:paraId="300F543D" w14:textId="7C449D25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571F6C0B" w14:textId="109E15B7" w:rsidR="008E369D" w:rsidRDefault="008E369D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57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€</w:t>
            </w:r>
          </w:p>
        </w:tc>
      </w:tr>
      <w:tr w:rsidR="008E369D" w14:paraId="4FD0BAFB" w14:textId="77777777" w:rsidTr="0015089A">
        <w:tc>
          <w:tcPr>
            <w:tcW w:w="1419" w:type="dxa"/>
          </w:tcPr>
          <w:p w14:paraId="27F4BB6B" w14:textId="5E7D4B4A" w:rsidR="008E369D" w:rsidRDefault="008E369D" w:rsidP="0015089A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14:paraId="72C6CCFD" w14:textId="7FEECD24" w:rsidR="008E369D" w:rsidRDefault="008E369D" w:rsidP="008E369D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27" w:type="dxa"/>
          </w:tcPr>
          <w:p w14:paraId="4FB2ECF0" w14:textId="557BA254" w:rsidR="008E369D" w:rsidRDefault="008E369D" w:rsidP="008E369D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28€</w:t>
            </w:r>
          </w:p>
        </w:tc>
        <w:tc>
          <w:tcPr>
            <w:tcW w:w="1559" w:type="dxa"/>
          </w:tcPr>
          <w:p w14:paraId="1E3883BD" w14:textId="44577DD1" w:rsidR="008E369D" w:rsidRDefault="0015089A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01/04/2021</w:t>
            </w:r>
          </w:p>
        </w:tc>
        <w:tc>
          <w:tcPr>
            <w:tcW w:w="1701" w:type="dxa"/>
          </w:tcPr>
          <w:p w14:paraId="7922A740" w14:textId="7E362F74" w:rsidR="008E369D" w:rsidRDefault="0015089A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</w:tcPr>
          <w:p w14:paraId="417727EE" w14:textId="5E287678" w:rsidR="008E369D" w:rsidRDefault="0015089A" w:rsidP="008E369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20€</w:t>
            </w:r>
          </w:p>
        </w:tc>
      </w:tr>
    </w:tbl>
    <w:p w14:paraId="7F877D4A" w14:textId="4E1AE808" w:rsidR="008E369D" w:rsidRDefault="008E369D" w:rsidP="008E369D">
      <w:pPr>
        <w:pStyle w:val="Paragraphedeliste"/>
        <w:rPr>
          <w:sz w:val="20"/>
          <w:szCs w:val="20"/>
        </w:rPr>
      </w:pPr>
    </w:p>
    <w:p w14:paraId="7944477B" w14:textId="7238F11D" w:rsidR="0015089A" w:rsidRDefault="0015089A" w:rsidP="008E369D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1- Déterminez pour chaque cession le montant et la qualification fiscale de la +/- value.</w:t>
      </w:r>
    </w:p>
    <w:p w14:paraId="0D86D88E" w14:textId="77777777" w:rsidR="0015089A" w:rsidRDefault="0015089A" w:rsidP="008E369D">
      <w:pPr>
        <w:pStyle w:val="Paragraphedeliste"/>
        <w:rPr>
          <w:sz w:val="20"/>
          <w:szCs w:val="20"/>
        </w:rPr>
      </w:pPr>
    </w:p>
    <w:p w14:paraId="7E1ACB56" w14:textId="4DEB7D17" w:rsidR="0015089A" w:rsidRPr="008E369D" w:rsidRDefault="0015089A" w:rsidP="008E369D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2- Sachant que le résultat comptable est de 15000€ et que l’entreprise AGUIRRE a décidé d’opter pour l’étalement des plus-values CT, déterminez le résultat fiscal.</w:t>
      </w:r>
    </w:p>
    <w:sectPr w:rsidR="0015089A" w:rsidRPr="008E369D" w:rsidSect="00052DEF">
      <w:headerReference w:type="default" r:id="rId11"/>
      <w:footerReference w:type="default" r:id="rId12"/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B90E" w14:textId="77777777" w:rsidR="002E527A" w:rsidRDefault="002E527A" w:rsidP="00694F14">
      <w:pPr>
        <w:spacing w:after="0" w:line="240" w:lineRule="auto"/>
      </w:pPr>
      <w:r>
        <w:separator/>
      </w:r>
    </w:p>
  </w:endnote>
  <w:endnote w:type="continuationSeparator" w:id="0">
    <w:p w14:paraId="0467F7DE" w14:textId="77777777" w:rsidR="002E527A" w:rsidRDefault="002E527A" w:rsidP="0069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8BC97" w14:textId="5FF12616" w:rsidR="002E527A" w:rsidRDefault="002E527A">
    <w:pPr>
      <w:pStyle w:val="Pieddepage"/>
    </w:pPr>
    <w:r>
      <w:t>Eric NOEL – BUT 2 – R3 GC2F11 – Fiscalité BIC</w:t>
    </w:r>
    <w:r>
      <w:tab/>
    </w:r>
    <w:r>
      <w:tab/>
      <w:t xml:space="preserve">Page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597D5AF" w14:textId="77777777" w:rsidR="002E527A" w:rsidRDefault="002E52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E16B3" w14:textId="77777777" w:rsidR="002E527A" w:rsidRDefault="002E527A" w:rsidP="00694F14">
      <w:pPr>
        <w:spacing w:after="0" w:line="240" w:lineRule="auto"/>
      </w:pPr>
      <w:r>
        <w:separator/>
      </w:r>
    </w:p>
  </w:footnote>
  <w:footnote w:type="continuationSeparator" w:id="0">
    <w:p w14:paraId="2E648994" w14:textId="77777777" w:rsidR="002E527A" w:rsidRDefault="002E527A" w:rsidP="0069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B4DA" w14:textId="77777777" w:rsidR="002E527A" w:rsidRDefault="002E527A" w:rsidP="00694F14">
    <w:pPr>
      <w:pStyle w:val="En-tte"/>
      <w:jc w:val="center"/>
    </w:pPr>
    <w:r>
      <w:rPr>
        <w:noProof/>
      </w:rPr>
      <w:drawing>
        <wp:inline distT="0" distB="0" distL="0" distR="0" wp14:anchorId="5DC5D820" wp14:editId="0A01245C">
          <wp:extent cx="406988" cy="465595"/>
          <wp:effectExtent l="0" t="0" r="0" b="0"/>
          <wp:docPr id="92" name="Imag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63" cy="48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6DEFF" w14:textId="77777777" w:rsidR="002E527A" w:rsidRDefault="002E52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1F6"/>
    <w:multiLevelType w:val="hybridMultilevel"/>
    <w:tmpl w:val="AB8817BA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68F4BF7"/>
    <w:multiLevelType w:val="hybridMultilevel"/>
    <w:tmpl w:val="1910C19C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B97471"/>
    <w:multiLevelType w:val="hybridMultilevel"/>
    <w:tmpl w:val="A4969646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F7B0F3B"/>
    <w:multiLevelType w:val="hybridMultilevel"/>
    <w:tmpl w:val="F22E5B86"/>
    <w:lvl w:ilvl="0" w:tplc="E52AF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CAA"/>
    <w:multiLevelType w:val="hybridMultilevel"/>
    <w:tmpl w:val="4468CF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137D9"/>
    <w:multiLevelType w:val="hybridMultilevel"/>
    <w:tmpl w:val="5AAC020C"/>
    <w:lvl w:ilvl="0" w:tplc="A89E47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44EB"/>
    <w:multiLevelType w:val="hybridMultilevel"/>
    <w:tmpl w:val="4D1A5D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A19"/>
    <w:multiLevelType w:val="hybridMultilevel"/>
    <w:tmpl w:val="ED184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21141"/>
    <w:multiLevelType w:val="hybridMultilevel"/>
    <w:tmpl w:val="06286FAA"/>
    <w:lvl w:ilvl="0" w:tplc="A89E47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5430"/>
    <w:multiLevelType w:val="hybridMultilevel"/>
    <w:tmpl w:val="CEA2B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E1411"/>
    <w:multiLevelType w:val="hybridMultilevel"/>
    <w:tmpl w:val="7DE42E30"/>
    <w:lvl w:ilvl="0" w:tplc="52C83F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F6A22"/>
    <w:multiLevelType w:val="hybridMultilevel"/>
    <w:tmpl w:val="AB80E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C14B4"/>
    <w:multiLevelType w:val="hybridMultilevel"/>
    <w:tmpl w:val="02AA8B56"/>
    <w:lvl w:ilvl="0" w:tplc="040C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8A4C31B6" w:tentative="1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8D987AB4" w:tentative="1">
      <w:start w:val="1"/>
      <w:numFmt w:val="bullet"/>
      <w:lvlText w:val="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D1287C70" w:tentative="1">
      <w:start w:val="1"/>
      <w:numFmt w:val="bullet"/>
      <w:lvlText w:val="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4" w:tplc="6872612E" w:tentative="1">
      <w:start w:val="1"/>
      <w:numFmt w:val="bullet"/>
      <w:lvlText w:val="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5" w:tplc="A5345212" w:tentative="1">
      <w:start w:val="1"/>
      <w:numFmt w:val="bullet"/>
      <w:lvlText w:val="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524EEC2" w:tentative="1">
      <w:start w:val="1"/>
      <w:numFmt w:val="bullet"/>
      <w:lvlText w:val="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7" w:tplc="08142BE2" w:tentative="1">
      <w:start w:val="1"/>
      <w:numFmt w:val="bullet"/>
      <w:lvlText w:val="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8" w:tplc="E2F6AB36" w:tentative="1">
      <w:start w:val="1"/>
      <w:numFmt w:val="bullet"/>
      <w:lvlText w:val="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3270EC2"/>
    <w:multiLevelType w:val="hybridMultilevel"/>
    <w:tmpl w:val="B4FE0DC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554EF"/>
    <w:multiLevelType w:val="hybridMultilevel"/>
    <w:tmpl w:val="314E07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958B3"/>
    <w:multiLevelType w:val="hybridMultilevel"/>
    <w:tmpl w:val="9E5CD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20918"/>
    <w:multiLevelType w:val="hybridMultilevel"/>
    <w:tmpl w:val="73760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23AA7"/>
    <w:multiLevelType w:val="hybridMultilevel"/>
    <w:tmpl w:val="97A2A0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E77C71"/>
    <w:multiLevelType w:val="hybridMultilevel"/>
    <w:tmpl w:val="CBCA9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22402"/>
    <w:multiLevelType w:val="hybridMultilevel"/>
    <w:tmpl w:val="56568CE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CD5F07"/>
    <w:multiLevelType w:val="hybridMultilevel"/>
    <w:tmpl w:val="C22CB69A"/>
    <w:lvl w:ilvl="0" w:tplc="555E6E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0140B2"/>
    <w:multiLevelType w:val="hybridMultilevel"/>
    <w:tmpl w:val="4B72D60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75667"/>
    <w:multiLevelType w:val="hybridMultilevel"/>
    <w:tmpl w:val="3AF8A3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B6FBF"/>
    <w:multiLevelType w:val="hybridMultilevel"/>
    <w:tmpl w:val="9A961CFA"/>
    <w:lvl w:ilvl="0" w:tplc="D13EA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5F55A4"/>
    <w:multiLevelType w:val="hybridMultilevel"/>
    <w:tmpl w:val="625A9F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D5E5C"/>
    <w:multiLevelType w:val="hybridMultilevel"/>
    <w:tmpl w:val="6E4CF7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C19C5"/>
    <w:multiLevelType w:val="hybridMultilevel"/>
    <w:tmpl w:val="AAC620E6"/>
    <w:lvl w:ilvl="0" w:tplc="D13EAD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0"/>
  </w:num>
  <w:num w:numId="5">
    <w:abstractNumId w:val="14"/>
  </w:num>
  <w:num w:numId="6">
    <w:abstractNumId w:val="7"/>
  </w:num>
  <w:num w:numId="7">
    <w:abstractNumId w:val="25"/>
  </w:num>
  <w:num w:numId="8">
    <w:abstractNumId w:val="1"/>
  </w:num>
  <w:num w:numId="9">
    <w:abstractNumId w:val="2"/>
  </w:num>
  <w:num w:numId="10">
    <w:abstractNumId w:val="3"/>
  </w:num>
  <w:num w:numId="11">
    <w:abstractNumId w:val="20"/>
  </w:num>
  <w:num w:numId="12">
    <w:abstractNumId w:val="6"/>
  </w:num>
  <w:num w:numId="13">
    <w:abstractNumId w:val="9"/>
  </w:num>
  <w:num w:numId="14">
    <w:abstractNumId w:val="19"/>
  </w:num>
  <w:num w:numId="15">
    <w:abstractNumId w:val="13"/>
  </w:num>
  <w:num w:numId="16">
    <w:abstractNumId w:val="21"/>
  </w:num>
  <w:num w:numId="17">
    <w:abstractNumId w:val="24"/>
  </w:num>
  <w:num w:numId="18">
    <w:abstractNumId w:val="10"/>
  </w:num>
  <w:num w:numId="19">
    <w:abstractNumId w:val="11"/>
  </w:num>
  <w:num w:numId="20">
    <w:abstractNumId w:val="22"/>
  </w:num>
  <w:num w:numId="21">
    <w:abstractNumId w:val="16"/>
  </w:num>
  <w:num w:numId="22">
    <w:abstractNumId w:val="12"/>
  </w:num>
  <w:num w:numId="23">
    <w:abstractNumId w:val="23"/>
  </w:num>
  <w:num w:numId="24">
    <w:abstractNumId w:val="15"/>
  </w:num>
  <w:num w:numId="25">
    <w:abstractNumId w:val="8"/>
  </w:num>
  <w:num w:numId="26">
    <w:abstractNumId w:val="5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hyphenationZone w:val="425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4"/>
    <w:rsid w:val="00037AA1"/>
    <w:rsid w:val="00052DEF"/>
    <w:rsid w:val="0005759F"/>
    <w:rsid w:val="00092DBF"/>
    <w:rsid w:val="000D4938"/>
    <w:rsid w:val="000D4965"/>
    <w:rsid w:val="000E3D39"/>
    <w:rsid w:val="00106A94"/>
    <w:rsid w:val="00111116"/>
    <w:rsid w:val="001200BE"/>
    <w:rsid w:val="001269F3"/>
    <w:rsid w:val="00126CA9"/>
    <w:rsid w:val="0015089A"/>
    <w:rsid w:val="00151BF2"/>
    <w:rsid w:val="001665CA"/>
    <w:rsid w:val="00175DF3"/>
    <w:rsid w:val="00191A14"/>
    <w:rsid w:val="001D798E"/>
    <w:rsid w:val="001E2A48"/>
    <w:rsid w:val="001F0651"/>
    <w:rsid w:val="001F2462"/>
    <w:rsid w:val="002037C1"/>
    <w:rsid w:val="0023218D"/>
    <w:rsid w:val="00254801"/>
    <w:rsid w:val="00267E2D"/>
    <w:rsid w:val="00295DD7"/>
    <w:rsid w:val="00296C20"/>
    <w:rsid w:val="00297695"/>
    <w:rsid w:val="002A275F"/>
    <w:rsid w:val="002C3235"/>
    <w:rsid w:val="002E527A"/>
    <w:rsid w:val="002F652F"/>
    <w:rsid w:val="00316D62"/>
    <w:rsid w:val="00343866"/>
    <w:rsid w:val="0035207F"/>
    <w:rsid w:val="00355784"/>
    <w:rsid w:val="00362441"/>
    <w:rsid w:val="00372DAE"/>
    <w:rsid w:val="003A0B9C"/>
    <w:rsid w:val="003A7D99"/>
    <w:rsid w:val="003B50F4"/>
    <w:rsid w:val="00404C03"/>
    <w:rsid w:val="004534A9"/>
    <w:rsid w:val="00462899"/>
    <w:rsid w:val="00466490"/>
    <w:rsid w:val="004774F2"/>
    <w:rsid w:val="00494F67"/>
    <w:rsid w:val="004F0F5C"/>
    <w:rsid w:val="005307C1"/>
    <w:rsid w:val="00536E78"/>
    <w:rsid w:val="0054377C"/>
    <w:rsid w:val="005451DA"/>
    <w:rsid w:val="00565215"/>
    <w:rsid w:val="00574DE6"/>
    <w:rsid w:val="005849FD"/>
    <w:rsid w:val="0059098C"/>
    <w:rsid w:val="005C77A3"/>
    <w:rsid w:val="005D4391"/>
    <w:rsid w:val="005F306E"/>
    <w:rsid w:val="006060C8"/>
    <w:rsid w:val="00637FE4"/>
    <w:rsid w:val="00644AE1"/>
    <w:rsid w:val="00662F58"/>
    <w:rsid w:val="00671D6F"/>
    <w:rsid w:val="0067218B"/>
    <w:rsid w:val="00681FA6"/>
    <w:rsid w:val="006866AA"/>
    <w:rsid w:val="00692B13"/>
    <w:rsid w:val="00694F14"/>
    <w:rsid w:val="006C2F1E"/>
    <w:rsid w:val="006D0791"/>
    <w:rsid w:val="006E4C27"/>
    <w:rsid w:val="007074D4"/>
    <w:rsid w:val="00716F47"/>
    <w:rsid w:val="00735815"/>
    <w:rsid w:val="00746DE2"/>
    <w:rsid w:val="007600DF"/>
    <w:rsid w:val="0078029F"/>
    <w:rsid w:val="007873CF"/>
    <w:rsid w:val="007B4249"/>
    <w:rsid w:val="007C30D8"/>
    <w:rsid w:val="007F076A"/>
    <w:rsid w:val="00801F89"/>
    <w:rsid w:val="0081699E"/>
    <w:rsid w:val="00836F01"/>
    <w:rsid w:val="00847D73"/>
    <w:rsid w:val="00855537"/>
    <w:rsid w:val="00865EDA"/>
    <w:rsid w:val="00874A72"/>
    <w:rsid w:val="008850CB"/>
    <w:rsid w:val="00891168"/>
    <w:rsid w:val="008B2247"/>
    <w:rsid w:val="008C4910"/>
    <w:rsid w:val="008D7CA4"/>
    <w:rsid w:val="008E369D"/>
    <w:rsid w:val="00907612"/>
    <w:rsid w:val="009226BF"/>
    <w:rsid w:val="00953537"/>
    <w:rsid w:val="00964D2B"/>
    <w:rsid w:val="009A5C81"/>
    <w:rsid w:val="009B1B5F"/>
    <w:rsid w:val="009D4B2B"/>
    <w:rsid w:val="009E7EA1"/>
    <w:rsid w:val="009F3894"/>
    <w:rsid w:val="00A544BE"/>
    <w:rsid w:val="00A62835"/>
    <w:rsid w:val="00A84B83"/>
    <w:rsid w:val="00AA3696"/>
    <w:rsid w:val="00AA768B"/>
    <w:rsid w:val="00AB1AB7"/>
    <w:rsid w:val="00AB21D2"/>
    <w:rsid w:val="00AD3908"/>
    <w:rsid w:val="00AF0241"/>
    <w:rsid w:val="00AF09B9"/>
    <w:rsid w:val="00AF333F"/>
    <w:rsid w:val="00B11F16"/>
    <w:rsid w:val="00B6249A"/>
    <w:rsid w:val="00BA4995"/>
    <w:rsid w:val="00BB4D97"/>
    <w:rsid w:val="00BC50F5"/>
    <w:rsid w:val="00BC57BD"/>
    <w:rsid w:val="00BE2215"/>
    <w:rsid w:val="00BE5703"/>
    <w:rsid w:val="00C256E9"/>
    <w:rsid w:val="00C2578B"/>
    <w:rsid w:val="00C460FC"/>
    <w:rsid w:val="00C60556"/>
    <w:rsid w:val="00C61A19"/>
    <w:rsid w:val="00C70536"/>
    <w:rsid w:val="00C77C38"/>
    <w:rsid w:val="00CA5707"/>
    <w:rsid w:val="00CA6BB6"/>
    <w:rsid w:val="00CE5E8B"/>
    <w:rsid w:val="00CF22FA"/>
    <w:rsid w:val="00D01444"/>
    <w:rsid w:val="00D401A3"/>
    <w:rsid w:val="00D42253"/>
    <w:rsid w:val="00D832AF"/>
    <w:rsid w:val="00D8441F"/>
    <w:rsid w:val="00DA1E7B"/>
    <w:rsid w:val="00DC0292"/>
    <w:rsid w:val="00DD2192"/>
    <w:rsid w:val="00DE4C44"/>
    <w:rsid w:val="00E02D73"/>
    <w:rsid w:val="00E27181"/>
    <w:rsid w:val="00E51A2D"/>
    <w:rsid w:val="00E66C29"/>
    <w:rsid w:val="00E74424"/>
    <w:rsid w:val="00E75240"/>
    <w:rsid w:val="00E77C2F"/>
    <w:rsid w:val="00E8189F"/>
    <w:rsid w:val="00E94468"/>
    <w:rsid w:val="00EA7633"/>
    <w:rsid w:val="00EB61AF"/>
    <w:rsid w:val="00EC1437"/>
    <w:rsid w:val="00ED229B"/>
    <w:rsid w:val="00ED4D29"/>
    <w:rsid w:val="00EE1741"/>
    <w:rsid w:val="00EE3A94"/>
    <w:rsid w:val="00EF2E7C"/>
    <w:rsid w:val="00F31683"/>
    <w:rsid w:val="00F31926"/>
    <w:rsid w:val="00F37813"/>
    <w:rsid w:val="00F506EC"/>
    <w:rsid w:val="00F528DC"/>
    <w:rsid w:val="00F8088D"/>
    <w:rsid w:val="00FA10CC"/>
    <w:rsid w:val="00FB7038"/>
    <w:rsid w:val="00FC20AF"/>
    <w:rsid w:val="00FC53CF"/>
    <w:rsid w:val="00FD17BD"/>
    <w:rsid w:val="00FD4124"/>
    <w:rsid w:val="00FF5367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DCA401"/>
  <w15:chartTrackingRefBased/>
  <w15:docId w15:val="{A6F24C94-03CB-4D6A-ACE1-D238FBE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4A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34A9"/>
    <w:pPr>
      <w:keepNext/>
      <w:keepLines/>
      <w:spacing w:before="40" w:after="0"/>
      <w:outlineLvl w:val="1"/>
    </w:pPr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00BE"/>
    <w:pPr>
      <w:keepNext/>
      <w:keepLines/>
      <w:spacing w:before="40" w:after="0"/>
      <w:outlineLvl w:val="2"/>
    </w:pPr>
    <w:rPr>
      <w:rFonts w:eastAsiaTheme="majorEastAsia" w:cstheme="minorHAnsi"/>
      <w:b/>
      <w:color w:val="1F3763" w:themeColor="accent1" w:themeShade="7F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4A9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534A9"/>
    <w:rPr>
      <w:rFonts w:ascii="Calibri" w:eastAsiaTheme="majorEastAsia" w:hAnsi="Calibri" w:cstheme="majorBidi"/>
      <w:i/>
      <w:color w:val="000000" w:themeColor="tex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E3A94"/>
    <w:pPr>
      <w:outlineLvl w:val="9"/>
    </w:pPr>
    <w:rPr>
      <w:lang w:eastAsia="fr-FR"/>
    </w:rPr>
  </w:style>
  <w:style w:type="paragraph" w:styleId="Sansinterligne">
    <w:name w:val="No Spacing"/>
    <w:uiPriority w:val="1"/>
    <w:qFormat/>
    <w:rsid w:val="00EE3A9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B50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F14"/>
  </w:style>
  <w:style w:type="paragraph" w:styleId="Pieddepage">
    <w:name w:val="footer"/>
    <w:basedOn w:val="Normal"/>
    <w:link w:val="PieddepageCar"/>
    <w:uiPriority w:val="99"/>
    <w:unhideWhenUsed/>
    <w:rsid w:val="0069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F14"/>
  </w:style>
  <w:style w:type="paragraph" w:styleId="TM1">
    <w:name w:val="toc 1"/>
    <w:basedOn w:val="Normal"/>
    <w:next w:val="Normal"/>
    <w:autoRedefine/>
    <w:uiPriority w:val="39"/>
    <w:unhideWhenUsed/>
    <w:rsid w:val="00462899"/>
    <w:pPr>
      <w:tabs>
        <w:tab w:val="left" w:pos="110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534A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534A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D4124"/>
    <w:rPr>
      <w:color w:val="808080"/>
    </w:rPr>
  </w:style>
  <w:style w:type="table" w:styleId="Grilledutableau">
    <w:name w:val="Table Grid"/>
    <w:basedOn w:val="TableauNormal"/>
    <w:uiPriority w:val="39"/>
    <w:rsid w:val="00C4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200BE"/>
    <w:rPr>
      <w:rFonts w:eastAsiaTheme="majorEastAsia" w:cstheme="minorHAnsi"/>
      <w:b/>
      <w:color w:val="1F3763" w:themeColor="accent1" w:themeShade="7F"/>
      <w:sz w:val="20"/>
      <w:szCs w:val="20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1200BE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E6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D42253"/>
  </w:style>
  <w:style w:type="character" w:styleId="lev">
    <w:name w:val="Strong"/>
    <w:basedOn w:val="Policepardfaut"/>
    <w:uiPriority w:val="22"/>
    <w:qFormat/>
    <w:rsid w:val="00FF6F2A"/>
    <w:rPr>
      <w:b/>
      <w:bCs/>
    </w:rPr>
  </w:style>
  <w:style w:type="paragraph" w:customStyle="1" w:styleId="paragraphe-western">
    <w:name w:val="paragraphe-western"/>
    <w:basedOn w:val="Normal"/>
    <w:rsid w:val="00FD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Grille4">
    <w:name w:val="Grid Table 4"/>
    <w:basedOn w:val="TableauNormal"/>
    <w:uiPriority w:val="49"/>
    <w:rsid w:val="009076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">
    <w:name w:val="List Table 3"/>
    <w:basedOn w:val="TableauNormal"/>
    <w:uiPriority w:val="48"/>
    <w:rsid w:val="0090761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26EE-CE02-4A1C-B4D0-E0CC6A4C3830}">
  <ds:schemaRefs>
    <ds:schemaRef ds:uri="http://purl.org/dc/terms/"/>
    <ds:schemaRef ds:uri="http://schemas.openxmlformats.org/package/2006/metadata/core-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589CF0-487A-4AC4-9D2D-4AF167DD9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4A1FB-3C78-4504-9106-3D3756333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CBE3C-1F1E-448B-B464-3EB99F1E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1584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Partie 1	Le champ d’application et le calcul des plus ou moins-values</vt:lpstr>
      <vt:lpstr>    A.  Le calcul des plus ou moins-values</vt:lpstr>
      <vt:lpstr>        Exercice 1 </vt:lpstr>
      <vt:lpstr>    B. L’impact de la TVA régularisée sur le montant de la +/- value</vt:lpstr>
      <vt:lpstr>        Exercice 2</vt:lpstr>
      <vt:lpstr>Partie 2	La qualification fiscale de la +/- value et son imposition</vt:lpstr>
      <vt:lpstr>    A. La qualification fiscale de la plus ou moins-value</vt:lpstr>
      <vt:lpstr>        Exercice 3</vt:lpstr>
      <vt:lpstr>    B. Le régime fiscal des plus ou moins-values</vt:lpstr>
      <vt:lpstr>        Exercice 4</vt:lpstr>
      <vt:lpstr>        Exercice 5</vt:lpstr>
      <vt:lpstr>    B. La cession des titres inscrits à l’actif immobilisé du bilan</vt:lpstr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10</cp:revision>
  <dcterms:created xsi:type="dcterms:W3CDTF">2022-08-16T08:50:00Z</dcterms:created>
  <dcterms:modified xsi:type="dcterms:W3CDTF">2022-08-16T13:25:00Z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