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1641" w14:textId="77777777" w:rsidR="00D01B9E" w:rsidRDefault="00487BCA"/>
    <w:p w14:paraId="650B6F63" w14:textId="77777777" w:rsidR="00445005" w:rsidRDefault="00445005"/>
    <w:p w14:paraId="02BD1684" w14:textId="77777777" w:rsidR="00445005" w:rsidRDefault="00445005"/>
    <w:p w14:paraId="2B15687F" w14:textId="7824DDDA" w:rsidR="00445005" w:rsidRPr="00951D67" w:rsidRDefault="00445005" w:rsidP="00445005">
      <w:pPr>
        <w:spacing w:after="0" w:line="240" w:lineRule="auto"/>
        <w:jc w:val="both"/>
        <w:rPr>
          <w:b/>
          <w:u w:val="single"/>
        </w:rPr>
      </w:pPr>
      <w:r w:rsidRPr="00951D67">
        <w:rPr>
          <w:b/>
          <w:u w:val="single"/>
        </w:rPr>
        <w:t xml:space="preserve">Exercice </w:t>
      </w:r>
      <w:r w:rsidR="00487BCA">
        <w:rPr>
          <w:b/>
          <w:u w:val="single"/>
        </w:rPr>
        <w:t>2</w:t>
      </w:r>
      <w:bookmarkStart w:id="0" w:name="_GoBack"/>
      <w:bookmarkEnd w:id="0"/>
      <w:r w:rsidRPr="00951D67">
        <w:rPr>
          <w:b/>
          <w:u w:val="single"/>
        </w:rPr>
        <w:t xml:space="preserve"> : </w:t>
      </w:r>
    </w:p>
    <w:p w14:paraId="6F569FDC" w14:textId="77777777" w:rsidR="00445005" w:rsidRDefault="00445005" w:rsidP="00445005">
      <w:pPr>
        <w:spacing w:after="0" w:line="240" w:lineRule="auto"/>
        <w:jc w:val="both"/>
      </w:pPr>
    </w:p>
    <w:p w14:paraId="3EDFA6E5" w14:textId="77777777" w:rsidR="00445005" w:rsidRDefault="00445005" w:rsidP="00445005">
      <w:pPr>
        <w:spacing w:after="0" w:line="240" w:lineRule="auto"/>
        <w:jc w:val="both"/>
      </w:pPr>
    </w:p>
    <w:p w14:paraId="251274D6" w14:textId="77777777" w:rsidR="00445005" w:rsidRDefault="00445005" w:rsidP="004450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951D67">
        <w:rPr>
          <w:b/>
          <w:i/>
        </w:rPr>
        <w:t>Calculez le résultat de l’entreprise</w:t>
      </w:r>
    </w:p>
    <w:p w14:paraId="501900D2" w14:textId="77777777" w:rsidR="00445005" w:rsidRDefault="00445005" w:rsidP="00445005">
      <w:pPr>
        <w:spacing w:after="0" w:line="240" w:lineRule="auto"/>
        <w:jc w:val="both"/>
        <w:rPr>
          <w:b/>
          <w:i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960"/>
        <w:gridCol w:w="1963"/>
        <w:gridCol w:w="2835"/>
      </w:tblGrid>
      <w:tr w:rsidR="00445005" w:rsidRPr="00445005" w14:paraId="21955161" w14:textId="77777777" w:rsidTr="0044500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247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D66" w14:textId="77777777" w:rsidR="00445005" w:rsidRPr="00445005" w:rsidRDefault="00445005" w:rsidP="0044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991" w14:textId="77777777" w:rsidR="00445005" w:rsidRPr="00445005" w:rsidRDefault="00445005" w:rsidP="0044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EA7" w14:textId="77777777" w:rsidR="00445005" w:rsidRPr="00445005" w:rsidRDefault="00445005" w:rsidP="0044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445005" w:rsidRPr="00445005" w14:paraId="07F009A2" w14:textId="77777777" w:rsidTr="0044500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F5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TOTAL 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DC8" w14:textId="77777777" w:rsidR="00445005" w:rsidRPr="00445005" w:rsidRDefault="00445005" w:rsidP="00445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620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309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65 €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EEA6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40 300 € </w:t>
            </w:r>
          </w:p>
        </w:tc>
      </w:tr>
      <w:tr w:rsidR="00445005" w:rsidRPr="00445005" w14:paraId="5AE75D6C" w14:textId="77777777" w:rsidTr="0044500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F97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TOTAL CHARGES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F20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C19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43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35 560 € </w:t>
            </w:r>
          </w:p>
        </w:tc>
      </w:tr>
      <w:tr w:rsidR="00445005" w:rsidRPr="00445005" w14:paraId="53A299B4" w14:textId="77777777" w:rsidTr="00445005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DC69" w14:textId="77777777" w:rsidR="00445005" w:rsidRPr="00445005" w:rsidRDefault="00445005" w:rsidP="0044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RESULTAT GLOBAL 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2BA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</w:t>
            </w:r>
            <w:r w:rsidRPr="0084052B">
              <w:rPr>
                <w:rFonts w:ascii="Calibri" w:eastAsia="Times New Roman" w:hAnsi="Calibri" w:cs="Calibri"/>
                <w:color w:val="000000"/>
                <w:highlight w:val="green"/>
                <w:lang w:eastAsia="fr-FR"/>
              </w:rPr>
              <w:t>4 740 €</w:t>
            </w: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</w:tbl>
    <w:p w14:paraId="1FEF69F5" w14:textId="0B4583B0" w:rsidR="00445005" w:rsidRDefault="004B06FE" w:rsidP="004B06FE">
      <w:pPr>
        <w:tabs>
          <w:tab w:val="left" w:pos="902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ab/>
      </w:r>
    </w:p>
    <w:p w14:paraId="04D9C05F" w14:textId="226F63CC" w:rsidR="004B06FE" w:rsidRDefault="004B06FE" w:rsidP="004B06FE">
      <w:pPr>
        <w:tabs>
          <w:tab w:val="left" w:pos="902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(1000 *5.5€ + 5060 + 20000 + 5000) -</w:t>
      </w:r>
      <w:proofErr w:type="gramStart"/>
      <w:r>
        <w:rPr>
          <w:b/>
          <w:i/>
        </w:rPr>
        <w:t>&gt;  35</w:t>
      </w:r>
      <w:proofErr w:type="gramEnd"/>
      <w:r>
        <w:rPr>
          <w:b/>
          <w:i/>
        </w:rPr>
        <w:t> 560€</w:t>
      </w:r>
    </w:p>
    <w:p w14:paraId="24A2C3AB" w14:textId="77777777" w:rsidR="004B06FE" w:rsidRPr="00445005" w:rsidRDefault="004B06FE" w:rsidP="004B06FE">
      <w:pPr>
        <w:tabs>
          <w:tab w:val="left" w:pos="902"/>
        </w:tabs>
        <w:spacing w:after="0" w:line="240" w:lineRule="auto"/>
        <w:jc w:val="both"/>
        <w:rPr>
          <w:b/>
          <w:i/>
        </w:rPr>
      </w:pPr>
    </w:p>
    <w:p w14:paraId="3EC08E22" w14:textId="77777777" w:rsidR="00445005" w:rsidRPr="00951D67" w:rsidRDefault="00445005" w:rsidP="004450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951D67">
        <w:rPr>
          <w:b/>
          <w:i/>
        </w:rPr>
        <w:t>Calculez le résultat de chaque centre en supposant que le PCI est fixé :</w:t>
      </w:r>
    </w:p>
    <w:p w14:paraId="7C1975AE" w14:textId="77777777" w:rsidR="00445005" w:rsidRPr="00951D67" w:rsidRDefault="00445005" w:rsidP="0044500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 w:rsidRPr="00951D67">
        <w:rPr>
          <w:b/>
          <w:i/>
        </w:rPr>
        <w:t>Entre l’approvisionnement et la production à 16€</w:t>
      </w:r>
    </w:p>
    <w:p w14:paraId="77C4916A" w14:textId="77777777" w:rsidR="00445005" w:rsidRDefault="00445005" w:rsidP="0044500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i/>
        </w:rPr>
      </w:pPr>
      <w:r w:rsidRPr="00951D67">
        <w:rPr>
          <w:b/>
          <w:i/>
        </w:rPr>
        <w:t>Entre la production et la commercialisation à 50€</w:t>
      </w:r>
    </w:p>
    <w:p w14:paraId="4B0B7D6D" w14:textId="77777777" w:rsidR="00445005" w:rsidRDefault="00445005" w:rsidP="00445005">
      <w:pPr>
        <w:spacing w:after="0" w:line="240" w:lineRule="auto"/>
        <w:jc w:val="both"/>
        <w:rPr>
          <w:b/>
          <w:i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22"/>
        <w:gridCol w:w="1701"/>
        <w:gridCol w:w="2693"/>
      </w:tblGrid>
      <w:tr w:rsidR="00445005" w:rsidRPr="00445005" w14:paraId="3D799A91" w14:textId="77777777" w:rsidTr="0044500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A6C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351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293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E687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Commercialisation</w:t>
            </w:r>
          </w:p>
        </w:tc>
      </w:tr>
      <w:tr w:rsidR="00445005" w:rsidRPr="00445005" w14:paraId="2A67898D" w14:textId="77777777" w:rsidTr="0084052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2B7820" w14:textId="77777777" w:rsidR="00445005" w:rsidRPr="004B06FE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06F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PCI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AC6076" w14:textId="77777777" w:rsidR="00445005" w:rsidRPr="004B06FE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06F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             16,00 €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AFD33A7" w14:textId="77777777" w:rsidR="00445005" w:rsidRPr="004B06FE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fr-FR"/>
              </w:rPr>
            </w:pPr>
            <w:r w:rsidRPr="004B06FE">
              <w:rPr>
                <w:rFonts w:ascii="Calibri" w:eastAsia="Times New Roman" w:hAnsi="Calibri" w:cs="Calibri"/>
                <w:b/>
                <w:lang w:eastAsia="fr-FR"/>
              </w:rPr>
              <w:t xml:space="preserve">           50,00 €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4F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45005" w:rsidRPr="00445005" w14:paraId="74FBE782" w14:textId="77777777" w:rsidTr="0044500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F51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FFF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9 920,00 €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738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  </w:t>
            </w:r>
            <w:r w:rsidRPr="0084052B">
              <w:rPr>
                <w:rFonts w:ascii="Calibri" w:eastAsia="Times New Roman" w:hAnsi="Calibri" w:cs="Calibri"/>
                <w:highlight w:val="lightGray"/>
                <w:lang w:eastAsia="fr-FR"/>
              </w:rPr>
              <w:t>31 000,00 €</w:t>
            </w: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34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            40 300,00 € </w:t>
            </w:r>
          </w:p>
        </w:tc>
      </w:tr>
      <w:tr w:rsidR="00445005" w:rsidRPr="00445005" w14:paraId="7F5B2AB2" w14:textId="77777777" w:rsidTr="0044500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DB3" w14:textId="3DC5A2CC" w:rsidR="00445005" w:rsidRPr="00445005" w:rsidRDefault="004B06FE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662" w14:textId="77777777" w:rsidR="00445005" w:rsidRPr="0084052B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fr-FR"/>
              </w:rPr>
            </w:pPr>
            <w:r w:rsidRPr="0084052B">
              <w:rPr>
                <w:rFonts w:ascii="Calibri" w:eastAsia="Times New Roman" w:hAnsi="Calibri" w:cs="Calibri"/>
                <w:color w:val="000000"/>
                <w:highlight w:val="cyan"/>
                <w:lang w:eastAsia="fr-FR"/>
              </w:rPr>
              <w:t xml:space="preserve">                  10 560,00 €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F45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  </w:t>
            </w:r>
            <w:r w:rsidRPr="004B06FE">
              <w:rPr>
                <w:rFonts w:ascii="Calibri" w:eastAsia="Times New Roman" w:hAnsi="Calibri" w:cs="Calibri"/>
                <w:highlight w:val="yellow"/>
                <w:lang w:eastAsia="fr-FR"/>
              </w:rPr>
              <w:t>29 920,00 €</w:t>
            </w: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2A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            </w:t>
            </w:r>
            <w:r w:rsidRPr="004B06FE">
              <w:rPr>
                <w:rFonts w:ascii="Calibri" w:eastAsia="Times New Roman" w:hAnsi="Calibri" w:cs="Calibri"/>
                <w:highlight w:val="green"/>
                <w:lang w:eastAsia="fr-FR"/>
              </w:rPr>
              <w:t>36 000,00 €</w:t>
            </w:r>
            <w:r w:rsidRPr="00445005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</w:tr>
      <w:tr w:rsidR="00445005" w:rsidRPr="00445005" w14:paraId="7C927651" w14:textId="77777777" w:rsidTr="00445005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32D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091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                     640,00 €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81B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1 080,00 €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059" w14:textId="77777777" w:rsidR="00445005" w:rsidRPr="00445005" w:rsidRDefault="00445005" w:rsidP="00445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0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4 300,00 € </w:t>
            </w:r>
          </w:p>
        </w:tc>
      </w:tr>
    </w:tbl>
    <w:p w14:paraId="19D20647" w14:textId="77777777" w:rsidR="00445005" w:rsidRDefault="00445005" w:rsidP="00445005">
      <w:pPr>
        <w:spacing w:after="0" w:line="240" w:lineRule="auto"/>
        <w:jc w:val="both"/>
        <w:rPr>
          <w:b/>
          <w:i/>
        </w:rPr>
      </w:pPr>
    </w:p>
    <w:p w14:paraId="29478738" w14:textId="77777777" w:rsidR="00445005" w:rsidRPr="00795889" w:rsidRDefault="00445005" w:rsidP="00445005">
      <w:pPr>
        <w:spacing w:after="0" w:line="240" w:lineRule="auto"/>
        <w:jc w:val="both"/>
        <w:rPr>
          <w:i/>
        </w:rPr>
      </w:pPr>
      <w:r w:rsidRPr="00795889">
        <w:rPr>
          <w:i/>
        </w:rPr>
        <w:t>9920 = 16€ *620</w:t>
      </w:r>
    </w:p>
    <w:p w14:paraId="381B3660" w14:textId="77777777" w:rsidR="00445005" w:rsidRPr="00795889" w:rsidRDefault="00445005" w:rsidP="00445005">
      <w:pPr>
        <w:spacing w:after="0" w:line="240" w:lineRule="auto"/>
        <w:jc w:val="both"/>
        <w:rPr>
          <w:i/>
        </w:rPr>
      </w:pPr>
      <w:r w:rsidRPr="0084052B">
        <w:rPr>
          <w:i/>
          <w:highlight w:val="cyan"/>
        </w:rPr>
        <w:t>10560 = (1000*5.5) + 5060</w:t>
      </w:r>
    </w:p>
    <w:p w14:paraId="0701E236" w14:textId="77777777" w:rsidR="00445005" w:rsidRPr="00795889" w:rsidRDefault="00445005" w:rsidP="00445005">
      <w:pPr>
        <w:spacing w:after="0" w:line="240" w:lineRule="auto"/>
        <w:jc w:val="both"/>
        <w:rPr>
          <w:i/>
        </w:rPr>
      </w:pPr>
      <w:r w:rsidRPr="0084052B">
        <w:rPr>
          <w:i/>
          <w:highlight w:val="lightGray"/>
        </w:rPr>
        <w:t>31000 = 50€*620</w:t>
      </w:r>
    </w:p>
    <w:p w14:paraId="6E4FE338" w14:textId="5391BB97" w:rsidR="00445005" w:rsidRDefault="00445005" w:rsidP="00445005">
      <w:pPr>
        <w:spacing w:after="0" w:line="240" w:lineRule="auto"/>
        <w:jc w:val="both"/>
        <w:rPr>
          <w:i/>
        </w:rPr>
      </w:pPr>
      <w:r w:rsidRPr="0084052B">
        <w:rPr>
          <w:i/>
          <w:highlight w:val="yellow"/>
        </w:rPr>
        <w:t>29920 = (16*620) + 20000</w:t>
      </w:r>
    </w:p>
    <w:p w14:paraId="18D66534" w14:textId="66EAC70C" w:rsidR="004B06FE" w:rsidRDefault="004B06FE" w:rsidP="00445005">
      <w:pPr>
        <w:spacing w:after="0" w:line="240" w:lineRule="auto"/>
        <w:jc w:val="both"/>
        <w:rPr>
          <w:i/>
        </w:rPr>
      </w:pPr>
      <w:r>
        <w:rPr>
          <w:i/>
        </w:rPr>
        <w:t xml:space="preserve">36000 = </w:t>
      </w:r>
      <w:r w:rsidR="00E77B5A">
        <w:rPr>
          <w:i/>
        </w:rPr>
        <w:t xml:space="preserve">(50 *620) + 5000 </w:t>
      </w:r>
    </w:p>
    <w:p w14:paraId="57E2FC10" w14:textId="2EFF50FE" w:rsidR="00E77B5A" w:rsidRDefault="00E77B5A" w:rsidP="00445005">
      <w:pPr>
        <w:spacing w:after="0" w:line="240" w:lineRule="auto"/>
        <w:jc w:val="both"/>
        <w:rPr>
          <w:i/>
        </w:rPr>
      </w:pPr>
      <w:r>
        <w:rPr>
          <w:i/>
        </w:rPr>
        <w:t xml:space="preserve">65€ = </w:t>
      </w:r>
      <w:r w:rsidRPr="00E77B5A">
        <w:rPr>
          <w:i/>
          <w:strike/>
        </w:rPr>
        <w:t>PCI ou</w:t>
      </w:r>
      <w:r>
        <w:rPr>
          <w:i/>
        </w:rPr>
        <w:t xml:space="preserve"> PV</w:t>
      </w:r>
    </w:p>
    <w:p w14:paraId="13D2F94B" w14:textId="6AB95C80" w:rsidR="00E77B5A" w:rsidRDefault="00E77B5A" w:rsidP="00445005">
      <w:pPr>
        <w:spacing w:after="0" w:line="240" w:lineRule="auto"/>
        <w:jc w:val="both"/>
        <w:rPr>
          <w:i/>
        </w:rPr>
      </w:pPr>
      <w:r>
        <w:rPr>
          <w:i/>
        </w:rPr>
        <w:t>43000 = 65 * 620</w:t>
      </w:r>
    </w:p>
    <w:p w14:paraId="641E886B" w14:textId="02645C9F" w:rsidR="00E77B5A" w:rsidRDefault="00E77B5A" w:rsidP="00445005">
      <w:pPr>
        <w:spacing w:after="0" w:line="240" w:lineRule="auto"/>
        <w:jc w:val="both"/>
        <w:rPr>
          <w:i/>
        </w:rPr>
      </w:pPr>
    </w:p>
    <w:p w14:paraId="5F41FAE1" w14:textId="57BD1982" w:rsidR="00E77B5A" w:rsidRPr="00795889" w:rsidRDefault="00E77B5A" w:rsidP="00445005">
      <w:pPr>
        <w:spacing w:after="0" w:line="240" w:lineRule="auto"/>
        <w:jc w:val="both"/>
        <w:rPr>
          <w:i/>
        </w:rPr>
      </w:pPr>
      <w:r>
        <w:rPr>
          <w:i/>
        </w:rPr>
        <w:t>-640 + 1080 +</w:t>
      </w:r>
      <w:proofErr w:type="gramStart"/>
      <w:r>
        <w:rPr>
          <w:i/>
        </w:rPr>
        <w:t>4300  =</w:t>
      </w:r>
      <w:proofErr w:type="gramEnd"/>
      <w:r>
        <w:rPr>
          <w:i/>
        </w:rPr>
        <w:t>&gt;   4740€</w:t>
      </w:r>
    </w:p>
    <w:p w14:paraId="09CCBEA1" w14:textId="77777777" w:rsidR="00445005" w:rsidRPr="00445005" w:rsidRDefault="00445005" w:rsidP="00445005">
      <w:pPr>
        <w:spacing w:after="0" w:line="240" w:lineRule="auto"/>
        <w:jc w:val="both"/>
        <w:rPr>
          <w:b/>
          <w:i/>
        </w:rPr>
      </w:pPr>
    </w:p>
    <w:p w14:paraId="090E7FE0" w14:textId="6366E555" w:rsidR="00445005" w:rsidRDefault="00445005" w:rsidP="00E77B5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951D67">
        <w:rPr>
          <w:b/>
          <w:i/>
        </w:rPr>
        <w:t>Calculez le résultat de chaque centre en supposant que le PCI est égal au coût variable augmenté d’une marge de 50%</w:t>
      </w:r>
    </w:p>
    <w:p w14:paraId="7D78CF0F" w14:textId="77777777" w:rsidR="00E77B5A" w:rsidRPr="00E77B5A" w:rsidRDefault="00E77B5A" w:rsidP="00E77B5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</w:p>
    <w:p w14:paraId="0C4C60F6" w14:textId="77777777" w:rsidR="00445005" w:rsidRPr="00E77B5A" w:rsidRDefault="00445005">
      <w:pPr>
        <w:rPr>
          <w:u w:val="single"/>
        </w:rPr>
      </w:pPr>
      <w:r w:rsidRPr="00E77B5A">
        <w:rPr>
          <w:u w:val="single"/>
        </w:rPr>
        <w:t xml:space="preserve">Centre de profit approvisionnement : </w:t>
      </w:r>
    </w:p>
    <w:p w14:paraId="693073C3" w14:textId="77777777" w:rsidR="00445005" w:rsidRDefault="00445005" w:rsidP="00445005">
      <w:pPr>
        <w:spacing w:after="0"/>
        <w:ind w:firstLine="709"/>
      </w:pPr>
      <w:r>
        <w:t xml:space="preserve">Coût variable total : (1000*5.5) + (5060*0.70)   = </w:t>
      </w:r>
      <w:r w:rsidRPr="00E77B5A">
        <w:rPr>
          <w:b/>
        </w:rPr>
        <w:t>9042€</w:t>
      </w:r>
    </w:p>
    <w:p w14:paraId="02D5FB1A" w14:textId="14F0F183" w:rsidR="00445005" w:rsidRDefault="00445005" w:rsidP="00445005">
      <w:pPr>
        <w:spacing w:after="0"/>
        <w:ind w:firstLine="709"/>
      </w:pPr>
      <w:r>
        <w:t xml:space="preserve">Coût variable unitaire : </w:t>
      </w:r>
      <w:r w:rsidR="00E77B5A">
        <w:t>9042</w:t>
      </w:r>
      <w:r>
        <w:t xml:space="preserve"> / </w:t>
      </w:r>
      <w:proofErr w:type="gramStart"/>
      <w:r>
        <w:t>620  =</w:t>
      </w:r>
      <w:proofErr w:type="gramEnd"/>
      <w:r>
        <w:t xml:space="preserve">&gt; </w:t>
      </w:r>
      <w:r w:rsidRPr="00E77B5A">
        <w:rPr>
          <w:b/>
        </w:rPr>
        <w:t>14.58€</w:t>
      </w:r>
    </w:p>
    <w:p w14:paraId="660EC034" w14:textId="77777777" w:rsidR="00445005" w:rsidRPr="00E77B5A" w:rsidRDefault="00445005" w:rsidP="00445005">
      <w:pPr>
        <w:spacing w:after="0"/>
        <w:ind w:firstLine="709"/>
        <w:rPr>
          <w:b/>
        </w:rPr>
      </w:pPr>
      <w:r w:rsidRPr="00E77B5A">
        <w:rPr>
          <w:b/>
          <w:highlight w:val="green"/>
        </w:rPr>
        <w:t>PCI</w:t>
      </w:r>
      <w:r w:rsidRPr="00E77B5A">
        <w:rPr>
          <w:b/>
          <w:highlight w:val="green"/>
        </w:rPr>
        <w:tab/>
        <w:t xml:space="preserve">: 14.58 * </w:t>
      </w:r>
      <w:proofErr w:type="gramStart"/>
      <w:r w:rsidRPr="00E77B5A">
        <w:rPr>
          <w:b/>
          <w:highlight w:val="green"/>
        </w:rPr>
        <w:t>1.5  =</w:t>
      </w:r>
      <w:proofErr w:type="gramEnd"/>
      <w:r w:rsidRPr="00E77B5A">
        <w:rPr>
          <w:b/>
          <w:highlight w:val="green"/>
        </w:rPr>
        <w:t>&gt;  21.87€</w:t>
      </w:r>
    </w:p>
    <w:p w14:paraId="5EF067BA" w14:textId="77777777" w:rsidR="00445005" w:rsidRDefault="00445005" w:rsidP="00445005">
      <w:pPr>
        <w:spacing w:after="0"/>
        <w:ind w:firstLine="709"/>
      </w:pPr>
    </w:p>
    <w:p w14:paraId="47C83D6F" w14:textId="77777777" w:rsidR="00445005" w:rsidRPr="00E77B5A" w:rsidRDefault="00445005" w:rsidP="00445005">
      <w:pPr>
        <w:spacing w:after="0"/>
        <w:ind w:firstLine="709"/>
        <w:rPr>
          <w:b/>
        </w:rPr>
      </w:pPr>
      <w:r>
        <w:t xml:space="preserve">Résultat : (21.87*620) – </w:t>
      </w:r>
      <w:proofErr w:type="gramStart"/>
      <w:r>
        <w:t xml:space="preserve">10560  </w:t>
      </w:r>
      <w:r w:rsidRPr="00753254">
        <w:rPr>
          <w:b/>
          <w:highlight w:val="yellow"/>
        </w:rPr>
        <w:t>=</w:t>
      </w:r>
      <w:proofErr w:type="gramEnd"/>
      <w:r w:rsidRPr="00753254">
        <w:rPr>
          <w:b/>
          <w:highlight w:val="yellow"/>
        </w:rPr>
        <w:t>&gt;  2999.40€</w:t>
      </w:r>
    </w:p>
    <w:p w14:paraId="6064B9EF" w14:textId="44DCD614" w:rsidR="00E77B5A" w:rsidRDefault="00E77B5A" w:rsidP="00445005">
      <w:pPr>
        <w:spacing w:after="0"/>
      </w:pPr>
      <w:r>
        <w:tab/>
      </w:r>
    </w:p>
    <w:p w14:paraId="670D972D" w14:textId="1ED5528D" w:rsidR="00E77B5A" w:rsidRPr="00E77B5A" w:rsidRDefault="00E77B5A" w:rsidP="00445005">
      <w:pPr>
        <w:spacing w:after="0"/>
        <w:rPr>
          <w:i/>
        </w:rPr>
      </w:pPr>
      <w:r w:rsidRPr="00E77B5A">
        <w:rPr>
          <w:i/>
        </w:rPr>
        <w:t xml:space="preserve">10560 = 5.5 * 1000 + 5060 </w:t>
      </w:r>
    </w:p>
    <w:p w14:paraId="0C0FCFCD" w14:textId="77777777" w:rsidR="00445005" w:rsidRPr="00753254" w:rsidRDefault="00445005" w:rsidP="00445005">
      <w:pPr>
        <w:rPr>
          <w:u w:val="single"/>
        </w:rPr>
      </w:pPr>
      <w:r w:rsidRPr="00753254">
        <w:rPr>
          <w:u w:val="single"/>
        </w:rPr>
        <w:lastRenderedPageBreak/>
        <w:t xml:space="preserve">Centre de profit </w:t>
      </w:r>
      <w:r w:rsidR="00795889" w:rsidRPr="00753254">
        <w:rPr>
          <w:u w:val="single"/>
        </w:rPr>
        <w:t>production :</w:t>
      </w:r>
      <w:r w:rsidRPr="00753254">
        <w:rPr>
          <w:u w:val="single"/>
        </w:rPr>
        <w:t xml:space="preserve"> </w:t>
      </w:r>
    </w:p>
    <w:p w14:paraId="55A39D60" w14:textId="22521935" w:rsidR="00445005" w:rsidRPr="00753254" w:rsidRDefault="00445005" w:rsidP="00445005">
      <w:pPr>
        <w:spacing w:after="0"/>
        <w:ind w:firstLine="709"/>
        <w:rPr>
          <w:b/>
        </w:rPr>
      </w:pPr>
      <w:r>
        <w:t xml:space="preserve">Coût variable total : (21.87*620) + (20000*0.30)   = </w:t>
      </w:r>
      <w:r w:rsidRPr="00753254">
        <w:rPr>
          <w:b/>
        </w:rPr>
        <w:t>19</w:t>
      </w:r>
      <w:r w:rsidR="00753254">
        <w:rPr>
          <w:b/>
        </w:rPr>
        <w:t>5</w:t>
      </w:r>
      <w:r w:rsidRPr="00753254">
        <w:rPr>
          <w:b/>
        </w:rPr>
        <w:t>59.40€</w:t>
      </w:r>
    </w:p>
    <w:p w14:paraId="00D944AB" w14:textId="3835C93E" w:rsidR="00445005" w:rsidRPr="00753254" w:rsidRDefault="00445005" w:rsidP="00445005">
      <w:pPr>
        <w:spacing w:after="0"/>
        <w:ind w:firstLine="709"/>
        <w:rPr>
          <w:b/>
        </w:rPr>
      </w:pPr>
      <w:r>
        <w:t>Coût variable unitaire : 19</w:t>
      </w:r>
      <w:r w:rsidR="00753254">
        <w:t>5</w:t>
      </w:r>
      <w:r>
        <w:t xml:space="preserve">59.40 / 620  =&gt; </w:t>
      </w:r>
      <w:r w:rsidR="00795889" w:rsidRPr="00753254">
        <w:rPr>
          <w:b/>
        </w:rPr>
        <w:t>31.55</w:t>
      </w:r>
      <w:r w:rsidRPr="00753254">
        <w:rPr>
          <w:b/>
        </w:rPr>
        <w:t>€</w:t>
      </w:r>
    </w:p>
    <w:p w14:paraId="2A2C10F7" w14:textId="77777777" w:rsidR="00445005" w:rsidRPr="00753254" w:rsidRDefault="00445005" w:rsidP="00445005">
      <w:pPr>
        <w:spacing w:after="0"/>
        <w:ind w:firstLine="709"/>
        <w:rPr>
          <w:b/>
        </w:rPr>
      </w:pPr>
      <w:r w:rsidRPr="00753254">
        <w:rPr>
          <w:b/>
          <w:highlight w:val="green"/>
        </w:rPr>
        <w:t>PCI</w:t>
      </w:r>
      <w:r w:rsidRPr="00753254">
        <w:rPr>
          <w:b/>
          <w:highlight w:val="green"/>
        </w:rPr>
        <w:tab/>
        <w:t xml:space="preserve">: </w:t>
      </w:r>
      <w:r w:rsidR="00795889" w:rsidRPr="00753254">
        <w:rPr>
          <w:b/>
          <w:highlight w:val="green"/>
        </w:rPr>
        <w:t>31.55</w:t>
      </w:r>
      <w:r w:rsidRPr="00753254">
        <w:rPr>
          <w:b/>
          <w:highlight w:val="green"/>
        </w:rPr>
        <w:t xml:space="preserve"> * </w:t>
      </w:r>
      <w:proofErr w:type="gramStart"/>
      <w:r w:rsidRPr="00753254">
        <w:rPr>
          <w:b/>
          <w:highlight w:val="green"/>
        </w:rPr>
        <w:t>1.5  =</w:t>
      </w:r>
      <w:proofErr w:type="gramEnd"/>
      <w:r w:rsidRPr="00753254">
        <w:rPr>
          <w:b/>
          <w:highlight w:val="green"/>
        </w:rPr>
        <w:t xml:space="preserve">&gt;  </w:t>
      </w:r>
      <w:r w:rsidR="00795889" w:rsidRPr="00753254">
        <w:rPr>
          <w:b/>
          <w:highlight w:val="green"/>
        </w:rPr>
        <w:t>47.33</w:t>
      </w:r>
      <w:r w:rsidRPr="00753254">
        <w:rPr>
          <w:b/>
          <w:highlight w:val="green"/>
        </w:rPr>
        <w:t>€</w:t>
      </w:r>
    </w:p>
    <w:p w14:paraId="77939A16" w14:textId="77777777" w:rsidR="00445005" w:rsidRDefault="00445005" w:rsidP="00445005">
      <w:pPr>
        <w:spacing w:after="0"/>
        <w:ind w:firstLine="709"/>
      </w:pPr>
    </w:p>
    <w:p w14:paraId="748B38D6" w14:textId="77777777" w:rsidR="00445005" w:rsidRPr="00753254" w:rsidRDefault="00445005" w:rsidP="00445005">
      <w:pPr>
        <w:spacing w:after="0"/>
        <w:ind w:firstLine="709"/>
        <w:rPr>
          <w:b/>
        </w:rPr>
      </w:pPr>
      <w:r>
        <w:t>Résultat : (</w:t>
      </w:r>
      <w:r w:rsidR="00795889">
        <w:t>47.33</w:t>
      </w:r>
      <w:r>
        <w:t xml:space="preserve">*620) – </w:t>
      </w:r>
      <w:r w:rsidR="00795889">
        <w:t>(21.87*620 + 200000</w:t>
      </w:r>
      <w:proofErr w:type="gramStart"/>
      <w:r w:rsidR="00795889">
        <w:t>)</w:t>
      </w:r>
      <w:r>
        <w:t xml:space="preserve">  </w:t>
      </w:r>
      <w:r w:rsidRPr="00753254">
        <w:rPr>
          <w:b/>
          <w:highlight w:val="yellow"/>
        </w:rPr>
        <w:t>=</w:t>
      </w:r>
      <w:proofErr w:type="gramEnd"/>
      <w:r w:rsidRPr="00753254">
        <w:rPr>
          <w:b/>
          <w:highlight w:val="yellow"/>
        </w:rPr>
        <w:t xml:space="preserve">&gt;  </w:t>
      </w:r>
      <w:r w:rsidR="00795889" w:rsidRPr="00753254">
        <w:rPr>
          <w:b/>
          <w:highlight w:val="yellow"/>
        </w:rPr>
        <w:t>-4214.80€</w:t>
      </w:r>
    </w:p>
    <w:p w14:paraId="1C104F1F" w14:textId="77777777" w:rsidR="00795889" w:rsidRDefault="00795889" w:rsidP="00795889">
      <w:pPr>
        <w:spacing w:after="0"/>
      </w:pPr>
    </w:p>
    <w:p w14:paraId="38B828F6" w14:textId="77777777" w:rsidR="00795889" w:rsidRPr="00753254" w:rsidRDefault="00795889" w:rsidP="00795889">
      <w:pPr>
        <w:rPr>
          <w:u w:val="single"/>
        </w:rPr>
      </w:pPr>
      <w:r w:rsidRPr="00753254">
        <w:rPr>
          <w:u w:val="single"/>
        </w:rPr>
        <w:t xml:space="preserve">Centre de profit commercialisation : </w:t>
      </w:r>
    </w:p>
    <w:p w14:paraId="0C0830E6" w14:textId="77777777" w:rsidR="00795889" w:rsidRDefault="00795889" w:rsidP="00795889">
      <w:pPr>
        <w:spacing w:after="0"/>
        <w:ind w:firstLine="709"/>
      </w:pPr>
      <w:r>
        <w:t xml:space="preserve">Coût total : </w:t>
      </w:r>
      <w:r w:rsidRPr="00753254">
        <w:rPr>
          <w:b/>
        </w:rPr>
        <w:t>(47.33*620)</w:t>
      </w:r>
      <w:r>
        <w:t xml:space="preserve"> + </w:t>
      </w:r>
      <w:proofErr w:type="gramStart"/>
      <w:r>
        <w:t>5000  =</w:t>
      </w:r>
      <w:proofErr w:type="gramEnd"/>
      <w:r>
        <w:t xml:space="preserve"> 34344.60€</w:t>
      </w:r>
    </w:p>
    <w:p w14:paraId="31489EA1" w14:textId="0FBA02A1" w:rsidR="00795889" w:rsidRDefault="00795889" w:rsidP="00795889">
      <w:pPr>
        <w:spacing w:after="0"/>
        <w:ind w:firstLine="709"/>
      </w:pPr>
      <w:r>
        <w:t xml:space="preserve">PV : </w:t>
      </w:r>
      <w:r w:rsidR="00753254">
        <w:t>65</w:t>
      </w:r>
      <w:r>
        <w:t>€</w:t>
      </w:r>
    </w:p>
    <w:p w14:paraId="49FA4D5F" w14:textId="77777777" w:rsidR="00795889" w:rsidRDefault="00795889" w:rsidP="00795889">
      <w:pPr>
        <w:spacing w:after="0"/>
        <w:ind w:firstLine="709"/>
      </w:pPr>
    </w:p>
    <w:p w14:paraId="227708E9" w14:textId="77777777" w:rsidR="00795889" w:rsidRDefault="00795889" w:rsidP="00795889">
      <w:pPr>
        <w:spacing w:after="0"/>
        <w:ind w:firstLine="709"/>
      </w:pPr>
      <w:r>
        <w:t xml:space="preserve">Résultat : (65*620) – 34344.60 =   </w:t>
      </w:r>
      <w:r w:rsidRPr="00753254">
        <w:rPr>
          <w:b/>
          <w:highlight w:val="yellow"/>
        </w:rPr>
        <w:t>5955.40</w:t>
      </w:r>
    </w:p>
    <w:p w14:paraId="4B9D8C7D" w14:textId="77777777" w:rsidR="00795889" w:rsidRDefault="00795889" w:rsidP="00795889">
      <w:pPr>
        <w:spacing w:after="0"/>
        <w:ind w:firstLine="709"/>
      </w:pPr>
    </w:p>
    <w:p w14:paraId="762379F0" w14:textId="77777777" w:rsidR="00795889" w:rsidRPr="00795889" w:rsidRDefault="00795889" w:rsidP="00795889">
      <w:pPr>
        <w:spacing w:after="0"/>
        <w:ind w:firstLine="709"/>
        <w:jc w:val="center"/>
        <w:rPr>
          <w:b/>
        </w:rPr>
      </w:pPr>
      <w:r w:rsidRPr="00753254">
        <w:rPr>
          <w:b/>
          <w:highlight w:val="yellow"/>
        </w:rPr>
        <w:t>RESULTAT TOTAL : 2999.40 – 4214.80 + 5955.40   =</w:t>
      </w:r>
      <w:proofErr w:type="gramStart"/>
      <w:r w:rsidRPr="00753254">
        <w:rPr>
          <w:b/>
          <w:highlight w:val="yellow"/>
        </w:rPr>
        <w:t>&gt;  4740</w:t>
      </w:r>
      <w:proofErr w:type="gramEnd"/>
      <w:r w:rsidRPr="00753254">
        <w:rPr>
          <w:b/>
          <w:highlight w:val="yellow"/>
        </w:rPr>
        <w:t>€</w:t>
      </w:r>
    </w:p>
    <w:p w14:paraId="4A09E6EB" w14:textId="77777777" w:rsidR="00795889" w:rsidRDefault="00795889" w:rsidP="00795889">
      <w:pPr>
        <w:spacing w:after="0"/>
      </w:pPr>
    </w:p>
    <w:p w14:paraId="78ECB396" w14:textId="77777777" w:rsidR="00445005" w:rsidRDefault="00445005" w:rsidP="00445005">
      <w:pPr>
        <w:spacing w:after="0"/>
      </w:pPr>
    </w:p>
    <w:sectPr w:rsidR="0044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EA3A3" w14:textId="77777777" w:rsidR="00F04D98" w:rsidRDefault="00F04D98" w:rsidP="00F04D98">
      <w:pPr>
        <w:spacing w:after="0" w:line="240" w:lineRule="auto"/>
      </w:pPr>
      <w:r>
        <w:separator/>
      </w:r>
    </w:p>
  </w:endnote>
  <w:endnote w:type="continuationSeparator" w:id="0">
    <w:p w14:paraId="5930945D" w14:textId="77777777" w:rsidR="00F04D98" w:rsidRDefault="00F04D98" w:rsidP="00F0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F529E" w14:textId="77777777" w:rsidR="00F04D98" w:rsidRDefault="00F04D98" w:rsidP="00F04D98">
      <w:pPr>
        <w:spacing w:after="0" w:line="240" w:lineRule="auto"/>
      </w:pPr>
      <w:r>
        <w:separator/>
      </w:r>
    </w:p>
  </w:footnote>
  <w:footnote w:type="continuationSeparator" w:id="0">
    <w:p w14:paraId="2ECD892F" w14:textId="77777777" w:rsidR="00F04D98" w:rsidRDefault="00F04D98" w:rsidP="00F0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EE0"/>
    <w:multiLevelType w:val="hybridMultilevel"/>
    <w:tmpl w:val="1AB28878"/>
    <w:lvl w:ilvl="0" w:tplc="BAEEE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5"/>
    <w:rsid w:val="0005759F"/>
    <w:rsid w:val="001269F3"/>
    <w:rsid w:val="0023218D"/>
    <w:rsid w:val="00445005"/>
    <w:rsid w:val="00487BCA"/>
    <w:rsid w:val="004B06FE"/>
    <w:rsid w:val="0059098C"/>
    <w:rsid w:val="00753254"/>
    <w:rsid w:val="00795889"/>
    <w:rsid w:val="0084052B"/>
    <w:rsid w:val="00D61DEF"/>
    <w:rsid w:val="00D8441F"/>
    <w:rsid w:val="00E77B5A"/>
    <w:rsid w:val="00F04D98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AF5A"/>
  <w15:chartTrackingRefBased/>
  <w15:docId w15:val="{A166B3C5-F1B0-4F3F-BDF5-B2328BF8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00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0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D98"/>
  </w:style>
  <w:style w:type="paragraph" w:styleId="Pieddepage">
    <w:name w:val="footer"/>
    <w:basedOn w:val="Normal"/>
    <w:link w:val="PieddepageCar"/>
    <w:uiPriority w:val="99"/>
    <w:unhideWhenUsed/>
    <w:rsid w:val="00F0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2022-03-08T07:47:00Z</dcterms:created>
  <dcterms:modified xsi:type="dcterms:W3CDTF">2022-03-08T07:47:00Z</dcterms:modified>
</cp:coreProperties>
</file>