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0F24F" w14:textId="77777777" w:rsidR="00E272C5" w:rsidRDefault="00DD7C76" w:rsidP="00E272C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44"/>
          <w:szCs w:val="44"/>
        </w:rPr>
      </w:pPr>
      <w:r w:rsidRPr="00E272C5">
        <w:rPr>
          <w:rFonts w:asciiTheme="majorHAnsi" w:hAnsiTheme="majorHAnsi" w:cs="Arial-BoldMT"/>
          <w:b/>
          <w:bCs/>
          <w:sz w:val="44"/>
          <w:szCs w:val="44"/>
        </w:rPr>
        <w:t xml:space="preserve">R5.CG2P.11 </w:t>
      </w:r>
    </w:p>
    <w:p w14:paraId="4D125C80" w14:textId="77777777" w:rsidR="00E272C5" w:rsidRDefault="00DD7C76" w:rsidP="00E272C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44"/>
          <w:szCs w:val="44"/>
        </w:rPr>
      </w:pPr>
      <w:r w:rsidRPr="00E272C5">
        <w:rPr>
          <w:rFonts w:asciiTheme="majorHAnsi" w:hAnsiTheme="majorHAnsi" w:cs="Arial-BoldMT"/>
          <w:b/>
          <w:bCs/>
          <w:sz w:val="44"/>
          <w:szCs w:val="44"/>
        </w:rPr>
        <w:t xml:space="preserve">Outils et pilotage de l’organisation </w:t>
      </w:r>
    </w:p>
    <w:p w14:paraId="6D6240A7" w14:textId="225335E6" w:rsidR="000B6FD2" w:rsidRDefault="00DD7C76" w:rsidP="00E272C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44"/>
          <w:szCs w:val="44"/>
        </w:rPr>
      </w:pPr>
      <w:r w:rsidRPr="00E272C5">
        <w:rPr>
          <w:rFonts w:asciiTheme="majorHAnsi" w:hAnsiTheme="majorHAnsi" w:cs="Arial-BoldMT"/>
          <w:b/>
          <w:bCs/>
          <w:sz w:val="44"/>
          <w:szCs w:val="44"/>
        </w:rPr>
        <w:t>Système d'information</w:t>
      </w:r>
      <w:r w:rsidR="000B6FD2" w:rsidRPr="00E272C5">
        <w:rPr>
          <w:rFonts w:asciiTheme="majorHAnsi" w:hAnsiTheme="majorHAnsi" w:cs="Arial-BoldMT"/>
          <w:b/>
          <w:bCs/>
          <w:sz w:val="44"/>
          <w:szCs w:val="44"/>
        </w:rPr>
        <w:t xml:space="preserve"> </w:t>
      </w:r>
      <w:r w:rsidRPr="00E272C5">
        <w:rPr>
          <w:rFonts w:asciiTheme="majorHAnsi" w:hAnsiTheme="majorHAnsi" w:cs="Arial-BoldMT"/>
          <w:b/>
          <w:bCs/>
          <w:sz w:val="44"/>
          <w:szCs w:val="44"/>
        </w:rPr>
        <w:t>décisionnel et contrôle budgétaire</w:t>
      </w:r>
    </w:p>
    <w:p w14:paraId="5B2C2212" w14:textId="77777777" w:rsidR="00026145" w:rsidRDefault="00026145" w:rsidP="0002614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44"/>
          <w:szCs w:val="44"/>
        </w:rPr>
      </w:pPr>
      <w:r>
        <w:rPr>
          <w:rFonts w:asciiTheme="majorHAnsi" w:hAnsiTheme="majorHAnsi" w:cs="Arial-BoldMT"/>
          <w:b/>
          <w:bCs/>
          <w:sz w:val="44"/>
          <w:szCs w:val="44"/>
        </w:rPr>
        <w:t xml:space="preserve">THEME  3 - </w:t>
      </w:r>
      <w:r>
        <w:rPr>
          <w:rFonts w:asciiTheme="majorHAnsi" w:hAnsiTheme="majorHAnsi" w:cs="Arial-BoldMT"/>
          <w:b/>
          <w:bCs/>
          <w:sz w:val="44"/>
          <w:szCs w:val="44"/>
        </w:rPr>
        <w:t>Corrigés des exercices</w:t>
      </w:r>
    </w:p>
    <w:p w14:paraId="1551A04A" w14:textId="4591CE8E" w:rsidR="00026145" w:rsidRDefault="00026145" w:rsidP="0002614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44"/>
          <w:szCs w:val="44"/>
        </w:rPr>
      </w:pPr>
      <w:bookmarkStart w:id="0" w:name="_GoBack"/>
      <w:bookmarkEnd w:id="0"/>
    </w:p>
    <w:p w14:paraId="1808EFA3" w14:textId="77777777" w:rsidR="006D6946" w:rsidRDefault="006D6946" w:rsidP="00E272C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44"/>
          <w:szCs w:val="4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814603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DB69CD5" w14:textId="391E5404" w:rsidR="006D6946" w:rsidRDefault="006D6946">
          <w:pPr>
            <w:pStyle w:val="En-ttedetabledesmatires"/>
          </w:pPr>
        </w:p>
        <w:p w14:paraId="24620E85" w14:textId="7C66CD6C" w:rsidR="00026145" w:rsidRDefault="006D6946">
          <w:pPr>
            <w:pStyle w:val="TM3"/>
            <w:tabs>
              <w:tab w:val="right" w:leader="dot" w:pos="10054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086799" w:history="1">
            <w:r w:rsidR="00026145" w:rsidRPr="0040271D">
              <w:rPr>
                <w:rStyle w:val="Lienhypertexte"/>
                <w:noProof/>
              </w:rPr>
              <w:t>Exercice 1</w:t>
            </w:r>
            <w:r w:rsidR="00026145">
              <w:rPr>
                <w:noProof/>
                <w:webHidden/>
              </w:rPr>
              <w:tab/>
            </w:r>
            <w:r w:rsidR="00026145">
              <w:rPr>
                <w:noProof/>
                <w:webHidden/>
              </w:rPr>
              <w:fldChar w:fldCharType="begin"/>
            </w:r>
            <w:r w:rsidR="00026145">
              <w:rPr>
                <w:noProof/>
                <w:webHidden/>
              </w:rPr>
              <w:instrText xml:space="preserve"> PAGEREF _Toc235086799 \h </w:instrText>
            </w:r>
            <w:r w:rsidR="00026145">
              <w:rPr>
                <w:noProof/>
                <w:webHidden/>
              </w:rPr>
            </w:r>
            <w:r w:rsidR="00026145">
              <w:rPr>
                <w:noProof/>
                <w:webHidden/>
              </w:rPr>
              <w:fldChar w:fldCharType="separate"/>
            </w:r>
            <w:r w:rsidR="00026145">
              <w:rPr>
                <w:noProof/>
                <w:webHidden/>
              </w:rPr>
              <w:t>1</w:t>
            </w:r>
            <w:r w:rsidR="00026145">
              <w:rPr>
                <w:noProof/>
                <w:webHidden/>
              </w:rPr>
              <w:fldChar w:fldCharType="end"/>
            </w:r>
          </w:hyperlink>
        </w:p>
        <w:p w14:paraId="60D3CDF8" w14:textId="7BB859BB" w:rsidR="00026145" w:rsidRDefault="00026145">
          <w:pPr>
            <w:pStyle w:val="TM3"/>
            <w:tabs>
              <w:tab w:val="right" w:leader="dot" w:pos="10054"/>
            </w:tabs>
            <w:rPr>
              <w:rFonts w:eastAsiaTheme="minorEastAsia"/>
              <w:noProof/>
              <w:lang w:eastAsia="fr-FR"/>
            </w:rPr>
          </w:pPr>
          <w:hyperlink w:anchor="_Toc235086800" w:history="1">
            <w:r w:rsidRPr="0040271D">
              <w:rPr>
                <w:rStyle w:val="Lienhypertexte"/>
                <w:noProof/>
              </w:rPr>
              <w:t>Exercice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_Toc235086800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919DA4" w14:textId="7872E322" w:rsidR="00026145" w:rsidRDefault="00026145">
          <w:pPr>
            <w:pStyle w:val="TM3"/>
            <w:tabs>
              <w:tab w:val="right" w:leader="dot" w:pos="10054"/>
            </w:tabs>
            <w:rPr>
              <w:rFonts w:eastAsiaTheme="minorEastAsia"/>
              <w:noProof/>
              <w:lang w:eastAsia="fr-FR"/>
            </w:rPr>
          </w:pPr>
          <w:hyperlink w:anchor="_Toc235086801" w:history="1">
            <w:r w:rsidRPr="0040271D">
              <w:rPr>
                <w:rStyle w:val="Lienhypertexte"/>
                <w:noProof/>
              </w:rPr>
              <w:t>Exercice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_Toc235086801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96602" w14:textId="4080A553" w:rsidR="00026145" w:rsidRDefault="00026145">
          <w:pPr>
            <w:pStyle w:val="TM3"/>
            <w:tabs>
              <w:tab w:val="right" w:leader="dot" w:pos="10054"/>
            </w:tabs>
            <w:rPr>
              <w:rFonts w:eastAsiaTheme="minorEastAsia"/>
              <w:noProof/>
              <w:lang w:eastAsia="fr-FR"/>
            </w:rPr>
          </w:pPr>
          <w:hyperlink w:anchor="_Toc235086802" w:history="1">
            <w:r w:rsidRPr="0040271D">
              <w:rPr>
                <w:rStyle w:val="Lienhypertexte"/>
                <w:noProof/>
              </w:rPr>
              <w:t>Exercice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_Toc235086802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636CD1" w14:textId="016BECA4" w:rsidR="001E31B9" w:rsidRPr="001E31B9" w:rsidRDefault="006D6946" w:rsidP="001E31B9">
          <w:r>
            <w:rPr>
              <w:b/>
              <w:bCs/>
            </w:rPr>
            <w:fldChar w:fldCharType="end"/>
          </w:r>
        </w:p>
      </w:sdtContent>
    </w:sdt>
    <w:p w14:paraId="0D5312E5" w14:textId="77777777" w:rsidR="00F31918" w:rsidRDefault="00F31918" w:rsidP="00153AC5">
      <w:pPr>
        <w:autoSpaceDE w:val="0"/>
        <w:autoSpaceDN w:val="0"/>
        <w:adjustRightInd w:val="0"/>
        <w:spacing w:after="0" w:line="240" w:lineRule="auto"/>
      </w:pPr>
    </w:p>
    <w:p w14:paraId="2BEBEB43" w14:textId="519CD473" w:rsidR="00C72742" w:rsidRDefault="00C72742" w:rsidP="00C72742">
      <w:pPr>
        <w:pStyle w:val="Titre3"/>
      </w:pPr>
      <w:bookmarkStart w:id="1" w:name="_Toc235086799"/>
      <w:r w:rsidRPr="00951D67">
        <w:t>Exercice 1</w:t>
      </w:r>
      <w:bookmarkEnd w:id="1"/>
      <w:r w:rsidRPr="00951D67">
        <w:t> </w:t>
      </w:r>
    </w:p>
    <w:p w14:paraId="3347594D" w14:textId="77777777" w:rsidR="00C72742" w:rsidRPr="00C72742" w:rsidRDefault="00C72742" w:rsidP="00C72742"/>
    <w:p w14:paraId="58D599F5" w14:textId="77777777" w:rsidR="00C72742" w:rsidRPr="00C72742" w:rsidRDefault="00C72742" w:rsidP="00C72742">
      <w:r w:rsidRPr="00C72742">
        <w:t xml:space="preserve">L'entreprise </w:t>
      </w:r>
      <w:r w:rsidRPr="00C72742">
        <w:rPr>
          <w:bCs/>
        </w:rPr>
        <w:t>TECHPROD</w:t>
      </w:r>
      <w:r w:rsidRPr="00C72742">
        <w:t xml:space="preserve"> est organisée en deux centres de profit :</w:t>
      </w:r>
    </w:p>
    <w:p w14:paraId="15802CE4" w14:textId="77777777" w:rsidR="00C72742" w:rsidRPr="00C72742" w:rsidRDefault="00C72742" w:rsidP="00C72742">
      <w:pPr>
        <w:numPr>
          <w:ilvl w:val="0"/>
          <w:numId w:val="72"/>
        </w:numPr>
        <w:spacing w:after="0"/>
        <w:ind w:left="714" w:hanging="357"/>
      </w:pPr>
      <w:r w:rsidRPr="00C72742">
        <w:rPr>
          <w:bCs/>
        </w:rPr>
        <w:t>Centre A (Composants)</w:t>
      </w:r>
      <w:r w:rsidRPr="00C72742">
        <w:t xml:space="preserve"> : fabrique un composant électronique. </w:t>
      </w:r>
    </w:p>
    <w:p w14:paraId="7146D4FB" w14:textId="77777777" w:rsidR="00C72742" w:rsidRPr="00C72742" w:rsidRDefault="00C72742" w:rsidP="00C72742">
      <w:pPr>
        <w:numPr>
          <w:ilvl w:val="0"/>
          <w:numId w:val="72"/>
        </w:numPr>
        <w:spacing w:after="0"/>
        <w:ind w:left="714" w:hanging="357"/>
      </w:pPr>
      <w:r w:rsidRPr="00C72742">
        <w:rPr>
          <w:bCs/>
        </w:rPr>
        <w:t>Centre B (Assemblage)</w:t>
      </w:r>
      <w:r w:rsidRPr="00C72742">
        <w:t xml:space="preserve"> : utilise ce composant pour fabriquer un produit fini vendu sur le marché. </w:t>
      </w:r>
    </w:p>
    <w:p w14:paraId="45659D31" w14:textId="77777777" w:rsidR="00C72742" w:rsidRPr="00C72742" w:rsidRDefault="00C72742" w:rsidP="00C72742">
      <w:pPr>
        <w:numPr>
          <w:ilvl w:val="0"/>
          <w:numId w:val="72"/>
        </w:numPr>
        <w:spacing w:after="0"/>
        <w:ind w:left="714" w:hanging="357"/>
      </w:pPr>
      <w:r w:rsidRPr="00C72742">
        <w:t>Le Centre A vend la totalité de sa production au Centre B.</w:t>
      </w:r>
    </w:p>
    <w:p w14:paraId="170CAC9A" w14:textId="77777777" w:rsidR="00C72742" w:rsidRDefault="00C72742" w:rsidP="00C72742">
      <w:pPr>
        <w:rPr>
          <w:bCs/>
        </w:rPr>
      </w:pPr>
    </w:p>
    <w:p w14:paraId="133F109A" w14:textId="4A721E99" w:rsidR="00C72742" w:rsidRPr="00C72742" w:rsidRDefault="00C72742" w:rsidP="00C72742">
      <w:pPr>
        <w:rPr>
          <w:b/>
          <w:bCs/>
        </w:rPr>
      </w:pPr>
      <w:r w:rsidRPr="00C72742">
        <w:rPr>
          <w:b/>
          <w:bCs/>
        </w:rPr>
        <w:t>Centre A</w:t>
      </w:r>
    </w:p>
    <w:p w14:paraId="756C9911" w14:textId="77777777" w:rsidR="00C72742" w:rsidRPr="00C72742" w:rsidRDefault="00C72742" w:rsidP="00C72742">
      <w:pPr>
        <w:numPr>
          <w:ilvl w:val="0"/>
          <w:numId w:val="73"/>
        </w:numPr>
        <w:spacing w:after="0"/>
        <w:ind w:left="714" w:hanging="357"/>
      </w:pPr>
      <w:r w:rsidRPr="00C72742">
        <w:t xml:space="preserve">Production : </w:t>
      </w:r>
      <w:r w:rsidRPr="00C72742">
        <w:rPr>
          <w:bCs/>
        </w:rPr>
        <w:t>12 000 composants</w:t>
      </w:r>
      <w:r w:rsidRPr="00C72742">
        <w:t xml:space="preserve"> </w:t>
      </w:r>
    </w:p>
    <w:p w14:paraId="6239190F" w14:textId="77777777" w:rsidR="00C72742" w:rsidRPr="00C72742" w:rsidRDefault="00C72742" w:rsidP="00C72742">
      <w:pPr>
        <w:numPr>
          <w:ilvl w:val="0"/>
          <w:numId w:val="73"/>
        </w:numPr>
        <w:spacing w:after="0"/>
        <w:ind w:left="714" w:hanging="357"/>
      </w:pPr>
      <w:r w:rsidRPr="00C72742">
        <w:t xml:space="preserve">Coût variable unitaire : </w:t>
      </w:r>
      <w:r w:rsidRPr="00C72742">
        <w:rPr>
          <w:bCs/>
        </w:rPr>
        <w:t>28 €</w:t>
      </w:r>
      <w:r w:rsidRPr="00C72742">
        <w:t xml:space="preserve"> </w:t>
      </w:r>
    </w:p>
    <w:p w14:paraId="43834644" w14:textId="77777777" w:rsidR="00C72742" w:rsidRPr="00C72742" w:rsidRDefault="00C72742" w:rsidP="00C72742">
      <w:pPr>
        <w:numPr>
          <w:ilvl w:val="0"/>
          <w:numId w:val="73"/>
        </w:numPr>
        <w:spacing w:after="0"/>
        <w:ind w:left="714" w:hanging="357"/>
      </w:pPr>
      <w:r w:rsidRPr="00C72742">
        <w:t xml:space="preserve">Charges fixes : </w:t>
      </w:r>
      <w:r w:rsidRPr="00C72742">
        <w:rPr>
          <w:bCs/>
        </w:rPr>
        <w:t>180 000 €</w:t>
      </w:r>
      <w:r w:rsidRPr="00C72742">
        <w:t xml:space="preserve"> </w:t>
      </w:r>
    </w:p>
    <w:p w14:paraId="182F7619" w14:textId="79B28E08" w:rsidR="00C72742" w:rsidRDefault="00C72742">
      <w:pPr>
        <w:rPr>
          <w:b/>
          <w:bCs/>
        </w:rPr>
      </w:pPr>
    </w:p>
    <w:p w14:paraId="1E2B752C" w14:textId="3276F205" w:rsidR="00C72742" w:rsidRPr="00C72742" w:rsidRDefault="00C72742" w:rsidP="00C72742">
      <w:pPr>
        <w:rPr>
          <w:b/>
          <w:bCs/>
        </w:rPr>
      </w:pPr>
      <w:r w:rsidRPr="00C72742">
        <w:rPr>
          <w:b/>
          <w:bCs/>
        </w:rPr>
        <w:t>Centre B</w:t>
      </w:r>
    </w:p>
    <w:p w14:paraId="043AE3FE" w14:textId="77777777" w:rsidR="00C72742" w:rsidRPr="00C72742" w:rsidRDefault="00C72742" w:rsidP="00C72742">
      <w:pPr>
        <w:numPr>
          <w:ilvl w:val="0"/>
          <w:numId w:val="74"/>
        </w:numPr>
        <w:spacing w:after="0"/>
        <w:ind w:left="714" w:hanging="357"/>
      </w:pPr>
      <w:r w:rsidRPr="00C72742">
        <w:t xml:space="preserve">Les 12 000 composants sont transformés en 12 000 produits finis. </w:t>
      </w:r>
    </w:p>
    <w:p w14:paraId="624933EE" w14:textId="77777777" w:rsidR="00C72742" w:rsidRPr="00C72742" w:rsidRDefault="00C72742" w:rsidP="00C72742">
      <w:pPr>
        <w:numPr>
          <w:ilvl w:val="0"/>
          <w:numId w:val="74"/>
        </w:numPr>
        <w:spacing w:after="0"/>
        <w:ind w:left="714" w:hanging="357"/>
      </w:pPr>
      <w:r w:rsidRPr="00C72742">
        <w:t xml:space="preserve">Coût variable de transformation : </w:t>
      </w:r>
      <w:r w:rsidRPr="00C72742">
        <w:rPr>
          <w:bCs/>
        </w:rPr>
        <w:t>42 € par unité</w:t>
      </w:r>
      <w:r w:rsidRPr="00C72742">
        <w:t xml:space="preserve"> </w:t>
      </w:r>
    </w:p>
    <w:p w14:paraId="2D5A1531" w14:textId="77777777" w:rsidR="00C72742" w:rsidRPr="00C72742" w:rsidRDefault="00C72742" w:rsidP="00C72742">
      <w:pPr>
        <w:numPr>
          <w:ilvl w:val="0"/>
          <w:numId w:val="74"/>
        </w:numPr>
        <w:spacing w:after="0"/>
        <w:ind w:left="714" w:hanging="357"/>
      </w:pPr>
      <w:r w:rsidRPr="00C72742">
        <w:t xml:space="preserve">Charges fixes : </w:t>
      </w:r>
      <w:r w:rsidRPr="00C72742">
        <w:rPr>
          <w:bCs/>
        </w:rPr>
        <w:t>240 000 €</w:t>
      </w:r>
      <w:r w:rsidRPr="00C72742">
        <w:t xml:space="preserve"> </w:t>
      </w:r>
    </w:p>
    <w:p w14:paraId="73EBC992" w14:textId="19EDC96B" w:rsidR="00C72742" w:rsidRDefault="00C72742" w:rsidP="00C72742">
      <w:pPr>
        <w:numPr>
          <w:ilvl w:val="0"/>
          <w:numId w:val="74"/>
        </w:numPr>
        <w:spacing w:after="0"/>
        <w:ind w:left="714" w:hanging="357"/>
      </w:pPr>
      <w:r w:rsidRPr="00C72742">
        <w:t xml:space="preserve">Prix de vente du produit fini : </w:t>
      </w:r>
      <w:r w:rsidRPr="00C72742">
        <w:rPr>
          <w:bCs/>
        </w:rPr>
        <w:t>120 € par unité</w:t>
      </w:r>
      <w:r w:rsidRPr="00C72742">
        <w:t xml:space="preserve"> </w:t>
      </w:r>
    </w:p>
    <w:p w14:paraId="5254D175" w14:textId="1AF44934" w:rsidR="00C72742" w:rsidRDefault="00C72742" w:rsidP="00C72742">
      <w:pPr>
        <w:spacing w:after="0"/>
      </w:pPr>
    </w:p>
    <w:p w14:paraId="28A8FF3F" w14:textId="77777777" w:rsidR="00C72742" w:rsidRPr="00C72742" w:rsidRDefault="00C72742" w:rsidP="00C72742">
      <w:pPr>
        <w:spacing w:after="0"/>
      </w:pPr>
    </w:p>
    <w:p w14:paraId="37A0DEE6" w14:textId="77777777" w:rsidR="00C72742" w:rsidRPr="00C72742" w:rsidRDefault="00C72742" w:rsidP="00C72742">
      <w:r w:rsidRPr="00C72742">
        <w:t>La direction souhaite étudier l'impact de trois méthodes de fixation du prix de cession interne :</w:t>
      </w:r>
    </w:p>
    <w:p w14:paraId="3193F6F2" w14:textId="77777777" w:rsidR="00C72742" w:rsidRPr="00C72742" w:rsidRDefault="00C72742" w:rsidP="00C72742">
      <w:pPr>
        <w:numPr>
          <w:ilvl w:val="0"/>
          <w:numId w:val="75"/>
        </w:numPr>
        <w:spacing w:after="0"/>
        <w:ind w:left="714" w:hanging="357"/>
      </w:pPr>
      <w:r w:rsidRPr="00C72742">
        <w:rPr>
          <w:bCs/>
        </w:rPr>
        <w:lastRenderedPageBreak/>
        <w:t>PCI = coût variable</w:t>
      </w:r>
      <w:r w:rsidRPr="00C72742">
        <w:t xml:space="preserve"> </w:t>
      </w:r>
    </w:p>
    <w:p w14:paraId="323BD9EB" w14:textId="28107B0F" w:rsidR="00C72742" w:rsidRPr="00C72742" w:rsidRDefault="00C72742" w:rsidP="00C72742">
      <w:pPr>
        <w:numPr>
          <w:ilvl w:val="0"/>
          <w:numId w:val="75"/>
        </w:numPr>
        <w:spacing w:after="0"/>
        <w:ind w:left="714" w:hanging="357"/>
      </w:pPr>
      <w:r w:rsidRPr="00C72742">
        <w:rPr>
          <w:bCs/>
        </w:rPr>
        <w:t>PCI = coût complet</w:t>
      </w:r>
      <w:r w:rsidRPr="00C72742">
        <w:t xml:space="preserve"> </w:t>
      </w:r>
    </w:p>
    <w:p w14:paraId="785BE0D4" w14:textId="77777777" w:rsidR="00C72742" w:rsidRPr="00C72742" w:rsidRDefault="00C72742" w:rsidP="00C72742">
      <w:pPr>
        <w:numPr>
          <w:ilvl w:val="0"/>
          <w:numId w:val="75"/>
        </w:numPr>
        <w:spacing w:after="0"/>
        <w:ind w:left="714" w:hanging="357"/>
      </w:pPr>
      <w:r w:rsidRPr="00C72742">
        <w:rPr>
          <w:bCs/>
        </w:rPr>
        <w:t>PCI = prix de marché de 55 € par composant</w:t>
      </w:r>
      <w:r w:rsidRPr="00C72742">
        <w:t xml:space="preserve"> </w:t>
      </w:r>
    </w:p>
    <w:p w14:paraId="0F854459" w14:textId="77777777" w:rsidR="00C72742" w:rsidRDefault="00C72742" w:rsidP="00C72742">
      <w:pPr>
        <w:ind w:left="720"/>
      </w:pPr>
    </w:p>
    <w:p w14:paraId="4959CFC1" w14:textId="71C227CD" w:rsidR="00C72742" w:rsidRDefault="00C72742" w:rsidP="00C72742">
      <w:pPr>
        <w:numPr>
          <w:ilvl w:val="0"/>
          <w:numId w:val="78"/>
        </w:numPr>
        <w:rPr>
          <w:b/>
          <w:i/>
        </w:rPr>
      </w:pPr>
      <w:r w:rsidRPr="00C72742">
        <w:rPr>
          <w:b/>
          <w:i/>
        </w:rPr>
        <w:t xml:space="preserve">Calculer le résultat global de l'entreprise </w:t>
      </w:r>
    </w:p>
    <w:p w14:paraId="407DE972" w14:textId="7D7A946D" w:rsidR="00567C43" w:rsidRPr="00567C43" w:rsidRDefault="00567C43" w:rsidP="00567C43">
      <w:pPr>
        <w:spacing w:after="0"/>
        <w:ind w:left="720"/>
        <w:rPr>
          <w:color w:val="FF0000"/>
        </w:rPr>
      </w:pPr>
      <w:r w:rsidRPr="00567C43">
        <w:rPr>
          <w:color w:val="FF0000"/>
        </w:rPr>
        <w:t xml:space="preserve">CA : 12000 * </w:t>
      </w:r>
      <w:proofErr w:type="gramStart"/>
      <w:r w:rsidRPr="00567C43">
        <w:rPr>
          <w:color w:val="FF0000"/>
        </w:rPr>
        <w:t xml:space="preserve">120  </w:t>
      </w:r>
      <w:r w:rsidRPr="00567C43">
        <w:rPr>
          <w:color w:val="FF0000"/>
        </w:rPr>
        <w:tab/>
      </w:r>
      <w:proofErr w:type="gramEnd"/>
      <w:r w:rsidRPr="00567C43">
        <w:rPr>
          <w:color w:val="FF0000"/>
        </w:rPr>
        <w:tab/>
      </w:r>
      <w:r w:rsidRPr="00567C43">
        <w:rPr>
          <w:color w:val="FF0000"/>
        </w:rPr>
        <w:sym w:font="Wingdings" w:char="F0E0"/>
      </w:r>
      <w:r w:rsidRPr="00567C43">
        <w:rPr>
          <w:color w:val="FF0000"/>
        </w:rPr>
        <w:t xml:space="preserve">  1 440 000€</w:t>
      </w:r>
    </w:p>
    <w:p w14:paraId="2DFD33FB" w14:textId="424ED530" w:rsidR="00567C43" w:rsidRPr="00567C43" w:rsidRDefault="00567C43" w:rsidP="00567C43">
      <w:pPr>
        <w:spacing w:after="0"/>
        <w:ind w:left="720"/>
        <w:rPr>
          <w:color w:val="FF0000"/>
        </w:rPr>
      </w:pPr>
      <w:r w:rsidRPr="00567C43">
        <w:rPr>
          <w:color w:val="FF0000"/>
        </w:rPr>
        <w:t>CHARGES VARIABLES</w:t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 w:rsidRPr="00567C43">
        <w:rPr>
          <w:color w:val="FF0000"/>
        </w:rPr>
        <w:sym w:font="Wingdings" w:char="F0E0"/>
      </w:r>
      <w:r w:rsidRPr="00567C43">
        <w:rPr>
          <w:color w:val="FF0000"/>
        </w:rPr>
        <w:t xml:space="preserve">   840 000€</w:t>
      </w:r>
    </w:p>
    <w:p w14:paraId="55D35D55" w14:textId="346A74A0" w:rsidR="00567C43" w:rsidRPr="00567C43" w:rsidRDefault="00567C43" w:rsidP="00567C43">
      <w:pPr>
        <w:spacing w:after="0"/>
        <w:ind w:left="720"/>
        <w:rPr>
          <w:color w:val="FF0000"/>
        </w:rPr>
      </w:pPr>
      <w:r w:rsidRPr="00567C43">
        <w:rPr>
          <w:color w:val="FF0000"/>
        </w:rPr>
        <w:t>CHARGES FIXES</w:t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 w:rsidRPr="00567C43">
        <w:rPr>
          <w:color w:val="FF0000"/>
        </w:rPr>
        <w:sym w:font="Wingdings" w:char="F0E0"/>
      </w:r>
      <w:r w:rsidRPr="00567C43">
        <w:rPr>
          <w:color w:val="FF0000"/>
        </w:rPr>
        <w:t xml:space="preserve">  420 000€</w:t>
      </w:r>
    </w:p>
    <w:p w14:paraId="7308DDF6" w14:textId="250995E5" w:rsidR="00567C43" w:rsidRDefault="00567C43" w:rsidP="00567C43">
      <w:pPr>
        <w:spacing w:after="0"/>
        <w:ind w:left="720"/>
        <w:rPr>
          <w:color w:val="FF0000"/>
        </w:rPr>
      </w:pPr>
      <w:r w:rsidRPr="00567C43">
        <w:rPr>
          <w:color w:val="FF0000"/>
        </w:rPr>
        <w:t xml:space="preserve">RESULTAT </w:t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 w:rsidRPr="00567C43">
        <w:rPr>
          <w:color w:val="FF0000"/>
        </w:rPr>
        <w:sym w:font="Wingdings" w:char="F0E0"/>
      </w:r>
      <w:r w:rsidRPr="00567C43">
        <w:rPr>
          <w:color w:val="FF0000"/>
        </w:rPr>
        <w:t xml:space="preserve"> + 180</w:t>
      </w:r>
      <w:r>
        <w:rPr>
          <w:color w:val="FF0000"/>
        </w:rPr>
        <w:t> </w:t>
      </w:r>
      <w:r w:rsidRPr="00567C43">
        <w:rPr>
          <w:color w:val="FF0000"/>
        </w:rPr>
        <w:t>000€</w:t>
      </w:r>
    </w:p>
    <w:p w14:paraId="7BC825BD" w14:textId="77777777" w:rsidR="00567C43" w:rsidRPr="00567C43" w:rsidRDefault="00567C43" w:rsidP="00567C43">
      <w:pPr>
        <w:spacing w:after="0"/>
        <w:ind w:left="720"/>
        <w:rPr>
          <w:color w:val="FF0000"/>
        </w:rPr>
      </w:pPr>
    </w:p>
    <w:p w14:paraId="7AB3CA11" w14:textId="3B277302" w:rsidR="00C72742" w:rsidRDefault="00C72742" w:rsidP="00C72742">
      <w:pPr>
        <w:numPr>
          <w:ilvl w:val="0"/>
          <w:numId w:val="78"/>
        </w:numPr>
        <w:rPr>
          <w:b/>
          <w:i/>
        </w:rPr>
      </w:pPr>
      <w:r w:rsidRPr="00C72742">
        <w:rPr>
          <w:b/>
          <w:i/>
        </w:rPr>
        <w:t>Comparer les performances apparentes des deux centres selon le mode de fixation du prix de cession interne.</w:t>
      </w:r>
    </w:p>
    <w:tbl>
      <w:tblPr>
        <w:tblStyle w:val="Grilledutableau3"/>
        <w:tblpPr w:leftFromText="141" w:rightFromText="141" w:vertAnchor="text" w:horzAnchor="margin" w:tblpXSpec="center" w:tblpY="307"/>
        <w:tblW w:w="0" w:type="auto"/>
        <w:tblLook w:val="04A0" w:firstRow="1" w:lastRow="0" w:firstColumn="1" w:lastColumn="0" w:noHBand="0" w:noVBand="1"/>
      </w:tblPr>
      <w:tblGrid>
        <w:gridCol w:w="1779"/>
        <w:gridCol w:w="1909"/>
        <w:gridCol w:w="1921"/>
        <w:gridCol w:w="1404"/>
      </w:tblGrid>
      <w:tr w:rsidR="00567C43" w:rsidRPr="00567C43" w14:paraId="5D68E776" w14:textId="77777777" w:rsidTr="00567C43">
        <w:tc>
          <w:tcPr>
            <w:tcW w:w="0" w:type="auto"/>
            <w:hideMark/>
          </w:tcPr>
          <w:p w14:paraId="3FA24FA7" w14:textId="77777777" w:rsidR="00C72742" w:rsidRPr="00567C43" w:rsidRDefault="00C72742" w:rsidP="00C72742">
            <w:pPr>
              <w:spacing w:after="200" w:line="276" w:lineRule="auto"/>
              <w:rPr>
                <w:color w:val="FF0000"/>
              </w:rPr>
            </w:pPr>
          </w:p>
        </w:tc>
        <w:tc>
          <w:tcPr>
            <w:tcW w:w="0" w:type="auto"/>
            <w:hideMark/>
          </w:tcPr>
          <w:p w14:paraId="50D69169" w14:textId="77777777" w:rsidR="00C72742" w:rsidRPr="00567C43" w:rsidRDefault="00C72742" w:rsidP="00567C43">
            <w:pPr>
              <w:spacing w:after="200" w:line="276" w:lineRule="auto"/>
              <w:jc w:val="center"/>
              <w:rPr>
                <w:b/>
                <w:bCs/>
                <w:color w:val="FF0000"/>
              </w:rPr>
            </w:pPr>
            <w:r w:rsidRPr="00567C43">
              <w:rPr>
                <w:b/>
                <w:bCs/>
                <w:color w:val="FF0000"/>
              </w:rPr>
              <w:t>PCI = coût variable</w:t>
            </w:r>
          </w:p>
        </w:tc>
        <w:tc>
          <w:tcPr>
            <w:tcW w:w="0" w:type="auto"/>
            <w:hideMark/>
          </w:tcPr>
          <w:p w14:paraId="52953785" w14:textId="77777777" w:rsidR="00C72742" w:rsidRPr="00567C43" w:rsidRDefault="00C72742" w:rsidP="00567C43">
            <w:pPr>
              <w:spacing w:after="200" w:line="276" w:lineRule="auto"/>
              <w:jc w:val="center"/>
              <w:rPr>
                <w:b/>
                <w:bCs/>
                <w:color w:val="FF0000"/>
              </w:rPr>
            </w:pPr>
            <w:r w:rsidRPr="00567C43">
              <w:rPr>
                <w:b/>
                <w:bCs/>
                <w:color w:val="FF0000"/>
              </w:rPr>
              <w:t>PCI = coût complet</w:t>
            </w:r>
          </w:p>
        </w:tc>
        <w:tc>
          <w:tcPr>
            <w:tcW w:w="0" w:type="auto"/>
            <w:hideMark/>
          </w:tcPr>
          <w:p w14:paraId="417FC301" w14:textId="77777777" w:rsidR="00C72742" w:rsidRPr="00567C43" w:rsidRDefault="00C72742" w:rsidP="00567C43">
            <w:pPr>
              <w:spacing w:after="200" w:line="276" w:lineRule="auto"/>
              <w:jc w:val="center"/>
              <w:rPr>
                <w:b/>
                <w:bCs/>
                <w:color w:val="FF0000"/>
              </w:rPr>
            </w:pPr>
            <w:r w:rsidRPr="00567C43">
              <w:rPr>
                <w:b/>
                <w:bCs/>
                <w:color w:val="FF0000"/>
              </w:rPr>
              <w:t>PCI = marché</w:t>
            </w:r>
          </w:p>
        </w:tc>
      </w:tr>
      <w:tr w:rsidR="00567C43" w:rsidRPr="00567C43" w14:paraId="2D7C16D8" w14:textId="77777777" w:rsidTr="00567C43">
        <w:tc>
          <w:tcPr>
            <w:tcW w:w="0" w:type="auto"/>
            <w:hideMark/>
          </w:tcPr>
          <w:p w14:paraId="1C847B80" w14:textId="77777777" w:rsidR="00C72742" w:rsidRPr="00567C43" w:rsidRDefault="00C72742" w:rsidP="00C72742">
            <w:pPr>
              <w:spacing w:after="200" w:line="276" w:lineRule="auto"/>
              <w:rPr>
                <w:color w:val="FF0000"/>
              </w:rPr>
            </w:pPr>
            <w:r w:rsidRPr="00567C43">
              <w:rPr>
                <w:color w:val="FF0000"/>
              </w:rPr>
              <w:t>Résultat Centre A</w:t>
            </w:r>
          </w:p>
        </w:tc>
        <w:tc>
          <w:tcPr>
            <w:tcW w:w="0" w:type="auto"/>
            <w:hideMark/>
          </w:tcPr>
          <w:p w14:paraId="2182AAFA" w14:textId="658BA74C" w:rsidR="00C72742" w:rsidRPr="00567C43" w:rsidRDefault="00567C43" w:rsidP="00567C43">
            <w:pPr>
              <w:spacing w:after="200" w:line="276" w:lineRule="auto"/>
              <w:jc w:val="center"/>
              <w:rPr>
                <w:color w:val="FF0000"/>
              </w:rPr>
            </w:pPr>
            <w:r w:rsidRPr="00567C43">
              <w:rPr>
                <w:color w:val="FF0000"/>
              </w:rPr>
              <w:t>-180 000€</w:t>
            </w:r>
          </w:p>
        </w:tc>
        <w:tc>
          <w:tcPr>
            <w:tcW w:w="0" w:type="auto"/>
            <w:hideMark/>
          </w:tcPr>
          <w:p w14:paraId="2CE60B9E" w14:textId="7D946B49" w:rsidR="00C72742" w:rsidRPr="00567C43" w:rsidRDefault="00567C43" w:rsidP="00567C43">
            <w:pPr>
              <w:spacing w:after="200" w:line="276" w:lineRule="auto"/>
              <w:jc w:val="center"/>
              <w:rPr>
                <w:color w:val="FF0000"/>
              </w:rPr>
            </w:pPr>
            <w:r w:rsidRPr="00567C43">
              <w:rPr>
                <w:color w:val="FF0000"/>
              </w:rPr>
              <w:t>0€</w:t>
            </w:r>
          </w:p>
        </w:tc>
        <w:tc>
          <w:tcPr>
            <w:tcW w:w="0" w:type="auto"/>
            <w:hideMark/>
          </w:tcPr>
          <w:p w14:paraId="10587B3A" w14:textId="6A9BF3A4" w:rsidR="00C72742" w:rsidRPr="00567C43" w:rsidRDefault="00567C43" w:rsidP="00567C43">
            <w:pPr>
              <w:spacing w:after="200" w:line="276" w:lineRule="auto"/>
              <w:jc w:val="center"/>
              <w:rPr>
                <w:color w:val="FF0000"/>
              </w:rPr>
            </w:pPr>
            <w:r w:rsidRPr="00567C43">
              <w:rPr>
                <w:color w:val="FF0000"/>
              </w:rPr>
              <w:t>+144 000€</w:t>
            </w:r>
          </w:p>
        </w:tc>
      </w:tr>
      <w:tr w:rsidR="00567C43" w:rsidRPr="00567C43" w14:paraId="5E505D7F" w14:textId="77777777" w:rsidTr="00567C43">
        <w:tc>
          <w:tcPr>
            <w:tcW w:w="0" w:type="auto"/>
            <w:hideMark/>
          </w:tcPr>
          <w:p w14:paraId="0C852DD8" w14:textId="77777777" w:rsidR="00C72742" w:rsidRPr="00567C43" w:rsidRDefault="00C72742" w:rsidP="00C72742">
            <w:pPr>
              <w:spacing w:after="200" w:line="276" w:lineRule="auto"/>
              <w:rPr>
                <w:color w:val="FF0000"/>
              </w:rPr>
            </w:pPr>
            <w:r w:rsidRPr="00567C43">
              <w:rPr>
                <w:color w:val="FF0000"/>
              </w:rPr>
              <w:t>Résultat Centre B</w:t>
            </w:r>
          </w:p>
        </w:tc>
        <w:tc>
          <w:tcPr>
            <w:tcW w:w="0" w:type="auto"/>
            <w:hideMark/>
          </w:tcPr>
          <w:p w14:paraId="6C3C74FC" w14:textId="58182A13" w:rsidR="00C72742" w:rsidRPr="00567C43" w:rsidRDefault="00567C43" w:rsidP="00567C43">
            <w:pPr>
              <w:spacing w:after="200" w:line="276" w:lineRule="auto"/>
              <w:jc w:val="center"/>
              <w:rPr>
                <w:color w:val="FF0000"/>
              </w:rPr>
            </w:pPr>
            <w:r w:rsidRPr="00567C43">
              <w:rPr>
                <w:color w:val="FF0000"/>
              </w:rPr>
              <w:t>+360 000€</w:t>
            </w:r>
          </w:p>
        </w:tc>
        <w:tc>
          <w:tcPr>
            <w:tcW w:w="0" w:type="auto"/>
            <w:hideMark/>
          </w:tcPr>
          <w:p w14:paraId="6660C641" w14:textId="054DD3A2" w:rsidR="00C72742" w:rsidRPr="00567C43" w:rsidRDefault="00567C43" w:rsidP="00567C43">
            <w:pPr>
              <w:spacing w:after="200" w:line="276" w:lineRule="auto"/>
              <w:jc w:val="center"/>
              <w:rPr>
                <w:color w:val="FF0000"/>
              </w:rPr>
            </w:pPr>
            <w:r w:rsidRPr="00567C43">
              <w:rPr>
                <w:color w:val="FF0000"/>
              </w:rPr>
              <w:t>+180 000€</w:t>
            </w:r>
          </w:p>
        </w:tc>
        <w:tc>
          <w:tcPr>
            <w:tcW w:w="0" w:type="auto"/>
            <w:hideMark/>
          </w:tcPr>
          <w:p w14:paraId="29A29C3B" w14:textId="697EDAA9" w:rsidR="00C72742" w:rsidRPr="00567C43" w:rsidRDefault="00567C43" w:rsidP="00567C43">
            <w:pPr>
              <w:spacing w:after="200" w:line="276" w:lineRule="auto"/>
              <w:jc w:val="center"/>
              <w:rPr>
                <w:color w:val="FF0000"/>
              </w:rPr>
            </w:pPr>
            <w:r w:rsidRPr="00567C43">
              <w:rPr>
                <w:color w:val="FF0000"/>
              </w:rPr>
              <w:t>+ 36 000€</w:t>
            </w:r>
          </w:p>
        </w:tc>
      </w:tr>
      <w:tr w:rsidR="00567C43" w:rsidRPr="00567C43" w14:paraId="370B5F66" w14:textId="77777777" w:rsidTr="00567C43">
        <w:tc>
          <w:tcPr>
            <w:tcW w:w="0" w:type="auto"/>
            <w:hideMark/>
          </w:tcPr>
          <w:p w14:paraId="4C1FB7B7" w14:textId="77777777" w:rsidR="00C72742" w:rsidRPr="00567C43" w:rsidRDefault="00C72742" w:rsidP="00C72742">
            <w:pPr>
              <w:spacing w:after="200" w:line="276" w:lineRule="auto"/>
              <w:rPr>
                <w:color w:val="FF0000"/>
              </w:rPr>
            </w:pPr>
            <w:r w:rsidRPr="00567C43">
              <w:rPr>
                <w:color w:val="FF0000"/>
              </w:rPr>
              <w:t>Résultat global</w:t>
            </w:r>
          </w:p>
        </w:tc>
        <w:tc>
          <w:tcPr>
            <w:tcW w:w="0" w:type="auto"/>
            <w:hideMark/>
          </w:tcPr>
          <w:p w14:paraId="77D7B481" w14:textId="49AE8332" w:rsidR="00C72742" w:rsidRPr="00567C43" w:rsidRDefault="00567C43" w:rsidP="00567C43">
            <w:pPr>
              <w:spacing w:after="200" w:line="276" w:lineRule="auto"/>
              <w:jc w:val="center"/>
              <w:rPr>
                <w:color w:val="FF0000"/>
              </w:rPr>
            </w:pPr>
            <w:r w:rsidRPr="00567C43">
              <w:rPr>
                <w:color w:val="FF0000"/>
              </w:rPr>
              <w:t>+180 000€</w:t>
            </w:r>
          </w:p>
        </w:tc>
        <w:tc>
          <w:tcPr>
            <w:tcW w:w="0" w:type="auto"/>
            <w:hideMark/>
          </w:tcPr>
          <w:p w14:paraId="2934AE94" w14:textId="2761E605" w:rsidR="00C72742" w:rsidRPr="00567C43" w:rsidRDefault="00567C43" w:rsidP="00567C43">
            <w:pPr>
              <w:spacing w:after="200" w:line="276" w:lineRule="auto"/>
              <w:jc w:val="center"/>
              <w:rPr>
                <w:color w:val="FF0000"/>
              </w:rPr>
            </w:pPr>
            <w:r w:rsidRPr="00567C43">
              <w:rPr>
                <w:color w:val="FF0000"/>
              </w:rPr>
              <w:t>+180 000€</w:t>
            </w:r>
          </w:p>
        </w:tc>
        <w:tc>
          <w:tcPr>
            <w:tcW w:w="0" w:type="auto"/>
            <w:hideMark/>
          </w:tcPr>
          <w:p w14:paraId="651A2507" w14:textId="592D3C67" w:rsidR="00C72742" w:rsidRPr="00567C43" w:rsidRDefault="00567C43" w:rsidP="00567C43">
            <w:pPr>
              <w:spacing w:after="200" w:line="276" w:lineRule="auto"/>
              <w:jc w:val="center"/>
              <w:rPr>
                <w:color w:val="FF0000"/>
              </w:rPr>
            </w:pPr>
            <w:r w:rsidRPr="00567C43">
              <w:rPr>
                <w:color w:val="FF0000"/>
              </w:rPr>
              <w:t>+ 180 000€</w:t>
            </w:r>
          </w:p>
        </w:tc>
      </w:tr>
    </w:tbl>
    <w:p w14:paraId="7373E6BF" w14:textId="4068111E" w:rsidR="00C72742" w:rsidRDefault="00C72742" w:rsidP="00C72742">
      <w:pPr>
        <w:rPr>
          <w:b/>
          <w:i/>
        </w:rPr>
      </w:pPr>
    </w:p>
    <w:p w14:paraId="73657CBE" w14:textId="176F84DB" w:rsidR="00C72742" w:rsidRDefault="00C72742" w:rsidP="00C72742">
      <w:pPr>
        <w:rPr>
          <w:b/>
          <w:i/>
        </w:rPr>
      </w:pPr>
    </w:p>
    <w:p w14:paraId="2C48748A" w14:textId="4A57AE6F" w:rsidR="00C72742" w:rsidRDefault="00C72742" w:rsidP="00C72742">
      <w:pPr>
        <w:rPr>
          <w:b/>
          <w:i/>
        </w:rPr>
      </w:pPr>
    </w:p>
    <w:p w14:paraId="20CBC51F" w14:textId="44560636" w:rsidR="00C72742" w:rsidRDefault="00C72742" w:rsidP="00C72742">
      <w:pPr>
        <w:rPr>
          <w:b/>
          <w:i/>
        </w:rPr>
      </w:pPr>
    </w:p>
    <w:p w14:paraId="33391830" w14:textId="3061C9B9" w:rsidR="00C72742" w:rsidRDefault="00C72742" w:rsidP="00C72742">
      <w:pPr>
        <w:rPr>
          <w:b/>
          <w:i/>
        </w:rPr>
      </w:pPr>
    </w:p>
    <w:p w14:paraId="32848158" w14:textId="77777777" w:rsidR="00C72742" w:rsidRPr="00C72742" w:rsidRDefault="00C72742" w:rsidP="00C72742">
      <w:pPr>
        <w:rPr>
          <w:b/>
          <w:i/>
        </w:rPr>
      </w:pPr>
    </w:p>
    <w:p w14:paraId="5E5BDB45" w14:textId="77777777" w:rsidR="00C72742" w:rsidRPr="00C72742" w:rsidRDefault="00C72742" w:rsidP="00C72742">
      <w:pPr>
        <w:numPr>
          <w:ilvl w:val="0"/>
          <w:numId w:val="78"/>
        </w:numPr>
        <w:rPr>
          <w:b/>
          <w:i/>
        </w:rPr>
      </w:pPr>
      <w:r w:rsidRPr="00C72742">
        <w:rPr>
          <w:b/>
          <w:i/>
        </w:rPr>
        <w:t>Pourquoi les résultats des centres changent-ils alors que le résultat global reste identique ?</w:t>
      </w:r>
    </w:p>
    <w:p w14:paraId="73272471" w14:textId="77777777" w:rsidR="00567C43" w:rsidRPr="00567C43" w:rsidRDefault="00567C43" w:rsidP="00567C43">
      <w:pPr>
        <w:spacing w:before="100" w:beforeAutospacing="1" w:after="0" w:line="240" w:lineRule="auto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 xml:space="preserve">Le prix de cession interne ne modifie </w:t>
      </w:r>
      <w:r w:rsidRPr="00567C43">
        <w:rPr>
          <w:rFonts w:eastAsia="Times New Roman" w:cstheme="minorHAnsi"/>
          <w:bCs/>
          <w:color w:val="FF0000"/>
          <w:lang w:eastAsia="fr-FR"/>
        </w:rPr>
        <w:t>jamais le résultat global</w:t>
      </w:r>
      <w:r w:rsidRPr="00567C43">
        <w:rPr>
          <w:rFonts w:eastAsia="Times New Roman" w:cstheme="minorHAnsi"/>
          <w:color w:val="FF0000"/>
          <w:lang w:eastAsia="fr-FR"/>
        </w:rPr>
        <w:t xml:space="preserve"> de l'entreprise.</w:t>
      </w:r>
    </w:p>
    <w:p w14:paraId="3FADED26" w14:textId="77777777" w:rsidR="00567C43" w:rsidRPr="00567C43" w:rsidRDefault="00567C43" w:rsidP="00567C43">
      <w:pPr>
        <w:spacing w:before="100" w:beforeAutospacing="1" w:after="0" w:line="240" w:lineRule="auto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>Il ne fait que répartir ce résultat entre les centres de profit.</w:t>
      </w:r>
    </w:p>
    <w:p w14:paraId="77CD175A" w14:textId="3AAD34BF" w:rsidR="00C72742" w:rsidRDefault="00C72742" w:rsidP="00C72742"/>
    <w:p w14:paraId="530E5F5B" w14:textId="5CF0303F" w:rsidR="00C72742" w:rsidRPr="00C72742" w:rsidRDefault="00C72742" w:rsidP="00C72742">
      <w:r w:rsidRPr="00C72742">
        <w:t xml:space="preserve">Supposons maintenant que le Centre A puisse vendre librement ses composants sur un marché extérieur au prix de </w:t>
      </w:r>
      <w:r w:rsidRPr="00C72742">
        <w:rPr>
          <w:b/>
          <w:bCs/>
        </w:rPr>
        <w:t>55 €</w:t>
      </w:r>
      <w:r>
        <w:t xml:space="preserve"> mais le c</w:t>
      </w:r>
      <w:r w:rsidRPr="00C72742">
        <w:t xml:space="preserve">entre B demande néanmoins un prix de </w:t>
      </w:r>
      <w:r w:rsidRPr="00C72742">
        <w:rPr>
          <w:b/>
          <w:bCs/>
        </w:rPr>
        <w:t>45 €</w:t>
      </w:r>
      <w:r w:rsidRPr="00C72742">
        <w:t>.</w:t>
      </w:r>
    </w:p>
    <w:p w14:paraId="696D1121" w14:textId="6077574A" w:rsidR="00C72742" w:rsidRPr="00567C43" w:rsidRDefault="00C72742" w:rsidP="00567C43">
      <w:pPr>
        <w:numPr>
          <w:ilvl w:val="0"/>
          <w:numId w:val="77"/>
        </w:numPr>
        <w:rPr>
          <w:b/>
          <w:i/>
        </w:rPr>
      </w:pPr>
      <w:r w:rsidRPr="00567C43">
        <w:rPr>
          <w:b/>
          <w:i/>
        </w:rPr>
        <w:t xml:space="preserve">Quel est le conflit d'intérêt entre les deux centres ? </w:t>
      </w:r>
    </w:p>
    <w:p w14:paraId="433A8146" w14:textId="77777777" w:rsidR="00567C43" w:rsidRPr="00567C43" w:rsidRDefault="00567C43" w:rsidP="00567C43">
      <w:pPr>
        <w:pStyle w:val="Paragraphedeliste"/>
        <w:spacing w:before="100" w:beforeAutospacing="1" w:after="100" w:afterAutospacing="1" w:line="240" w:lineRule="auto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 xml:space="preserve">Le Centre A </w:t>
      </w:r>
      <w:proofErr w:type="spellStart"/>
      <w:r w:rsidRPr="00567C43">
        <w:rPr>
          <w:rFonts w:eastAsia="Times New Roman" w:cstheme="minorHAnsi"/>
          <w:color w:val="FF0000"/>
          <w:lang w:eastAsia="fr-FR"/>
        </w:rPr>
        <w:t>souhaite</w:t>
      </w:r>
      <w:proofErr w:type="spellEnd"/>
      <w:r w:rsidRPr="00567C43">
        <w:rPr>
          <w:rFonts w:eastAsia="Times New Roman" w:cstheme="minorHAnsi"/>
          <w:color w:val="FF0000"/>
          <w:lang w:eastAsia="fr-FR"/>
        </w:rPr>
        <w:t xml:space="preserve"> vendre à </w:t>
      </w:r>
      <w:r w:rsidRPr="00567C43">
        <w:rPr>
          <w:rFonts w:eastAsia="Times New Roman" w:cstheme="minorHAnsi"/>
          <w:b/>
          <w:bCs/>
          <w:color w:val="FF0000"/>
          <w:lang w:eastAsia="fr-FR"/>
        </w:rPr>
        <w:t>55 €</w:t>
      </w:r>
      <w:r w:rsidRPr="00567C43">
        <w:rPr>
          <w:rFonts w:eastAsia="Times New Roman" w:cstheme="minorHAnsi"/>
          <w:color w:val="FF0000"/>
          <w:lang w:eastAsia="fr-FR"/>
        </w:rPr>
        <w:t>, car il peut obtenir ce prix sur le marché.</w:t>
      </w:r>
    </w:p>
    <w:p w14:paraId="367E42CE" w14:textId="77777777" w:rsidR="00567C43" w:rsidRPr="00567C43" w:rsidRDefault="00567C43" w:rsidP="00567C43">
      <w:pPr>
        <w:pStyle w:val="Paragraphedeliste"/>
        <w:spacing w:before="100" w:beforeAutospacing="1" w:after="100" w:afterAutospacing="1" w:line="240" w:lineRule="auto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 xml:space="preserve">Le Centre B préfère acheter à </w:t>
      </w:r>
      <w:r w:rsidRPr="00567C43">
        <w:rPr>
          <w:rFonts w:eastAsia="Times New Roman" w:cstheme="minorHAnsi"/>
          <w:b/>
          <w:bCs/>
          <w:color w:val="FF0000"/>
          <w:lang w:eastAsia="fr-FR"/>
        </w:rPr>
        <w:t>45 €</w:t>
      </w:r>
      <w:r w:rsidRPr="00567C43">
        <w:rPr>
          <w:rFonts w:eastAsia="Times New Roman" w:cstheme="minorHAnsi"/>
          <w:color w:val="FF0000"/>
          <w:lang w:eastAsia="fr-FR"/>
        </w:rPr>
        <w:t xml:space="preserve"> afin d'améliorer son propre résultat.</w:t>
      </w:r>
    </w:p>
    <w:p w14:paraId="5D5C9071" w14:textId="0D3C0C3E" w:rsidR="00567C43" w:rsidRPr="00567C43" w:rsidRDefault="00567C43" w:rsidP="00567C43">
      <w:pPr>
        <w:pStyle w:val="Paragraphedeliste"/>
        <w:spacing w:before="100" w:beforeAutospacing="1" w:after="100" w:afterAutospacing="1" w:line="240" w:lineRule="auto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>Les deux responsables cherchent à maximiser la performance de leur centre, même si leurs intérêts divergent.</w:t>
      </w:r>
    </w:p>
    <w:p w14:paraId="18370E7C" w14:textId="53AE5A99" w:rsidR="00C72742" w:rsidRDefault="00C72742" w:rsidP="00C72742">
      <w:pPr>
        <w:numPr>
          <w:ilvl w:val="0"/>
          <w:numId w:val="77"/>
        </w:numPr>
      </w:pPr>
      <w:r w:rsidRPr="00C72742">
        <w:t xml:space="preserve">Quel prix de cession paraît le plus pertinent ? </w:t>
      </w:r>
    </w:p>
    <w:p w14:paraId="7416356F" w14:textId="4E58A2BE" w:rsidR="00567C43" w:rsidRPr="00567C43" w:rsidRDefault="00567C43" w:rsidP="00567C43">
      <w:pPr>
        <w:ind w:left="720"/>
        <w:rPr>
          <w:color w:val="FF0000"/>
        </w:rPr>
      </w:pPr>
      <w:r w:rsidRPr="00567C43">
        <w:rPr>
          <w:color w:val="FF0000"/>
        </w:rPr>
        <w:t>Lorsque le marché est concurrentiel et que le Centre A peut réellement vendre à des clients externes, le prix de marché (55 €) constitue le prix de cession le plus pertinent.</w:t>
      </w:r>
    </w:p>
    <w:p w14:paraId="62D682A3" w14:textId="45A8DDC2" w:rsidR="00567C43" w:rsidRDefault="00567C43" w:rsidP="00567C43">
      <w:pPr>
        <w:ind w:left="720"/>
        <w:rPr>
          <w:color w:val="FF0000"/>
        </w:rPr>
      </w:pPr>
      <w:r w:rsidRPr="00567C43">
        <w:rPr>
          <w:color w:val="FF0000"/>
        </w:rPr>
        <w:t>Il reflète le coût d'opportunité pour le Centre A et favorise une évaluation équitable de sa performance.</w:t>
      </w:r>
    </w:p>
    <w:p w14:paraId="7A503696" w14:textId="724B13E5" w:rsidR="00567C43" w:rsidRDefault="00567C43">
      <w:pPr>
        <w:rPr>
          <w:color w:val="FF0000"/>
        </w:rPr>
      </w:pPr>
      <w:r>
        <w:rPr>
          <w:color w:val="FF0000"/>
        </w:rPr>
        <w:br w:type="page"/>
      </w:r>
    </w:p>
    <w:p w14:paraId="45473EB0" w14:textId="77777777" w:rsidR="00567C43" w:rsidRPr="00567C43" w:rsidRDefault="00567C43" w:rsidP="00567C43">
      <w:pPr>
        <w:ind w:left="720"/>
        <w:rPr>
          <w:color w:val="FF0000"/>
        </w:rPr>
      </w:pPr>
    </w:p>
    <w:p w14:paraId="13336951" w14:textId="77777777" w:rsidR="00C72742" w:rsidRPr="00C72742" w:rsidRDefault="00C72742" w:rsidP="00C72742">
      <w:pPr>
        <w:numPr>
          <w:ilvl w:val="0"/>
          <w:numId w:val="77"/>
        </w:numPr>
      </w:pPr>
      <w:r w:rsidRPr="00C72742">
        <w:t xml:space="preserve">Quelle solution permettrait d'aligner les intérêts des responsables avec celui de l'entreprise ? </w:t>
      </w:r>
    </w:p>
    <w:p w14:paraId="138CC43B" w14:textId="77777777" w:rsidR="00567C43" w:rsidRPr="00567C43" w:rsidRDefault="00567C43" w:rsidP="00567C43">
      <w:pPr>
        <w:spacing w:before="100" w:beforeAutospacing="1" w:after="100" w:afterAutospacing="1" w:line="240" w:lineRule="auto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>Plusieurs solutions sont envisageables :</w:t>
      </w:r>
    </w:p>
    <w:p w14:paraId="1A50B519" w14:textId="512DDAC5" w:rsidR="00567C43" w:rsidRPr="00567C43" w:rsidRDefault="00567C43" w:rsidP="00567C43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 xml:space="preserve">Utiliser le prix de marché comme prix de cession interne ; </w:t>
      </w:r>
    </w:p>
    <w:p w14:paraId="25403343" w14:textId="0404F07C" w:rsidR="00567C43" w:rsidRPr="00567C43" w:rsidRDefault="00567C43" w:rsidP="00567C43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 xml:space="preserve">Autoriser les centres à négocier le prix dans une fourchette définie par la direction ; </w:t>
      </w:r>
    </w:p>
    <w:p w14:paraId="2B47521E" w14:textId="1C56D6F2" w:rsidR="00D2270A" w:rsidRPr="00567C43" w:rsidRDefault="00567C43" w:rsidP="00567C43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>Mettre en place un système de double prix (prix différent pour le vendeur et pour l'acheteur, la différence étant prise en charge par le siège) ;</w:t>
      </w:r>
    </w:p>
    <w:p w14:paraId="673C37C1" w14:textId="77777777" w:rsidR="00D2270A" w:rsidRPr="007E6C82" w:rsidRDefault="00D2270A" w:rsidP="00DF778F">
      <w:pPr>
        <w:spacing w:after="0" w:line="240" w:lineRule="auto"/>
        <w:jc w:val="both"/>
      </w:pPr>
    </w:p>
    <w:p w14:paraId="0C33DCC1" w14:textId="06AA0C83" w:rsidR="00D2270A" w:rsidRPr="00951D67" w:rsidRDefault="00D2270A" w:rsidP="00060E37">
      <w:pPr>
        <w:pStyle w:val="Titre3"/>
      </w:pPr>
      <w:bookmarkStart w:id="2" w:name="_Toc235086800"/>
      <w:r w:rsidRPr="00951D67">
        <w:t xml:space="preserve">Exercice </w:t>
      </w:r>
      <w:r w:rsidR="00567C43">
        <w:t>2</w:t>
      </w:r>
      <w:bookmarkEnd w:id="2"/>
    </w:p>
    <w:p w14:paraId="3CA89255" w14:textId="77777777" w:rsidR="00D2270A" w:rsidRDefault="00D2270A" w:rsidP="00D2270A">
      <w:pPr>
        <w:spacing w:after="0" w:line="240" w:lineRule="auto"/>
        <w:jc w:val="both"/>
      </w:pPr>
    </w:p>
    <w:p w14:paraId="2A02A5E4" w14:textId="77777777" w:rsidR="00D2270A" w:rsidRDefault="00D2270A" w:rsidP="00D2270A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  <w:r w:rsidRPr="00721815">
        <w:rPr>
          <w:rFonts w:eastAsia="Times New Roman" w:cstheme="minorHAnsi"/>
          <w:lang w:eastAsia="fr-FR"/>
        </w:rPr>
        <w:t xml:space="preserve">La brasserie « Belle de Loire » est pour l’heure une petite structure créée par Monsieur </w:t>
      </w:r>
      <w:r>
        <w:rPr>
          <w:rFonts w:eastAsia="Times New Roman" w:cstheme="minorHAnsi"/>
          <w:lang w:eastAsia="fr-FR"/>
        </w:rPr>
        <w:t>HEMONIC</w:t>
      </w:r>
      <w:r w:rsidRPr="00721815">
        <w:rPr>
          <w:rFonts w:eastAsia="Times New Roman" w:cstheme="minorHAnsi"/>
          <w:lang w:eastAsia="fr-FR"/>
        </w:rPr>
        <w:t>, dans la région d’Angers. Il souhaite développer</w:t>
      </w:r>
      <w:r>
        <w:rPr>
          <w:rFonts w:eastAsia="Times New Roman" w:cstheme="minorHAnsi"/>
          <w:lang w:eastAsia="fr-FR"/>
        </w:rPr>
        <w:t xml:space="preserve"> </w:t>
      </w:r>
      <w:r w:rsidRPr="00721815">
        <w:rPr>
          <w:rFonts w:eastAsia="Times New Roman" w:cstheme="minorHAnsi"/>
          <w:lang w:eastAsia="fr-FR"/>
        </w:rPr>
        <w:t>la bière artisanale labellisée bio.</w:t>
      </w:r>
      <w:r>
        <w:rPr>
          <w:rFonts w:eastAsia="Times New Roman" w:cstheme="minorHAnsi"/>
          <w:lang w:eastAsia="fr-FR"/>
        </w:rPr>
        <w:t xml:space="preserve"> Elle pourra être commercialisée en magasin Bio ou directement sur le site de fabrication.  Monsieur HEMONIC désire structurer sa société en centre de responsabilités (3 centres) : </w:t>
      </w:r>
    </w:p>
    <w:p w14:paraId="42A2DB98" w14:textId="77777777" w:rsidR="00D2270A" w:rsidRDefault="00D2270A" w:rsidP="00D2270A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</w:p>
    <w:p w14:paraId="7CCF1FCC" w14:textId="77777777" w:rsidR="00D2270A" w:rsidRDefault="00D2270A" w:rsidP="00E50C87">
      <w:pPr>
        <w:pStyle w:val="Paragraphedeliste"/>
        <w:numPr>
          <w:ilvl w:val="0"/>
          <w:numId w:val="53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Production</w:t>
      </w:r>
    </w:p>
    <w:p w14:paraId="3103BD30" w14:textId="77777777" w:rsidR="00D2270A" w:rsidRDefault="00D2270A" w:rsidP="00E50C87">
      <w:pPr>
        <w:pStyle w:val="Paragraphedeliste"/>
        <w:numPr>
          <w:ilvl w:val="0"/>
          <w:numId w:val="53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Ventes magasin</w:t>
      </w:r>
    </w:p>
    <w:p w14:paraId="777D9973" w14:textId="77777777" w:rsidR="00D2270A" w:rsidRDefault="00D2270A" w:rsidP="00E50C87">
      <w:pPr>
        <w:pStyle w:val="Paragraphedeliste"/>
        <w:numPr>
          <w:ilvl w:val="0"/>
          <w:numId w:val="53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Ventes sur le site</w:t>
      </w:r>
    </w:p>
    <w:p w14:paraId="2874C7C4" w14:textId="77777777" w:rsidR="00D2270A" w:rsidRPr="00FA27B1" w:rsidRDefault="00D2270A" w:rsidP="00D2270A">
      <w:pPr>
        <w:pStyle w:val="Paragraphedeliste"/>
        <w:spacing w:after="0" w:line="240" w:lineRule="auto"/>
        <w:ind w:left="810"/>
        <w:textAlignment w:val="baseline"/>
        <w:rPr>
          <w:rFonts w:eastAsia="Times New Roman" w:cstheme="minorHAnsi"/>
          <w:lang w:eastAsia="fr-FR"/>
        </w:rPr>
      </w:pPr>
    </w:p>
    <w:p w14:paraId="23206EC4" w14:textId="77777777" w:rsidR="00D2270A" w:rsidRPr="00721815" w:rsidRDefault="00D2270A" w:rsidP="00D2270A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</w:p>
    <w:p w14:paraId="2E461066" w14:textId="77777777" w:rsidR="00D2270A" w:rsidRPr="00FA27B1" w:rsidRDefault="00D2270A" w:rsidP="00D2270A">
      <w:pPr>
        <w:spacing w:after="0" w:line="240" w:lineRule="auto"/>
        <w:ind w:left="90"/>
        <w:textAlignment w:val="baseline"/>
        <w:rPr>
          <w:rFonts w:eastAsia="Times New Roman" w:cstheme="minorHAnsi"/>
          <w:b/>
          <w:u w:val="single"/>
          <w:lang w:eastAsia="fr-FR"/>
        </w:rPr>
      </w:pPr>
      <w:r w:rsidRPr="00FA27B1">
        <w:rPr>
          <w:rFonts w:eastAsia="Times New Roman" w:cstheme="minorHAnsi"/>
          <w:b/>
          <w:u w:val="single"/>
          <w:lang w:eastAsia="fr-FR"/>
        </w:rPr>
        <w:t xml:space="preserve">Données </w:t>
      </w:r>
      <w:r>
        <w:rPr>
          <w:rFonts w:eastAsia="Times New Roman" w:cstheme="minorHAnsi"/>
          <w:b/>
          <w:u w:val="single"/>
          <w:lang w:eastAsia="fr-FR"/>
        </w:rPr>
        <w:t xml:space="preserve">prévisionnelles </w:t>
      </w:r>
      <w:r w:rsidRPr="00FA27B1">
        <w:rPr>
          <w:rFonts w:eastAsia="Times New Roman" w:cstheme="minorHAnsi"/>
          <w:b/>
          <w:u w:val="single"/>
          <w:lang w:eastAsia="fr-FR"/>
        </w:rPr>
        <w:t xml:space="preserve">relatives aux ventes de bière </w:t>
      </w:r>
    </w:p>
    <w:p w14:paraId="50EFDF90" w14:textId="77777777" w:rsidR="00D2270A" w:rsidRPr="00FA27B1" w:rsidRDefault="00D2270A" w:rsidP="00D2270A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</w:p>
    <w:p w14:paraId="1D606E3B" w14:textId="77777777" w:rsidR="00D2270A" w:rsidRPr="00FA27B1" w:rsidRDefault="00D2270A" w:rsidP="00D2270A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  <w:r w:rsidRPr="00FA27B1">
        <w:rPr>
          <w:rFonts w:eastAsia="Times New Roman" w:cstheme="minorHAnsi"/>
          <w:lang w:eastAsia="fr-FR"/>
        </w:rPr>
        <w:t>Les ventes</w:t>
      </w:r>
      <w:r>
        <w:rPr>
          <w:rFonts w:eastAsia="Times New Roman" w:cstheme="minorHAnsi"/>
          <w:lang w:eastAsia="fr-FR"/>
        </w:rPr>
        <w:t xml:space="preserve"> : </w:t>
      </w:r>
    </w:p>
    <w:p w14:paraId="17719BE3" w14:textId="77777777" w:rsidR="00D2270A" w:rsidRPr="00FA27B1" w:rsidRDefault="00D2270A" w:rsidP="00E50C87">
      <w:pPr>
        <w:numPr>
          <w:ilvl w:val="0"/>
          <w:numId w:val="51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FA27B1">
        <w:rPr>
          <w:rFonts w:eastAsia="Times New Roman" w:cstheme="minorHAnsi"/>
          <w:lang w:eastAsia="fr-FR"/>
        </w:rPr>
        <w:t>En magasin Bio : 12 000 bières.</w:t>
      </w:r>
    </w:p>
    <w:p w14:paraId="7C760DC1" w14:textId="77777777" w:rsidR="00D2270A" w:rsidRPr="00FA27B1" w:rsidRDefault="00D2270A" w:rsidP="00E50C87">
      <w:pPr>
        <w:numPr>
          <w:ilvl w:val="0"/>
          <w:numId w:val="51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FA27B1">
        <w:rPr>
          <w:rFonts w:eastAsia="Times New Roman" w:cstheme="minorHAnsi"/>
          <w:lang w:eastAsia="fr-FR"/>
        </w:rPr>
        <w:t>Sur le site de fabrication : 4 000 bières.</w:t>
      </w:r>
    </w:p>
    <w:p w14:paraId="57FAB174" w14:textId="77777777" w:rsidR="00D2270A" w:rsidRPr="00FA27B1" w:rsidRDefault="00D2270A" w:rsidP="00D2270A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</w:p>
    <w:p w14:paraId="47769139" w14:textId="77777777" w:rsidR="00D2270A" w:rsidRDefault="00D2270A" w:rsidP="00D2270A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</w:p>
    <w:p w14:paraId="2AAE08A2" w14:textId="77777777" w:rsidR="00D2270A" w:rsidRPr="00FA27B1" w:rsidRDefault="00D2270A" w:rsidP="00D2270A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  <w:r w:rsidRPr="00FA27B1">
        <w:rPr>
          <w:rFonts w:eastAsia="Times New Roman" w:cstheme="minorHAnsi"/>
          <w:lang w:eastAsia="fr-FR"/>
        </w:rPr>
        <w:t>Les charges</w:t>
      </w:r>
      <w:r>
        <w:rPr>
          <w:rFonts w:eastAsia="Times New Roman" w:cstheme="minorHAnsi"/>
          <w:lang w:eastAsia="fr-FR"/>
        </w:rPr>
        <w:t xml:space="preserve"> de production : </w:t>
      </w:r>
    </w:p>
    <w:p w14:paraId="718DE8EB" w14:textId="77777777" w:rsidR="00D2270A" w:rsidRDefault="00D2270A" w:rsidP="00E50C87">
      <w:pPr>
        <w:numPr>
          <w:ilvl w:val="0"/>
          <w:numId w:val="52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Coût des matières premières par bouteille</w:t>
      </w:r>
      <w:r w:rsidRPr="00FA27B1">
        <w:rPr>
          <w:rFonts w:eastAsia="Times New Roman" w:cstheme="minorHAnsi"/>
          <w:lang w:eastAsia="fr-FR"/>
        </w:rPr>
        <w:t> : 1,</w:t>
      </w:r>
      <w:r>
        <w:rPr>
          <w:rFonts w:eastAsia="Times New Roman" w:cstheme="minorHAnsi"/>
          <w:lang w:eastAsia="fr-FR"/>
        </w:rPr>
        <w:t>2</w:t>
      </w:r>
      <w:r w:rsidRPr="00FA27B1">
        <w:rPr>
          <w:rFonts w:eastAsia="Times New Roman" w:cstheme="minorHAnsi"/>
          <w:lang w:eastAsia="fr-FR"/>
        </w:rPr>
        <w:t xml:space="preserve"> € par bouteille.</w:t>
      </w:r>
    </w:p>
    <w:p w14:paraId="6C2D76CE" w14:textId="77777777" w:rsidR="00D2270A" w:rsidRDefault="00D2270A" w:rsidP="00E50C87">
      <w:pPr>
        <w:numPr>
          <w:ilvl w:val="0"/>
          <w:numId w:val="52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Autres charges variables (production de 16000 bouteilles) : 9600€</w:t>
      </w:r>
    </w:p>
    <w:p w14:paraId="2733AB5B" w14:textId="77777777" w:rsidR="00D2270A" w:rsidRDefault="00D2270A" w:rsidP="00E50C87">
      <w:pPr>
        <w:numPr>
          <w:ilvl w:val="0"/>
          <w:numId w:val="52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Charges fixes de production : 8000€</w:t>
      </w:r>
    </w:p>
    <w:p w14:paraId="044198E8" w14:textId="77777777" w:rsidR="00D2270A" w:rsidRDefault="00D2270A" w:rsidP="00D2270A">
      <w:pPr>
        <w:spacing w:after="0" w:line="240" w:lineRule="auto"/>
        <w:textAlignment w:val="baseline"/>
        <w:rPr>
          <w:rFonts w:eastAsia="Times New Roman" w:cstheme="minorHAnsi"/>
          <w:lang w:eastAsia="fr-FR"/>
        </w:rPr>
      </w:pPr>
    </w:p>
    <w:p w14:paraId="63939D66" w14:textId="77777777" w:rsidR="00D2270A" w:rsidRPr="00FA27B1" w:rsidRDefault="00D2270A" w:rsidP="00D2270A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  <w:r w:rsidRPr="00FA27B1">
        <w:rPr>
          <w:rFonts w:eastAsia="Times New Roman" w:cstheme="minorHAnsi"/>
          <w:lang w:eastAsia="fr-FR"/>
        </w:rPr>
        <w:t>Les charges</w:t>
      </w:r>
      <w:r>
        <w:rPr>
          <w:rFonts w:eastAsia="Times New Roman" w:cstheme="minorHAnsi"/>
          <w:lang w:eastAsia="fr-FR"/>
        </w:rPr>
        <w:t xml:space="preserve"> de distribution : </w:t>
      </w:r>
    </w:p>
    <w:p w14:paraId="310A36D6" w14:textId="77777777" w:rsidR="00D2270A" w:rsidRPr="00FA27B1" w:rsidRDefault="00D2270A" w:rsidP="00D2270A">
      <w:pPr>
        <w:spacing w:after="0" w:line="240" w:lineRule="auto"/>
        <w:textAlignment w:val="baseline"/>
        <w:rPr>
          <w:rFonts w:eastAsia="Times New Roman" w:cstheme="minorHAnsi"/>
          <w:lang w:eastAsia="fr-FR"/>
        </w:rPr>
      </w:pPr>
    </w:p>
    <w:p w14:paraId="6FE66EFB" w14:textId="77777777" w:rsidR="00D2270A" w:rsidRPr="00FA27B1" w:rsidRDefault="00D2270A" w:rsidP="00E50C87">
      <w:pPr>
        <w:numPr>
          <w:ilvl w:val="0"/>
          <w:numId w:val="52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FA27B1">
        <w:rPr>
          <w:rFonts w:eastAsia="Times New Roman" w:cstheme="minorHAnsi"/>
          <w:lang w:eastAsia="fr-FR"/>
        </w:rPr>
        <w:t>Charges variables de distribution :</w:t>
      </w:r>
    </w:p>
    <w:p w14:paraId="763C78B5" w14:textId="77777777" w:rsidR="00D2270A" w:rsidRPr="00FA27B1" w:rsidRDefault="00D2270A" w:rsidP="00E50C87">
      <w:pPr>
        <w:numPr>
          <w:ilvl w:val="1"/>
          <w:numId w:val="5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FA27B1">
        <w:rPr>
          <w:rFonts w:eastAsia="Times New Roman" w:cstheme="minorHAnsi"/>
          <w:lang w:eastAsia="fr-FR"/>
        </w:rPr>
        <w:t>1 € par bouteille en magasins bio</w:t>
      </w:r>
    </w:p>
    <w:p w14:paraId="1920979B" w14:textId="6C90309A" w:rsidR="00567C43" w:rsidRPr="00567C43" w:rsidRDefault="00D2270A" w:rsidP="00567C43">
      <w:pPr>
        <w:numPr>
          <w:ilvl w:val="1"/>
          <w:numId w:val="5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FA27B1">
        <w:rPr>
          <w:rFonts w:eastAsia="Times New Roman" w:cstheme="minorHAnsi"/>
          <w:lang w:eastAsia="fr-FR"/>
        </w:rPr>
        <w:t>0,2</w:t>
      </w:r>
      <w:r>
        <w:rPr>
          <w:rFonts w:eastAsia="Times New Roman" w:cstheme="minorHAnsi"/>
          <w:lang w:eastAsia="fr-FR"/>
        </w:rPr>
        <w:t>0</w:t>
      </w:r>
      <w:r w:rsidRPr="00FA27B1">
        <w:rPr>
          <w:rFonts w:eastAsia="Times New Roman" w:cstheme="minorHAnsi"/>
          <w:lang w:eastAsia="fr-FR"/>
        </w:rPr>
        <w:t xml:space="preserve"> € par bouteille </w:t>
      </w:r>
      <w:r>
        <w:rPr>
          <w:rFonts w:eastAsia="Times New Roman" w:cstheme="minorHAnsi"/>
          <w:lang w:eastAsia="fr-FR"/>
        </w:rPr>
        <w:t>sur le site</w:t>
      </w:r>
    </w:p>
    <w:p w14:paraId="7E2D3AF0" w14:textId="77777777" w:rsidR="008569C2" w:rsidRPr="00FA27B1" w:rsidRDefault="008569C2" w:rsidP="00D2270A">
      <w:pPr>
        <w:spacing w:after="0" w:line="240" w:lineRule="auto"/>
        <w:ind w:left="1440"/>
        <w:textAlignment w:val="baseline"/>
        <w:rPr>
          <w:rFonts w:eastAsia="Times New Roman" w:cstheme="minorHAnsi"/>
          <w:lang w:eastAsia="fr-FR"/>
        </w:rPr>
      </w:pPr>
    </w:p>
    <w:p w14:paraId="6F44361C" w14:textId="77777777" w:rsidR="00D2270A" w:rsidRPr="00FA27B1" w:rsidRDefault="00D2270A" w:rsidP="00E50C87">
      <w:pPr>
        <w:numPr>
          <w:ilvl w:val="0"/>
          <w:numId w:val="5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FA27B1">
        <w:rPr>
          <w:rFonts w:eastAsia="Times New Roman" w:cstheme="minorHAnsi"/>
          <w:lang w:eastAsia="fr-FR"/>
        </w:rPr>
        <w:t>Charges fixes de distribution :</w:t>
      </w:r>
    </w:p>
    <w:p w14:paraId="26DCB268" w14:textId="77777777" w:rsidR="00D2270A" w:rsidRPr="00FA27B1" w:rsidRDefault="00D2270A" w:rsidP="00E50C87">
      <w:pPr>
        <w:numPr>
          <w:ilvl w:val="1"/>
          <w:numId w:val="5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FA27B1">
        <w:rPr>
          <w:rFonts w:eastAsia="Times New Roman" w:cstheme="minorHAnsi"/>
          <w:lang w:eastAsia="fr-FR"/>
        </w:rPr>
        <w:t>Sur ré</w:t>
      </w:r>
      <w:r>
        <w:rPr>
          <w:rFonts w:eastAsia="Times New Roman" w:cstheme="minorHAnsi"/>
          <w:lang w:eastAsia="fr-FR"/>
        </w:rPr>
        <w:t>seau de magasin bio : 6 000 €</w:t>
      </w:r>
      <w:r w:rsidRPr="00FA27B1">
        <w:rPr>
          <w:rFonts w:eastAsia="Times New Roman" w:cstheme="minorHAnsi"/>
          <w:lang w:eastAsia="fr-FR"/>
        </w:rPr>
        <w:t>.</w:t>
      </w:r>
    </w:p>
    <w:p w14:paraId="7BB4F859" w14:textId="77777777" w:rsidR="00D2270A" w:rsidRPr="00FA27B1" w:rsidRDefault="00D2270A" w:rsidP="00E50C87">
      <w:pPr>
        <w:numPr>
          <w:ilvl w:val="1"/>
          <w:numId w:val="5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Sur le site : 1</w:t>
      </w:r>
      <w:r w:rsidRPr="00FA27B1">
        <w:rPr>
          <w:rFonts w:eastAsia="Times New Roman" w:cstheme="minorHAnsi"/>
          <w:lang w:eastAsia="fr-FR"/>
        </w:rPr>
        <w:t xml:space="preserve"> 000 € </w:t>
      </w:r>
    </w:p>
    <w:p w14:paraId="68A873DA" w14:textId="77777777" w:rsidR="00D2270A" w:rsidRPr="00FA27B1" w:rsidRDefault="00D2270A" w:rsidP="00D2270A">
      <w:pPr>
        <w:spacing w:after="0" w:line="240" w:lineRule="auto"/>
        <w:textAlignment w:val="baseline"/>
        <w:rPr>
          <w:rFonts w:eastAsia="Times New Roman" w:cstheme="minorHAnsi"/>
          <w:lang w:eastAsia="fr-FR"/>
        </w:rPr>
      </w:pPr>
    </w:p>
    <w:p w14:paraId="21716669" w14:textId="77777777" w:rsidR="00D2270A" w:rsidRDefault="00D2270A" w:rsidP="00D2270A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  <w:r w:rsidRPr="00FA27B1">
        <w:rPr>
          <w:rFonts w:eastAsia="Times New Roman" w:cstheme="minorHAnsi"/>
          <w:lang w:eastAsia="fr-FR"/>
        </w:rPr>
        <w:t xml:space="preserve">Les bières sont vendues </w:t>
      </w:r>
    </w:p>
    <w:p w14:paraId="1672996C" w14:textId="77777777" w:rsidR="00D2270A" w:rsidRDefault="00D2270A" w:rsidP="00E50C87">
      <w:pPr>
        <w:pStyle w:val="Paragraphedeliste"/>
        <w:numPr>
          <w:ilvl w:val="1"/>
          <w:numId w:val="52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4D1453">
        <w:rPr>
          <w:rFonts w:eastAsia="Times New Roman" w:cstheme="minorHAnsi"/>
          <w:lang w:eastAsia="fr-FR"/>
        </w:rPr>
        <w:t>3,</w:t>
      </w:r>
      <w:r>
        <w:rPr>
          <w:rFonts w:eastAsia="Times New Roman" w:cstheme="minorHAnsi"/>
          <w:lang w:eastAsia="fr-FR"/>
        </w:rPr>
        <w:t>20</w:t>
      </w:r>
      <w:r w:rsidRPr="004D1453">
        <w:rPr>
          <w:rFonts w:eastAsia="Times New Roman" w:cstheme="minorHAnsi"/>
          <w:lang w:eastAsia="fr-FR"/>
        </w:rPr>
        <w:t xml:space="preserve">€ la bouteille </w:t>
      </w:r>
      <w:r>
        <w:rPr>
          <w:rFonts w:eastAsia="Times New Roman" w:cstheme="minorHAnsi"/>
          <w:lang w:eastAsia="fr-FR"/>
        </w:rPr>
        <w:t>sur le site</w:t>
      </w:r>
    </w:p>
    <w:p w14:paraId="45747E74" w14:textId="77777777" w:rsidR="00D2270A" w:rsidRPr="004D1453" w:rsidRDefault="00D2270A" w:rsidP="00E50C87">
      <w:pPr>
        <w:pStyle w:val="Paragraphedeliste"/>
        <w:numPr>
          <w:ilvl w:val="1"/>
          <w:numId w:val="52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3.80€ la bouteille en magasin</w:t>
      </w:r>
    </w:p>
    <w:p w14:paraId="21240727" w14:textId="77777777" w:rsidR="00D2270A" w:rsidRPr="00FA27B1" w:rsidRDefault="00D2270A" w:rsidP="00D2270A">
      <w:pPr>
        <w:spacing w:after="0" w:line="240" w:lineRule="auto"/>
        <w:ind w:left="90"/>
        <w:textAlignment w:val="baseline"/>
        <w:rPr>
          <w:rFonts w:eastAsia="Times New Roman" w:cstheme="minorHAnsi"/>
          <w:b/>
          <w:lang w:eastAsia="fr-FR"/>
        </w:rPr>
      </w:pPr>
    </w:p>
    <w:p w14:paraId="7E3322EE" w14:textId="72A57FB9" w:rsidR="00567C43" w:rsidRDefault="00567C43">
      <w:pPr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br w:type="page"/>
      </w:r>
    </w:p>
    <w:p w14:paraId="5221DF1B" w14:textId="77777777" w:rsidR="00D2270A" w:rsidRDefault="00D2270A" w:rsidP="00D2270A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</w:p>
    <w:p w14:paraId="0ACFF468" w14:textId="11048701" w:rsidR="00D2270A" w:rsidRDefault="00D2270A" w:rsidP="00E50C87">
      <w:pPr>
        <w:pStyle w:val="Paragraphedeliste"/>
        <w:numPr>
          <w:ilvl w:val="0"/>
          <w:numId w:val="49"/>
        </w:numPr>
        <w:spacing w:after="0" w:line="240" w:lineRule="auto"/>
        <w:jc w:val="both"/>
        <w:textAlignment w:val="baseline"/>
        <w:rPr>
          <w:rFonts w:eastAsia="Times New Roman" w:cstheme="minorHAnsi"/>
          <w:b/>
          <w:lang w:eastAsia="fr-FR"/>
        </w:rPr>
      </w:pPr>
      <w:r w:rsidRPr="00CE088F">
        <w:rPr>
          <w:rFonts w:eastAsia="Times New Roman" w:cstheme="minorHAnsi"/>
          <w:b/>
          <w:lang w:eastAsia="fr-FR"/>
        </w:rPr>
        <w:t>Déterminez le résultat prévisionnel global de la brasserie.</w:t>
      </w:r>
    </w:p>
    <w:p w14:paraId="27EB725C" w14:textId="77777777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</w:p>
    <w:p w14:paraId="0E8EF789" w14:textId="77777777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  <w:r w:rsidRPr="00567C43">
        <w:rPr>
          <w:color w:val="FF0000"/>
        </w:rPr>
        <w:t>Coût des MP</w:t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567C43">
        <w:rPr>
          <w:color w:val="FF0000"/>
        </w:rPr>
        <w:t xml:space="preserve">: 1,20 *16000 </w:t>
      </w:r>
      <w:r w:rsidRPr="00567C43">
        <w:rPr>
          <w:color w:val="FF0000"/>
        </w:rPr>
        <w:tab/>
        <w:t>= 19200€</w:t>
      </w:r>
    </w:p>
    <w:p w14:paraId="1DBAFA85" w14:textId="77777777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  <w:r w:rsidRPr="00567C43">
        <w:rPr>
          <w:color w:val="FF0000"/>
        </w:rPr>
        <w:t>Charges variables de production</w:t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 w:rsidRPr="00567C43">
        <w:rPr>
          <w:color w:val="FF0000"/>
        </w:rPr>
        <w:tab/>
        <w:t>: 9600€</w:t>
      </w:r>
    </w:p>
    <w:p w14:paraId="29297930" w14:textId="77777777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  <w:r w:rsidRPr="00567C43">
        <w:rPr>
          <w:color w:val="FF0000"/>
        </w:rPr>
        <w:t>Charges fixes de production</w:t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>
        <w:rPr>
          <w:color w:val="FF0000"/>
        </w:rPr>
        <w:tab/>
      </w:r>
      <w:r w:rsidRPr="00567C43">
        <w:rPr>
          <w:color w:val="FF0000"/>
        </w:rPr>
        <w:t>: 8000€</w:t>
      </w:r>
    </w:p>
    <w:p w14:paraId="371AFB1B" w14:textId="77777777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  <w:r w:rsidRPr="00567C43">
        <w:rPr>
          <w:bCs/>
          <w:color w:val="FF0000"/>
        </w:rPr>
        <w:t>TOTAL PRODUCTION</w:t>
      </w:r>
      <w:r w:rsidRPr="00567C43">
        <w:rPr>
          <w:bCs/>
          <w:color w:val="FF0000"/>
        </w:rPr>
        <w:tab/>
      </w:r>
      <w:r w:rsidRPr="00567C43">
        <w:rPr>
          <w:bCs/>
          <w:color w:val="FF0000"/>
        </w:rPr>
        <w:tab/>
      </w:r>
      <w:r w:rsidRPr="00567C43">
        <w:rPr>
          <w:bCs/>
          <w:color w:val="FF0000"/>
        </w:rPr>
        <w:tab/>
      </w:r>
      <w:r w:rsidRPr="00567C43">
        <w:rPr>
          <w:bCs/>
          <w:color w:val="FF0000"/>
        </w:rPr>
        <w:tab/>
      </w:r>
      <w:r>
        <w:rPr>
          <w:bCs/>
          <w:color w:val="FF0000"/>
        </w:rPr>
        <w:tab/>
      </w:r>
      <w:r w:rsidRPr="00567C43">
        <w:rPr>
          <w:bCs/>
          <w:color w:val="FF0000"/>
        </w:rPr>
        <w:t>: 36800€</w:t>
      </w:r>
    </w:p>
    <w:p w14:paraId="21201E64" w14:textId="77777777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  <w:r w:rsidRPr="00567C43">
        <w:rPr>
          <w:color w:val="FF0000"/>
        </w:rPr>
        <w:t>Charges variables Magasin</w:t>
      </w:r>
      <w:r w:rsidRPr="00567C43">
        <w:rPr>
          <w:color w:val="FF0000"/>
        </w:rPr>
        <w:tab/>
        <w:t>: 1 * 12000</w:t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>
        <w:rPr>
          <w:color w:val="FF0000"/>
        </w:rPr>
        <w:t xml:space="preserve"> = </w:t>
      </w:r>
      <w:r w:rsidRPr="00567C43">
        <w:rPr>
          <w:color w:val="FF0000"/>
        </w:rPr>
        <w:t>12000€</w:t>
      </w:r>
    </w:p>
    <w:p w14:paraId="683AA529" w14:textId="011134C9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  <w:r w:rsidRPr="00567C43">
        <w:rPr>
          <w:color w:val="FF0000"/>
        </w:rPr>
        <w:t>Charges variable Site</w:t>
      </w:r>
      <w:r w:rsidRPr="00567C43">
        <w:rPr>
          <w:color w:val="FF0000"/>
        </w:rPr>
        <w:tab/>
      </w:r>
      <w:r w:rsidRPr="00567C43">
        <w:rPr>
          <w:color w:val="FF0000"/>
        </w:rPr>
        <w:tab/>
        <w:t>: 0,20 * 4000</w:t>
      </w:r>
      <w:r w:rsidRPr="00567C43">
        <w:rPr>
          <w:color w:val="FF0000"/>
        </w:rPr>
        <w:tab/>
      </w:r>
      <w:r>
        <w:rPr>
          <w:color w:val="FF0000"/>
        </w:rPr>
        <w:tab/>
      </w:r>
      <w:r w:rsidRPr="00567C43">
        <w:rPr>
          <w:color w:val="FF0000"/>
        </w:rPr>
        <w:t>:   800€</w:t>
      </w:r>
    </w:p>
    <w:p w14:paraId="2CDF16FF" w14:textId="462D76D4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  <w:r w:rsidRPr="00567C43">
        <w:rPr>
          <w:color w:val="FF0000"/>
        </w:rPr>
        <w:t>Charges fixes</w:t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567C43">
        <w:rPr>
          <w:color w:val="FF0000"/>
        </w:rPr>
        <w:t xml:space="preserve">: 7000€ </w:t>
      </w:r>
    </w:p>
    <w:p w14:paraId="05820D35" w14:textId="59348ADD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  <w:r w:rsidRPr="00567C43">
        <w:rPr>
          <w:bCs/>
          <w:color w:val="FF0000"/>
        </w:rPr>
        <w:t>TOTAL DISTRIBUTION</w:t>
      </w:r>
      <w:r w:rsidRPr="00567C43">
        <w:rPr>
          <w:bCs/>
          <w:color w:val="FF0000"/>
        </w:rPr>
        <w:tab/>
      </w:r>
      <w:r w:rsidRPr="00567C43">
        <w:rPr>
          <w:bCs/>
          <w:color w:val="FF0000"/>
        </w:rPr>
        <w:tab/>
      </w:r>
      <w:r w:rsidRPr="00567C43">
        <w:rPr>
          <w:bCs/>
          <w:color w:val="FF0000"/>
        </w:rPr>
        <w:tab/>
      </w:r>
      <w:r>
        <w:rPr>
          <w:bCs/>
          <w:color w:val="FF0000"/>
        </w:rPr>
        <w:tab/>
      </w:r>
      <w:r w:rsidRPr="00567C43">
        <w:rPr>
          <w:bCs/>
          <w:color w:val="FF0000"/>
        </w:rPr>
        <w:tab/>
        <w:t>:  19800€</w:t>
      </w:r>
    </w:p>
    <w:p w14:paraId="69415230" w14:textId="4FC0370C" w:rsidR="00567C43" w:rsidRDefault="00567C43" w:rsidP="00567C43">
      <w:pPr>
        <w:spacing w:after="0" w:line="259" w:lineRule="auto"/>
        <w:jc w:val="both"/>
        <w:rPr>
          <w:bCs/>
          <w:color w:val="FF0000"/>
        </w:rPr>
      </w:pPr>
      <w:r w:rsidRPr="00567C43">
        <w:rPr>
          <w:bCs/>
          <w:color w:val="FF0000"/>
        </w:rPr>
        <w:t>TOTAL CHARGES</w:t>
      </w:r>
      <w:r w:rsidRPr="00567C43">
        <w:rPr>
          <w:bCs/>
          <w:color w:val="FF0000"/>
        </w:rPr>
        <w:tab/>
      </w:r>
      <w:r w:rsidRPr="00567C43">
        <w:rPr>
          <w:bCs/>
          <w:color w:val="FF0000"/>
        </w:rPr>
        <w:tab/>
      </w:r>
      <w:r w:rsidRPr="00567C43">
        <w:rPr>
          <w:bCs/>
          <w:color w:val="FF0000"/>
        </w:rPr>
        <w:tab/>
      </w:r>
      <w:r>
        <w:rPr>
          <w:bCs/>
          <w:color w:val="FF0000"/>
        </w:rPr>
        <w:tab/>
      </w:r>
      <w:r w:rsidRPr="00567C43">
        <w:rPr>
          <w:bCs/>
          <w:color w:val="FF0000"/>
        </w:rPr>
        <w:tab/>
        <w:t>: 56600€</w:t>
      </w:r>
    </w:p>
    <w:p w14:paraId="09FAF486" w14:textId="77777777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</w:p>
    <w:p w14:paraId="7B838088" w14:textId="1C0C9D61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  <w:r w:rsidRPr="00567C43">
        <w:rPr>
          <w:color w:val="FF0000"/>
        </w:rPr>
        <w:t>CA : (12000 * 3.80€) + (4000 *3.20€)</w:t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>
        <w:rPr>
          <w:color w:val="FF0000"/>
        </w:rPr>
        <w:tab/>
      </w:r>
      <w:r w:rsidRPr="00567C43">
        <w:rPr>
          <w:color w:val="FF0000"/>
        </w:rPr>
        <w:t>: 58400€</w:t>
      </w:r>
    </w:p>
    <w:p w14:paraId="7EE6E906" w14:textId="77777777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</w:p>
    <w:p w14:paraId="7B8682B0" w14:textId="2AFE59CC" w:rsidR="00567C43" w:rsidRPr="00567C43" w:rsidRDefault="00567C43" w:rsidP="00567C43">
      <w:pPr>
        <w:spacing w:after="0" w:line="259" w:lineRule="auto"/>
        <w:jc w:val="both"/>
        <w:rPr>
          <w:color w:val="FF0000"/>
        </w:rPr>
      </w:pPr>
      <w:r w:rsidRPr="00567C43">
        <w:rPr>
          <w:color w:val="FF0000"/>
        </w:rPr>
        <w:t>RESULTAT</w:t>
      </w:r>
      <w:r w:rsidRPr="00567C43">
        <w:rPr>
          <w:color w:val="FF0000"/>
        </w:rPr>
        <w:tab/>
        <w:t>(58400 -56600)</w:t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 w:rsidRPr="00567C43">
        <w:rPr>
          <w:color w:val="FF0000"/>
        </w:rPr>
        <w:tab/>
      </w:r>
      <w:r>
        <w:rPr>
          <w:color w:val="FF0000"/>
        </w:rPr>
        <w:tab/>
      </w:r>
      <w:r w:rsidRPr="00567C43">
        <w:rPr>
          <w:color w:val="FF0000"/>
        </w:rPr>
        <w:t>: 1800€</w:t>
      </w:r>
    </w:p>
    <w:p w14:paraId="38443D1A" w14:textId="77777777" w:rsidR="00567C43" w:rsidRP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lang w:eastAsia="fr-FR"/>
        </w:rPr>
      </w:pPr>
    </w:p>
    <w:p w14:paraId="66DFFBA4" w14:textId="77777777" w:rsidR="00D2270A" w:rsidRPr="00E71078" w:rsidRDefault="00D2270A" w:rsidP="00D2270A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</w:p>
    <w:p w14:paraId="39C5B5D2" w14:textId="77777777" w:rsidR="00D2270A" w:rsidRDefault="00D2270A" w:rsidP="00D2270A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M. HEMONIC décide de fixer le PCI entre le centre « Production » et les deux autres centres à 2€</w:t>
      </w:r>
    </w:p>
    <w:p w14:paraId="70DCFAB3" w14:textId="77777777" w:rsidR="00D2270A" w:rsidRPr="00E71078" w:rsidRDefault="00D2270A" w:rsidP="00D2270A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</w:p>
    <w:p w14:paraId="688A94D1" w14:textId="397FE0AA" w:rsidR="00D2270A" w:rsidRDefault="00D2270A" w:rsidP="00E50C87">
      <w:pPr>
        <w:pStyle w:val="Paragraphedeliste"/>
        <w:numPr>
          <w:ilvl w:val="0"/>
          <w:numId w:val="49"/>
        </w:numPr>
        <w:spacing w:after="0" w:line="240" w:lineRule="auto"/>
        <w:jc w:val="both"/>
        <w:textAlignment w:val="baseline"/>
        <w:rPr>
          <w:rFonts w:eastAsia="Times New Roman" w:cstheme="minorHAnsi"/>
          <w:b/>
          <w:lang w:eastAsia="fr-FR"/>
        </w:rPr>
      </w:pPr>
      <w:r w:rsidRPr="00CE088F">
        <w:rPr>
          <w:rFonts w:eastAsia="Times New Roman" w:cstheme="minorHAnsi"/>
          <w:b/>
          <w:lang w:eastAsia="fr-FR"/>
        </w:rPr>
        <w:t xml:space="preserve">Est-ce que </w:t>
      </w:r>
      <w:proofErr w:type="gramStart"/>
      <w:r w:rsidRPr="00CE088F">
        <w:rPr>
          <w:rFonts w:eastAsia="Times New Roman" w:cstheme="minorHAnsi"/>
          <w:b/>
          <w:lang w:eastAsia="fr-FR"/>
        </w:rPr>
        <w:t>ce  PCI</w:t>
      </w:r>
      <w:proofErr w:type="gramEnd"/>
      <w:r w:rsidRPr="00CE088F">
        <w:rPr>
          <w:rFonts w:eastAsia="Times New Roman" w:cstheme="minorHAnsi"/>
          <w:b/>
          <w:lang w:eastAsia="fr-FR"/>
        </w:rPr>
        <w:t xml:space="preserve">  permet au centre de profit production d’être rentable ?</w:t>
      </w:r>
    </w:p>
    <w:p w14:paraId="79DAB52B" w14:textId="77777777" w:rsidR="00567C43" w:rsidRPr="00CE088F" w:rsidRDefault="00567C43" w:rsidP="00567C43">
      <w:pPr>
        <w:pStyle w:val="Paragraphedeliste"/>
        <w:spacing w:after="0" w:line="240" w:lineRule="auto"/>
        <w:jc w:val="both"/>
        <w:textAlignment w:val="baseline"/>
        <w:rPr>
          <w:rFonts w:eastAsia="Times New Roman" w:cstheme="minorHAnsi"/>
          <w:b/>
          <w:lang w:eastAsia="fr-FR"/>
        </w:rPr>
      </w:pPr>
    </w:p>
    <w:tbl>
      <w:tblPr>
        <w:tblW w:w="4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106"/>
      </w:tblGrid>
      <w:tr w:rsidR="00567C43" w:rsidRPr="00567C43" w14:paraId="460D2F3C" w14:textId="77777777" w:rsidTr="00567C43">
        <w:trPr>
          <w:trHeight w:val="288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CAA0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 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2795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Production</w:t>
            </w:r>
          </w:p>
        </w:tc>
      </w:tr>
      <w:tr w:rsidR="00567C43" w:rsidRPr="00567C43" w14:paraId="694F3781" w14:textId="77777777" w:rsidTr="00567C43">
        <w:trPr>
          <w:trHeight w:val="28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DBCE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PCI / PV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1A7D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 xml:space="preserve">             2.00 € </w:t>
            </w:r>
          </w:p>
        </w:tc>
      </w:tr>
      <w:tr w:rsidR="00567C43" w:rsidRPr="00567C43" w14:paraId="268D1EDE" w14:textId="77777777" w:rsidTr="00567C43">
        <w:trPr>
          <w:trHeight w:val="28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37A4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Charges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5801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  36 800.00 € </w:t>
            </w:r>
          </w:p>
        </w:tc>
      </w:tr>
      <w:tr w:rsidR="00567C43" w:rsidRPr="00567C43" w14:paraId="4FCAC722" w14:textId="77777777" w:rsidTr="00567C43">
        <w:trPr>
          <w:trHeight w:val="28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F1E9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CA Interne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2128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  32 000.00 € </w:t>
            </w:r>
          </w:p>
        </w:tc>
      </w:tr>
      <w:tr w:rsidR="00567C43" w:rsidRPr="00567C43" w14:paraId="3A7F17EE" w14:textId="77777777" w:rsidTr="00567C43">
        <w:trPr>
          <w:trHeight w:val="28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47C2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Résultat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A03C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 xml:space="preserve">-    4 800.00 € </w:t>
            </w:r>
          </w:p>
        </w:tc>
      </w:tr>
    </w:tbl>
    <w:p w14:paraId="277C166E" w14:textId="77777777" w:rsidR="00D2270A" w:rsidRDefault="00D2270A" w:rsidP="00D2270A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</w:p>
    <w:p w14:paraId="5E754124" w14:textId="77777777" w:rsidR="00D2270A" w:rsidRDefault="00D2270A" w:rsidP="00D2270A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 xml:space="preserve">En fait le PCI retenu entre le centre de « Production » et les deux autres centres est le coût variable d’une bière à la sortie du processus de production majoré de 30%. </w:t>
      </w:r>
    </w:p>
    <w:p w14:paraId="5350F159" w14:textId="77777777" w:rsidR="00D2270A" w:rsidRPr="00E71078" w:rsidRDefault="00D2270A" w:rsidP="00D2270A">
      <w:pPr>
        <w:spacing w:after="0" w:line="240" w:lineRule="auto"/>
        <w:textAlignment w:val="baseline"/>
        <w:rPr>
          <w:rFonts w:eastAsia="Times New Roman" w:cstheme="minorHAnsi"/>
          <w:b/>
          <w:i/>
          <w:lang w:eastAsia="fr-FR"/>
        </w:rPr>
      </w:pPr>
    </w:p>
    <w:p w14:paraId="6347B30E" w14:textId="0C22B9B8" w:rsidR="00D2270A" w:rsidRDefault="00D2270A" w:rsidP="00E50C87">
      <w:pPr>
        <w:pStyle w:val="Paragraphedeliste"/>
        <w:numPr>
          <w:ilvl w:val="0"/>
          <w:numId w:val="49"/>
        </w:numPr>
        <w:spacing w:after="0" w:line="240" w:lineRule="auto"/>
        <w:textAlignment w:val="baseline"/>
        <w:rPr>
          <w:rFonts w:eastAsia="Times New Roman" w:cstheme="minorHAnsi"/>
          <w:b/>
          <w:lang w:eastAsia="fr-FR"/>
        </w:rPr>
      </w:pPr>
      <w:r w:rsidRPr="00CE088F">
        <w:rPr>
          <w:rFonts w:eastAsia="Times New Roman" w:cstheme="minorHAnsi"/>
          <w:b/>
          <w:lang w:eastAsia="fr-FR"/>
        </w:rPr>
        <w:t>En fonction de ces éléments, déterminez le résultat généré par chacun des 3 centres.</w:t>
      </w:r>
    </w:p>
    <w:p w14:paraId="2B3B9240" w14:textId="2A8D809F" w:rsid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b/>
          <w:lang w:eastAsia="fr-FR"/>
        </w:rPr>
      </w:pPr>
    </w:p>
    <w:p w14:paraId="118C1361" w14:textId="6280ED5E" w:rsidR="00567C43" w:rsidRP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>Coût variable</w:t>
      </w:r>
      <w:r w:rsidRPr="00567C43">
        <w:rPr>
          <w:rFonts w:eastAsia="Times New Roman" w:cstheme="minorHAnsi"/>
          <w:color w:val="FF0000"/>
          <w:lang w:eastAsia="fr-FR"/>
        </w:rPr>
        <w:tab/>
      </w:r>
      <w:r w:rsidRPr="00567C43">
        <w:rPr>
          <w:rFonts w:eastAsia="Times New Roman" w:cstheme="minorHAnsi"/>
          <w:color w:val="FF0000"/>
          <w:lang w:eastAsia="fr-FR"/>
        </w:rPr>
        <w:tab/>
      </w:r>
      <w:r w:rsidRPr="00567C43">
        <w:rPr>
          <w:rFonts w:eastAsia="Times New Roman" w:cstheme="minorHAnsi"/>
          <w:color w:val="FF0000"/>
          <w:lang w:eastAsia="fr-FR"/>
        </w:rPr>
        <w:tab/>
        <w:t xml:space="preserve">: (1.20 + 96000/16000)  </w:t>
      </w:r>
      <w:r w:rsidRPr="00567C43">
        <w:rPr>
          <w:rFonts w:eastAsia="Times New Roman" w:cstheme="minorHAnsi"/>
          <w:color w:val="FF0000"/>
          <w:lang w:eastAsia="fr-FR"/>
        </w:rPr>
        <w:sym w:font="Wingdings" w:char="F0E0"/>
      </w:r>
      <w:r w:rsidRPr="00567C43">
        <w:rPr>
          <w:rFonts w:eastAsia="Times New Roman" w:cstheme="minorHAnsi"/>
          <w:color w:val="FF0000"/>
          <w:lang w:eastAsia="fr-FR"/>
        </w:rPr>
        <w:t xml:space="preserve">  1.80€</w:t>
      </w:r>
    </w:p>
    <w:p w14:paraId="071F174D" w14:textId="026ABBB5" w:rsidR="00567C43" w:rsidRP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>PCI</w:t>
      </w:r>
      <w:r w:rsidRPr="00567C43">
        <w:rPr>
          <w:rFonts w:eastAsia="Times New Roman" w:cstheme="minorHAnsi"/>
          <w:color w:val="FF0000"/>
          <w:lang w:eastAsia="fr-FR"/>
        </w:rPr>
        <w:tab/>
      </w:r>
      <w:r w:rsidRPr="00567C43">
        <w:rPr>
          <w:rFonts w:eastAsia="Times New Roman" w:cstheme="minorHAnsi"/>
          <w:color w:val="FF0000"/>
          <w:lang w:eastAsia="fr-FR"/>
        </w:rPr>
        <w:tab/>
      </w:r>
      <w:r w:rsidRPr="00567C43">
        <w:rPr>
          <w:rFonts w:eastAsia="Times New Roman" w:cstheme="minorHAnsi"/>
          <w:color w:val="FF0000"/>
          <w:lang w:eastAsia="fr-FR"/>
        </w:rPr>
        <w:tab/>
      </w:r>
      <w:r w:rsidRPr="00567C43">
        <w:rPr>
          <w:rFonts w:eastAsia="Times New Roman" w:cstheme="minorHAnsi"/>
          <w:color w:val="FF0000"/>
          <w:lang w:eastAsia="fr-FR"/>
        </w:rPr>
        <w:tab/>
        <w:t xml:space="preserve">: 1.80€ * 1.30 </w:t>
      </w:r>
      <w:r w:rsidRPr="00567C43">
        <w:rPr>
          <w:rFonts w:eastAsia="Times New Roman" w:cstheme="minorHAnsi"/>
          <w:color w:val="FF0000"/>
          <w:lang w:eastAsia="fr-FR"/>
        </w:rPr>
        <w:sym w:font="Wingdings" w:char="F0E0"/>
      </w:r>
      <w:r w:rsidRPr="00567C43">
        <w:rPr>
          <w:rFonts w:eastAsia="Times New Roman" w:cstheme="minorHAnsi"/>
          <w:color w:val="FF0000"/>
          <w:lang w:eastAsia="fr-FR"/>
        </w:rPr>
        <w:t xml:space="preserve">  2.34€</w:t>
      </w:r>
    </w:p>
    <w:p w14:paraId="50AD041D" w14:textId="53AFC1C7" w:rsidR="00D2270A" w:rsidRDefault="00D2270A" w:rsidP="00D2270A">
      <w:pPr>
        <w:spacing w:after="0" w:line="240" w:lineRule="auto"/>
        <w:textAlignment w:val="baseline"/>
        <w:rPr>
          <w:rFonts w:eastAsia="Times New Roman" w:cstheme="minorHAnsi"/>
          <w:b/>
          <w:i/>
          <w:lang w:eastAsia="fr-FR"/>
        </w:rPr>
      </w:pP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823"/>
        <w:gridCol w:w="1984"/>
        <w:gridCol w:w="1985"/>
      </w:tblGrid>
      <w:tr w:rsidR="00567C43" w:rsidRPr="00567C43" w14:paraId="2E23BF69" w14:textId="77777777" w:rsidTr="00567C43">
        <w:trPr>
          <w:trHeight w:val="288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A59E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bookmarkStart w:id="3" w:name="_Hlk235083980"/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5BB0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Production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5F1B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Magasin 12000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657F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Usine 4000</w:t>
            </w:r>
          </w:p>
        </w:tc>
      </w:tr>
      <w:tr w:rsidR="00567C43" w:rsidRPr="00567C43" w14:paraId="490799F8" w14:textId="77777777" w:rsidTr="00567C43">
        <w:trPr>
          <w:trHeight w:val="28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E5CE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PCI / PV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CE53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            2.34 €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32BA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                3.80 €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C49D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                 3.20 € </w:t>
            </w:r>
          </w:p>
        </w:tc>
      </w:tr>
      <w:tr w:rsidR="00567C43" w:rsidRPr="00567C43" w14:paraId="561F0E04" w14:textId="77777777" w:rsidTr="00567C43">
        <w:trPr>
          <w:trHeight w:val="28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9E41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Charges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F151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  36 800.00 €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71C3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      46 080.00 €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2EAB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       11 160.00 € </w:t>
            </w:r>
          </w:p>
        </w:tc>
      </w:tr>
      <w:tr w:rsidR="00567C43" w:rsidRPr="00567C43" w14:paraId="73DE662B" w14:textId="77777777" w:rsidTr="00567C43">
        <w:trPr>
          <w:trHeight w:val="28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9CA1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CA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728D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  37 440.00 €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6F8E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      45 600.00 €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64D7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       12 800.00 € </w:t>
            </w:r>
          </w:p>
        </w:tc>
      </w:tr>
      <w:tr w:rsidR="00567C43" w:rsidRPr="00567C43" w14:paraId="0E1926F8" w14:textId="77777777" w:rsidTr="00567C43">
        <w:trPr>
          <w:trHeight w:val="28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6633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>Résultat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7FA2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 xml:space="preserve">         640.00 €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19CE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 xml:space="preserve">-           480.00 €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D745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 xml:space="preserve">          1 640.00 € </w:t>
            </w:r>
          </w:p>
        </w:tc>
      </w:tr>
      <w:bookmarkEnd w:id="3"/>
    </w:tbl>
    <w:p w14:paraId="18A9E3E3" w14:textId="77777777" w:rsidR="00567C43" w:rsidRDefault="00567C43" w:rsidP="00D2270A">
      <w:pPr>
        <w:spacing w:after="0" w:line="240" w:lineRule="auto"/>
        <w:textAlignment w:val="baseline"/>
        <w:rPr>
          <w:rFonts w:eastAsia="Times New Roman" w:cstheme="minorHAnsi"/>
          <w:b/>
          <w:i/>
          <w:lang w:eastAsia="fr-FR"/>
        </w:rPr>
      </w:pPr>
    </w:p>
    <w:p w14:paraId="5364E440" w14:textId="77777777" w:rsidR="00567C43" w:rsidRDefault="00567C43">
      <w:pPr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br w:type="page"/>
      </w:r>
    </w:p>
    <w:p w14:paraId="1883B92F" w14:textId="7878F53C" w:rsidR="00D2270A" w:rsidRPr="00881FCE" w:rsidRDefault="00D2270A" w:rsidP="00D2270A">
      <w:p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881FCE">
        <w:rPr>
          <w:rFonts w:eastAsia="Times New Roman" w:cstheme="minorHAnsi"/>
          <w:lang w:eastAsia="fr-FR"/>
        </w:rPr>
        <w:lastRenderedPageBreak/>
        <w:t xml:space="preserve">M. HEMONIC a la possibilité de réduire les charges variables </w:t>
      </w:r>
      <w:r>
        <w:rPr>
          <w:rFonts w:eastAsia="Times New Roman" w:cstheme="minorHAnsi"/>
          <w:lang w:eastAsia="fr-FR"/>
        </w:rPr>
        <w:t xml:space="preserve">de production </w:t>
      </w:r>
      <w:r w:rsidRPr="00881FCE">
        <w:rPr>
          <w:rFonts w:eastAsia="Times New Roman" w:cstheme="minorHAnsi"/>
          <w:lang w:eastAsia="fr-FR"/>
        </w:rPr>
        <w:t>de 0.25€ par bouteille. Cela entrainera une augmentation des charges fixes de production de 4000€</w:t>
      </w:r>
    </w:p>
    <w:p w14:paraId="10640217" w14:textId="77777777" w:rsidR="00D2270A" w:rsidRPr="00CE088F" w:rsidRDefault="00D2270A" w:rsidP="00D2270A">
      <w:pPr>
        <w:pStyle w:val="Paragraphedeliste"/>
        <w:spacing w:after="0" w:line="240" w:lineRule="auto"/>
        <w:textAlignment w:val="baseline"/>
        <w:rPr>
          <w:rFonts w:eastAsia="Times New Roman" w:cstheme="minorHAnsi"/>
          <w:b/>
          <w:lang w:eastAsia="fr-FR"/>
        </w:rPr>
      </w:pPr>
    </w:p>
    <w:p w14:paraId="67B0E0CE" w14:textId="7F740A7D" w:rsidR="00D2270A" w:rsidRDefault="00D2270A" w:rsidP="00E50C87">
      <w:pPr>
        <w:pStyle w:val="Paragraphedeliste"/>
        <w:numPr>
          <w:ilvl w:val="0"/>
          <w:numId w:val="49"/>
        </w:numPr>
        <w:spacing w:after="0" w:line="240" w:lineRule="auto"/>
        <w:textAlignment w:val="baseline"/>
        <w:rPr>
          <w:rFonts w:eastAsia="Times New Roman" w:cstheme="minorHAnsi"/>
          <w:b/>
          <w:lang w:eastAsia="fr-FR"/>
        </w:rPr>
      </w:pPr>
      <w:r w:rsidRPr="00CE088F">
        <w:rPr>
          <w:rFonts w:eastAsia="Times New Roman" w:cstheme="minorHAnsi"/>
          <w:b/>
          <w:lang w:eastAsia="fr-FR"/>
        </w:rPr>
        <w:t>Est-ce que cette possibilité :</w:t>
      </w:r>
    </w:p>
    <w:p w14:paraId="21C361D0" w14:textId="77777777" w:rsidR="00567C43" w:rsidRPr="00CE088F" w:rsidRDefault="00567C43" w:rsidP="00567C43">
      <w:pPr>
        <w:pStyle w:val="Paragraphedeliste"/>
        <w:spacing w:after="0" w:line="240" w:lineRule="auto"/>
        <w:textAlignment w:val="baseline"/>
        <w:rPr>
          <w:rFonts w:eastAsia="Times New Roman" w:cstheme="minorHAnsi"/>
          <w:b/>
          <w:lang w:eastAsia="fr-FR"/>
        </w:rPr>
      </w:pPr>
    </w:p>
    <w:p w14:paraId="07AD1E60" w14:textId="6D4C98AD" w:rsidR="00D2270A" w:rsidRDefault="00D2270A" w:rsidP="00567C43">
      <w:pPr>
        <w:pStyle w:val="Paragraphedeliste"/>
        <w:spacing w:after="0" w:line="240" w:lineRule="auto"/>
        <w:ind w:left="1440"/>
        <w:textAlignment w:val="baseline"/>
        <w:rPr>
          <w:rFonts w:eastAsia="Times New Roman" w:cstheme="minorHAnsi"/>
          <w:b/>
          <w:lang w:eastAsia="fr-FR"/>
        </w:rPr>
      </w:pPr>
      <w:r w:rsidRPr="00CE088F">
        <w:rPr>
          <w:rFonts w:eastAsia="Times New Roman" w:cstheme="minorHAnsi"/>
          <w:b/>
          <w:lang w:eastAsia="fr-FR"/>
        </w:rPr>
        <w:t>Va changer le résultat global de l’entreprise (justifiez votre réponse par le calcul)</w:t>
      </w:r>
    </w:p>
    <w:p w14:paraId="2E8A1C23" w14:textId="5C2126AE" w:rsid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b/>
          <w:lang w:eastAsia="fr-FR"/>
        </w:rPr>
      </w:pPr>
    </w:p>
    <w:p w14:paraId="06924761" w14:textId="1E239DBE" w:rsidR="00567C43" w:rsidRP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>CV unitaire de production : -0,25€</w:t>
      </w:r>
    </w:p>
    <w:p w14:paraId="5767514C" w14:textId="5C2FE34C" w:rsidR="00567C43" w:rsidRP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>Baisse du cout variable : -0,25 * 16000 = -4000€</w:t>
      </w:r>
    </w:p>
    <w:p w14:paraId="34C9088A" w14:textId="77777777" w:rsidR="00567C43" w:rsidRP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>Charges fixes de production : +4000€</w:t>
      </w:r>
    </w:p>
    <w:p w14:paraId="43ED435B" w14:textId="540C109F" w:rsidR="00567C43" w:rsidRP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>Pas d’incidence sur le résultat global de l’entreprise</w:t>
      </w:r>
    </w:p>
    <w:p w14:paraId="7ED5CEFA" w14:textId="77777777" w:rsidR="00567C43" w:rsidRP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b/>
          <w:lang w:eastAsia="fr-FR"/>
        </w:rPr>
      </w:pPr>
    </w:p>
    <w:p w14:paraId="1772ECB2" w14:textId="3FE2559A" w:rsidR="00D2270A" w:rsidRDefault="00D2270A" w:rsidP="00567C43">
      <w:pPr>
        <w:pStyle w:val="Paragraphedeliste"/>
        <w:spacing w:after="0" w:line="240" w:lineRule="auto"/>
        <w:ind w:left="1440"/>
        <w:textAlignment w:val="baseline"/>
        <w:rPr>
          <w:rFonts w:eastAsia="Times New Roman" w:cstheme="minorHAnsi"/>
          <w:b/>
          <w:lang w:eastAsia="fr-FR"/>
        </w:rPr>
      </w:pPr>
      <w:r w:rsidRPr="00CE088F">
        <w:rPr>
          <w:rFonts w:eastAsia="Times New Roman" w:cstheme="minorHAnsi"/>
          <w:b/>
          <w:lang w:eastAsia="fr-FR"/>
        </w:rPr>
        <w:t>Va permettre au centre de profit Magasin de devenir bénéficiaire (justifiez votre réponse par le calcul) ?</w:t>
      </w:r>
    </w:p>
    <w:p w14:paraId="68FAC8F0" w14:textId="77777777" w:rsidR="00567C43" w:rsidRPr="00CE088F" w:rsidRDefault="00567C43" w:rsidP="00567C43">
      <w:pPr>
        <w:pStyle w:val="Paragraphedeliste"/>
        <w:spacing w:after="0" w:line="240" w:lineRule="auto"/>
        <w:ind w:left="1440"/>
        <w:textAlignment w:val="baseline"/>
        <w:rPr>
          <w:rFonts w:eastAsia="Times New Roman" w:cstheme="minorHAnsi"/>
          <w:b/>
          <w:lang w:eastAsia="fr-FR"/>
        </w:rPr>
      </w:pPr>
    </w:p>
    <w:p w14:paraId="73563C96" w14:textId="77777777" w:rsidR="00567C43" w:rsidRPr="00567C43" w:rsidRDefault="00567C43" w:rsidP="00567C43">
      <w:pPr>
        <w:rPr>
          <w:color w:val="FF0000"/>
        </w:rPr>
      </w:pPr>
      <w:r w:rsidRPr="00567C43">
        <w:rPr>
          <w:color w:val="FF0000"/>
        </w:rPr>
        <w:t>Nouveau CV de production : 1,80 - 0,</w:t>
      </w:r>
      <w:proofErr w:type="gramStart"/>
      <w:r w:rsidRPr="00567C43">
        <w:rPr>
          <w:color w:val="FF0000"/>
        </w:rPr>
        <w:t>25  =</w:t>
      </w:r>
      <w:proofErr w:type="gramEnd"/>
      <w:r w:rsidRPr="00567C43">
        <w:rPr>
          <w:color w:val="FF0000"/>
        </w:rPr>
        <w:t xml:space="preserve"> 1,55€</w:t>
      </w:r>
    </w:p>
    <w:p w14:paraId="4E5F31A4" w14:textId="77777777" w:rsidR="00567C43" w:rsidRPr="00567C43" w:rsidRDefault="00567C43" w:rsidP="00567C43">
      <w:pPr>
        <w:rPr>
          <w:color w:val="FF0000"/>
        </w:rPr>
      </w:pPr>
      <w:r w:rsidRPr="00567C43">
        <w:rPr>
          <w:color w:val="FF0000"/>
        </w:rPr>
        <w:t>PCI : 1,55€ * 1,</w:t>
      </w:r>
      <w:proofErr w:type="gramStart"/>
      <w:r w:rsidRPr="00567C43">
        <w:rPr>
          <w:color w:val="FF0000"/>
        </w:rPr>
        <w:t>30  =</w:t>
      </w:r>
      <w:proofErr w:type="gramEnd"/>
      <w:r w:rsidRPr="00567C43">
        <w:rPr>
          <w:color w:val="FF0000"/>
        </w:rPr>
        <w:t>&gt;  2,015€</w:t>
      </w:r>
    </w:p>
    <w:p w14:paraId="350030D4" w14:textId="26973512" w:rsidR="00567C43" w:rsidRPr="00567C43" w:rsidRDefault="00567C43" w:rsidP="00567C43">
      <w:pPr>
        <w:rPr>
          <w:b/>
          <w:color w:val="FF0000"/>
        </w:rPr>
      </w:pPr>
      <w:r>
        <w:rPr>
          <w:color w:val="FF0000"/>
        </w:rPr>
        <w:t xml:space="preserve">Centre </w:t>
      </w:r>
      <w:r w:rsidRPr="00567C43">
        <w:rPr>
          <w:color w:val="FF0000"/>
        </w:rPr>
        <w:t>Production</w:t>
      </w:r>
      <w:proofErr w:type="gramStart"/>
      <w:r w:rsidRPr="00567C43">
        <w:rPr>
          <w:color w:val="FF0000"/>
        </w:rPr>
        <w:t xml:space="preserve"> </w:t>
      </w:r>
      <w:r>
        <w:rPr>
          <w:color w:val="FF0000"/>
        </w:rPr>
        <w:t xml:space="preserve">  :</w:t>
      </w:r>
      <w:proofErr w:type="gramEnd"/>
      <w:r>
        <w:rPr>
          <w:color w:val="FF0000"/>
        </w:rPr>
        <w:t xml:space="preserve">  </w:t>
      </w:r>
      <w:r w:rsidRPr="00567C43">
        <w:rPr>
          <w:color w:val="FF0000"/>
        </w:rPr>
        <w:t>(2,015 - 2,30) * 16000 = -</w:t>
      </w:r>
      <w:r w:rsidRPr="00567C43">
        <w:rPr>
          <w:b/>
          <w:color w:val="FF0000"/>
        </w:rPr>
        <w:t>4560€</w:t>
      </w:r>
    </w:p>
    <w:p w14:paraId="4DB6DF39" w14:textId="77777777" w:rsidR="00567C43" w:rsidRDefault="00567C43" w:rsidP="00567C43">
      <w:pPr>
        <w:spacing w:after="0"/>
        <w:rPr>
          <w:color w:val="FF0000"/>
        </w:rPr>
      </w:pPr>
      <w:r>
        <w:rPr>
          <w:color w:val="FF0000"/>
        </w:rPr>
        <w:t>Centre « </w:t>
      </w:r>
      <w:r w:rsidRPr="00567C43">
        <w:rPr>
          <w:color w:val="FF0000"/>
        </w:rPr>
        <w:t>Vente en usine</w:t>
      </w:r>
      <w:r>
        <w:rPr>
          <w:color w:val="FF0000"/>
        </w:rPr>
        <w:t> » :</w:t>
      </w:r>
      <w:proofErr w:type="gramStart"/>
      <w:r>
        <w:rPr>
          <w:color w:val="FF0000"/>
        </w:rPr>
        <w:t xml:space="preserve"> </w:t>
      </w:r>
      <w:r w:rsidRPr="00567C43">
        <w:rPr>
          <w:color w:val="FF0000"/>
        </w:rPr>
        <w:t xml:space="preserve">  (</w:t>
      </w:r>
      <w:proofErr w:type="gramEnd"/>
      <w:r w:rsidRPr="00567C43">
        <w:rPr>
          <w:color w:val="FF0000"/>
        </w:rPr>
        <w:t xml:space="preserve">2,34- 2,015) * 4000 =&gt; 1300€ de charges en moins  </w:t>
      </w:r>
    </w:p>
    <w:p w14:paraId="635DFD18" w14:textId="38F7B421" w:rsidR="00567C43" w:rsidRPr="00567C43" w:rsidRDefault="00567C43" w:rsidP="00567C43">
      <w:pPr>
        <w:spacing w:after="0"/>
        <w:rPr>
          <w:b/>
          <w:color w:val="FF0000"/>
        </w:rPr>
      </w:pPr>
      <w:r w:rsidRPr="00567C43">
        <w:rPr>
          <w:color w:val="FF0000"/>
        </w:rPr>
        <w:t xml:space="preserve">Nouveau bénéfice : 1640 + 1300 = </w:t>
      </w:r>
      <w:r w:rsidRPr="00567C43">
        <w:rPr>
          <w:b/>
          <w:color w:val="FF0000"/>
        </w:rPr>
        <w:t>2940€</w:t>
      </w:r>
    </w:p>
    <w:p w14:paraId="5917A23A" w14:textId="77777777" w:rsidR="00567C43" w:rsidRPr="00567C43" w:rsidRDefault="00567C43" w:rsidP="00567C43">
      <w:pPr>
        <w:spacing w:after="0"/>
        <w:rPr>
          <w:color w:val="FF0000"/>
        </w:rPr>
      </w:pPr>
    </w:p>
    <w:p w14:paraId="0858C7A1" w14:textId="77777777" w:rsidR="00567C43" w:rsidRDefault="00567C43" w:rsidP="00567C43">
      <w:pPr>
        <w:spacing w:after="0"/>
        <w:rPr>
          <w:color w:val="FF0000"/>
        </w:rPr>
      </w:pPr>
      <w:r w:rsidRPr="00567C43">
        <w:rPr>
          <w:color w:val="FF0000"/>
        </w:rPr>
        <w:t>Vente en magasin (2,34 -2,015) * 12000 =</w:t>
      </w:r>
      <w:proofErr w:type="gramStart"/>
      <w:r w:rsidRPr="00567C43">
        <w:rPr>
          <w:color w:val="FF0000"/>
        </w:rPr>
        <w:t>&gt;  3900</w:t>
      </w:r>
      <w:proofErr w:type="gramEnd"/>
      <w:r w:rsidRPr="00567C43">
        <w:rPr>
          <w:color w:val="FF0000"/>
        </w:rPr>
        <w:t xml:space="preserve">€ de charges en moins  </w:t>
      </w:r>
    </w:p>
    <w:p w14:paraId="27C377E2" w14:textId="65840E79" w:rsidR="00567C43" w:rsidRPr="00567C43" w:rsidRDefault="00567C43" w:rsidP="00567C43">
      <w:pPr>
        <w:spacing w:after="0"/>
        <w:rPr>
          <w:b/>
          <w:color w:val="FF0000"/>
        </w:rPr>
      </w:pPr>
      <w:r w:rsidRPr="00567C43">
        <w:rPr>
          <w:color w:val="FF0000"/>
        </w:rPr>
        <w:t xml:space="preserve">Nouveau bénéfice : -480+ 3900 = </w:t>
      </w:r>
      <w:r w:rsidRPr="00567C43">
        <w:rPr>
          <w:b/>
          <w:color w:val="FF0000"/>
        </w:rPr>
        <w:t>3420€</w:t>
      </w:r>
    </w:p>
    <w:p w14:paraId="1CE2FFE5" w14:textId="77777777" w:rsidR="00567C43" w:rsidRDefault="00567C43" w:rsidP="00CE088F">
      <w:pPr>
        <w:pStyle w:val="Titre3"/>
      </w:pPr>
    </w:p>
    <w:p w14:paraId="7C1953BD" w14:textId="77777777" w:rsidR="00567C43" w:rsidRDefault="00567C43" w:rsidP="00CE088F">
      <w:pPr>
        <w:pStyle w:val="Titre3"/>
      </w:pPr>
    </w:p>
    <w:p w14:paraId="27780836" w14:textId="77777777" w:rsidR="00567C43" w:rsidRDefault="00567C43" w:rsidP="00CE088F">
      <w:pPr>
        <w:pStyle w:val="Titre3"/>
      </w:pPr>
    </w:p>
    <w:p w14:paraId="2572FEFB" w14:textId="75515BD5" w:rsidR="00D2270A" w:rsidRPr="00CE088F" w:rsidRDefault="00D2270A" w:rsidP="00CE088F">
      <w:pPr>
        <w:pStyle w:val="Titre3"/>
      </w:pPr>
      <w:bookmarkStart w:id="4" w:name="_Toc235086801"/>
      <w:r w:rsidRPr="00951D67">
        <w:t xml:space="preserve">Exercice </w:t>
      </w:r>
      <w:r w:rsidR="00567C43">
        <w:t>3</w:t>
      </w:r>
      <w:bookmarkEnd w:id="4"/>
    </w:p>
    <w:p w14:paraId="47ACB60E" w14:textId="77777777" w:rsidR="00D2270A" w:rsidRPr="00BA6F15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</w:rPr>
      </w:pPr>
      <w:r w:rsidRPr="00BA6F15">
        <w:rPr>
          <w:rFonts w:eastAsia="HelveticaNeueLTStd-Roman" w:cstheme="minorHAnsi"/>
        </w:rPr>
        <w:t>Dans le cadre d’une restructuration interne en vue d’instaurer un système de mesure des performances,</w:t>
      </w:r>
    </w:p>
    <w:p w14:paraId="47D10CE1" w14:textId="77777777" w:rsidR="00D2270A" w:rsidRPr="00BA6F15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</w:rPr>
      </w:pPr>
      <w:proofErr w:type="gramStart"/>
      <w:r w:rsidRPr="00BA6F15">
        <w:rPr>
          <w:rFonts w:eastAsia="HelveticaNeueLTStd-Roman" w:cstheme="minorHAnsi"/>
        </w:rPr>
        <w:t>la</w:t>
      </w:r>
      <w:proofErr w:type="gramEnd"/>
      <w:r w:rsidRPr="00BA6F15">
        <w:rPr>
          <w:rFonts w:eastAsia="HelveticaNeueLTStd-Roman" w:cstheme="minorHAnsi"/>
        </w:rPr>
        <w:t xml:space="preserve"> société </w:t>
      </w:r>
      <w:r>
        <w:rPr>
          <w:rFonts w:eastAsia="HelveticaNeueLTStd-Roman" w:cstheme="minorHAnsi"/>
        </w:rPr>
        <w:t>TRODAT</w:t>
      </w:r>
      <w:r w:rsidRPr="00BA6F15">
        <w:rPr>
          <w:rFonts w:eastAsia="HelveticaNeueLTStd-Roman" w:cstheme="minorHAnsi"/>
        </w:rPr>
        <w:t>, dont l’organisation actuelle tourne autour de la notion de centre de responsabilité,</w:t>
      </w:r>
    </w:p>
    <w:p w14:paraId="39E7ECC1" w14:textId="77777777" w:rsidR="00D2270A" w:rsidRPr="00BA6F15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</w:rPr>
      </w:pPr>
      <w:proofErr w:type="gramStart"/>
      <w:r>
        <w:rPr>
          <w:rFonts w:eastAsia="HelveticaNeueLTStd-Roman" w:cstheme="minorHAnsi"/>
        </w:rPr>
        <w:t>a</w:t>
      </w:r>
      <w:proofErr w:type="gramEnd"/>
      <w:r>
        <w:rPr>
          <w:rFonts w:eastAsia="HelveticaNeueLTStd-Roman" w:cstheme="minorHAnsi"/>
        </w:rPr>
        <w:t xml:space="preserve"> </w:t>
      </w:r>
      <w:r w:rsidRPr="00BA6F15">
        <w:rPr>
          <w:rFonts w:eastAsia="HelveticaNeueLTStd-Roman" w:cstheme="minorHAnsi"/>
        </w:rPr>
        <w:t>décidé de les transformer en centres de profits.</w:t>
      </w:r>
    </w:p>
    <w:p w14:paraId="117279DD" w14:textId="77777777" w:rsidR="00D2270A" w:rsidRPr="00BA6F15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</w:rPr>
      </w:pPr>
      <w:r w:rsidRPr="00BA6F15">
        <w:rPr>
          <w:rFonts w:eastAsia="HelveticaNeueLTStd-Roman" w:cstheme="minorHAnsi"/>
        </w:rPr>
        <w:t>C’est dans cette hypothèse que vous étudierez les stratégies possibles de deux centres particuliers,</w:t>
      </w:r>
    </w:p>
    <w:p w14:paraId="6FB9CD47" w14:textId="77777777" w:rsidR="00D2270A" w:rsidRPr="00BA6F15" w:rsidRDefault="00D2270A" w:rsidP="00D2270A">
      <w:pPr>
        <w:spacing w:after="0" w:line="240" w:lineRule="auto"/>
        <w:textAlignment w:val="baseline"/>
        <w:rPr>
          <w:rFonts w:eastAsia="Times New Roman" w:cstheme="minorHAnsi"/>
          <w:b/>
          <w:i/>
          <w:lang w:eastAsia="fr-FR"/>
        </w:rPr>
      </w:pPr>
      <w:r w:rsidRPr="00BA6F15">
        <w:rPr>
          <w:rFonts w:eastAsia="HelveticaNeueLTStd-Roman" w:cstheme="minorHAnsi"/>
        </w:rPr>
        <w:t>A et B, compte tenu des informations communiquées en annexe.</w:t>
      </w:r>
    </w:p>
    <w:p w14:paraId="46050D43" w14:textId="77777777" w:rsidR="00D2270A" w:rsidRDefault="00D2270A" w:rsidP="00D2270A"/>
    <w:p w14:paraId="4ADA8F8B" w14:textId="77777777" w:rsidR="00D2270A" w:rsidRPr="00CE088F" w:rsidRDefault="00D2270A" w:rsidP="00E50C87">
      <w:pPr>
        <w:pStyle w:val="Paragraphedeliste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  <w:r w:rsidRPr="00CE088F">
        <w:rPr>
          <w:rFonts w:eastAsia="HelveticaNeueLTStd-Roman" w:cstheme="minorHAnsi"/>
          <w:b/>
        </w:rPr>
        <w:t>A partir des informations 1, 2 et 3 de l’annexe et en supposant que le centre A atteigne sa capacité maximale en vendant le complément au centre B :</w:t>
      </w:r>
    </w:p>
    <w:p w14:paraId="3DC196EC" w14:textId="4D3CFBDB" w:rsidR="00D2270A" w:rsidRDefault="00D2270A" w:rsidP="00D2270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HelveticaNeueLTStd-Roman" w:cstheme="minorHAnsi"/>
          <w:b/>
        </w:rPr>
      </w:pPr>
      <w:r w:rsidRPr="00CE088F">
        <w:rPr>
          <w:rFonts w:cstheme="minorHAnsi"/>
          <w:b/>
        </w:rPr>
        <w:t xml:space="preserve">a. </w:t>
      </w:r>
      <w:r w:rsidRPr="00CE088F">
        <w:rPr>
          <w:rFonts w:eastAsia="HelveticaNeueLTStd-Roman" w:cstheme="minorHAnsi"/>
          <w:b/>
        </w:rPr>
        <w:t>La société TRODAT a-t-elle intérêt à fabriquer le produit X ?</w:t>
      </w:r>
    </w:p>
    <w:p w14:paraId="3796D59A" w14:textId="3DBD229E" w:rsidR="00567C43" w:rsidRDefault="00567C43" w:rsidP="00D2270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HelveticaNeueLTStd-Roman" w:cstheme="minorHAnsi"/>
          <w:b/>
        </w:rPr>
      </w:pPr>
    </w:p>
    <w:tbl>
      <w:tblPr>
        <w:tblW w:w="93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546"/>
        <w:gridCol w:w="1546"/>
        <w:gridCol w:w="2613"/>
      </w:tblGrid>
      <w:tr w:rsidR="00567C43" w:rsidRPr="00567C43" w14:paraId="2F4AE22B" w14:textId="77777777" w:rsidTr="00567C43">
        <w:trPr>
          <w:trHeight w:val="300"/>
        </w:trPr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B9917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 xml:space="preserve">SITUATION ACTUELLE 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CDB81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Q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D96AB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PU</w:t>
            </w:r>
          </w:p>
        </w:tc>
        <w:tc>
          <w:tcPr>
            <w:tcW w:w="2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9D770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M</w:t>
            </w:r>
          </w:p>
        </w:tc>
      </w:tr>
      <w:tr w:rsidR="00567C43" w:rsidRPr="00567C43" w14:paraId="6CD45C3B" w14:textId="77777777" w:rsidTr="00567C43">
        <w:trPr>
          <w:trHeight w:val="30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35679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CA du centre 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94B67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900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E9A63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600 €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5BE5B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540 000 €</w:t>
            </w:r>
          </w:p>
        </w:tc>
      </w:tr>
      <w:tr w:rsidR="00567C43" w:rsidRPr="00567C43" w14:paraId="2507D09F" w14:textId="77777777" w:rsidTr="00567C43">
        <w:trPr>
          <w:trHeight w:val="30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345F6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Charges variables du centre 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FB208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900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D9136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260 €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86FD9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234 000 €</w:t>
            </w:r>
          </w:p>
        </w:tc>
      </w:tr>
      <w:tr w:rsidR="00567C43" w:rsidRPr="00567C43" w14:paraId="7AB9F7E1" w14:textId="77777777" w:rsidTr="00567C43">
        <w:trPr>
          <w:trHeight w:val="30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B26C0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Charges fixes du centre 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A560F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47423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831C4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144 000 €</w:t>
            </w:r>
          </w:p>
        </w:tc>
      </w:tr>
      <w:tr w:rsidR="00567C43" w:rsidRPr="00567C43" w14:paraId="20449B5D" w14:textId="77777777" w:rsidTr="00567C43">
        <w:trPr>
          <w:trHeight w:val="300"/>
        </w:trPr>
        <w:tc>
          <w:tcPr>
            <w:tcW w:w="67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675E1C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Résultat du centre A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23D40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162 000 €</w:t>
            </w:r>
          </w:p>
        </w:tc>
      </w:tr>
      <w:tr w:rsidR="00567C43" w:rsidRPr="00567C43" w14:paraId="5CEC897F" w14:textId="77777777" w:rsidTr="00567C43">
        <w:trPr>
          <w:trHeight w:val="300"/>
        </w:trPr>
        <w:tc>
          <w:tcPr>
            <w:tcW w:w="67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0913D5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Résultat du centre B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A8C14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20 000 €</w:t>
            </w:r>
          </w:p>
        </w:tc>
      </w:tr>
      <w:tr w:rsidR="00567C43" w:rsidRPr="00567C43" w14:paraId="5C7D83B3" w14:textId="77777777" w:rsidTr="00567C43">
        <w:trPr>
          <w:trHeight w:val="300"/>
        </w:trPr>
        <w:tc>
          <w:tcPr>
            <w:tcW w:w="67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63C0BF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b/>
                <w:bCs/>
                <w:color w:val="FF0000"/>
                <w:lang w:eastAsia="fr-FR"/>
              </w:rPr>
              <w:t>RESULTAT DE LA SOCIETE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66A02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182 000 €</w:t>
            </w:r>
          </w:p>
        </w:tc>
      </w:tr>
      <w:tr w:rsidR="00567C43" w:rsidRPr="00567C43" w14:paraId="79051785" w14:textId="77777777" w:rsidTr="00567C43">
        <w:trPr>
          <w:trHeight w:val="288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53FA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8884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22F8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56F7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567C43" w:rsidRPr="00567C43" w14:paraId="100DEA81" w14:textId="77777777" w:rsidTr="00567C43">
        <w:trPr>
          <w:trHeight w:val="288"/>
        </w:trPr>
        <w:tc>
          <w:tcPr>
            <w:tcW w:w="6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48B2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lastRenderedPageBreak/>
              <w:t>En cas de diversification vers la production du produit X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A669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</w:p>
        </w:tc>
      </w:tr>
      <w:tr w:rsidR="00567C43" w:rsidRPr="00567C43" w14:paraId="7B670E45" w14:textId="77777777" w:rsidTr="00567C43">
        <w:trPr>
          <w:trHeight w:val="30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20F9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9639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D12A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100A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567C43" w:rsidRPr="00567C43" w14:paraId="21DBA731" w14:textId="77777777" w:rsidTr="00567C43">
        <w:trPr>
          <w:trHeight w:val="300"/>
        </w:trPr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B6793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CENTRE A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14BA4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Q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FB93C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PU</w:t>
            </w:r>
          </w:p>
        </w:tc>
        <w:tc>
          <w:tcPr>
            <w:tcW w:w="2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1E06E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M</w:t>
            </w:r>
          </w:p>
        </w:tc>
      </w:tr>
      <w:tr w:rsidR="00567C43" w:rsidRPr="00567C43" w14:paraId="0B295156" w14:textId="77777777" w:rsidTr="00567C43">
        <w:trPr>
          <w:trHeight w:val="30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9C45E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CA du centre 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EFB27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1200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5D912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600 €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5401B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720 000 €</w:t>
            </w:r>
          </w:p>
        </w:tc>
      </w:tr>
      <w:tr w:rsidR="00567C43" w:rsidRPr="00567C43" w14:paraId="1514A4C0" w14:textId="77777777" w:rsidTr="00567C43">
        <w:trPr>
          <w:trHeight w:val="30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1F7BB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Charges variables du centre 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99034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1200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E21D6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260 €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4EDD5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312 000 €</w:t>
            </w:r>
          </w:p>
        </w:tc>
      </w:tr>
      <w:tr w:rsidR="00567C43" w:rsidRPr="00567C43" w14:paraId="011087F0" w14:textId="77777777" w:rsidTr="00567C43">
        <w:trPr>
          <w:trHeight w:val="30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11F36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Charges fixes du centre 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733B5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77F77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1FAD5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144 000 €</w:t>
            </w:r>
          </w:p>
        </w:tc>
      </w:tr>
      <w:tr w:rsidR="00567C43" w:rsidRPr="00567C43" w14:paraId="73FC11F1" w14:textId="77777777" w:rsidTr="00567C43">
        <w:trPr>
          <w:trHeight w:val="300"/>
        </w:trPr>
        <w:tc>
          <w:tcPr>
            <w:tcW w:w="67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3BAB65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Résultat du centre A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B3E25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264 000 €</w:t>
            </w:r>
          </w:p>
        </w:tc>
      </w:tr>
      <w:tr w:rsidR="00567C43" w:rsidRPr="00567C43" w14:paraId="6959A9F4" w14:textId="77777777" w:rsidTr="00567C43">
        <w:trPr>
          <w:trHeight w:val="288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382C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BFEF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0665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30F9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567C43" w:rsidRPr="00567C43" w14:paraId="79C43CCF" w14:textId="77777777" w:rsidTr="00567C43">
        <w:trPr>
          <w:trHeight w:val="30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EC41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41B1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1976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AEDE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567C43" w:rsidRPr="00567C43" w14:paraId="06C46C98" w14:textId="77777777" w:rsidTr="00567C43">
        <w:trPr>
          <w:trHeight w:val="300"/>
        </w:trPr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DB9F2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CENTRE B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376B8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Q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E49CA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PU</w:t>
            </w:r>
          </w:p>
        </w:tc>
        <w:tc>
          <w:tcPr>
            <w:tcW w:w="2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16ECC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M</w:t>
            </w:r>
          </w:p>
        </w:tc>
      </w:tr>
      <w:tr w:rsidR="00567C43" w:rsidRPr="00567C43" w14:paraId="47FC33AF" w14:textId="77777777" w:rsidTr="00567C43">
        <w:trPr>
          <w:trHeight w:val="30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6A696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CA du produit X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19825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300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67A23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1 000 €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8817B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300 000 €</w:t>
            </w:r>
          </w:p>
        </w:tc>
      </w:tr>
      <w:tr w:rsidR="00567C43" w:rsidRPr="00567C43" w14:paraId="27EC7F61" w14:textId="77777777" w:rsidTr="00567C43">
        <w:trPr>
          <w:trHeight w:val="30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79EE9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Charges variables du produit X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81E6C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300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3DD8A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900 €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6DBD6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270 000 €</w:t>
            </w:r>
          </w:p>
        </w:tc>
      </w:tr>
      <w:tr w:rsidR="00567C43" w:rsidRPr="00567C43" w14:paraId="3D2596F5" w14:textId="77777777" w:rsidTr="00567C43">
        <w:trPr>
          <w:trHeight w:val="30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F6F86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Charges fixes du produit X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645DE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3157D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C2CF6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60 000 €</w:t>
            </w:r>
          </w:p>
        </w:tc>
      </w:tr>
      <w:tr w:rsidR="00567C43" w:rsidRPr="00567C43" w14:paraId="51380731" w14:textId="77777777" w:rsidTr="00567C43">
        <w:trPr>
          <w:trHeight w:val="300"/>
        </w:trPr>
        <w:tc>
          <w:tcPr>
            <w:tcW w:w="67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1D1AAE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Résultat du centre B sur la vente de X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571B6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-30 000 €</w:t>
            </w:r>
          </w:p>
        </w:tc>
      </w:tr>
      <w:tr w:rsidR="00567C43" w:rsidRPr="00567C43" w14:paraId="5B169E44" w14:textId="77777777" w:rsidTr="00567C43">
        <w:trPr>
          <w:trHeight w:val="300"/>
        </w:trPr>
        <w:tc>
          <w:tcPr>
            <w:tcW w:w="67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78C5DB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 xml:space="preserve">Résultat actuel du centre B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B4158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20 000 €</w:t>
            </w:r>
          </w:p>
        </w:tc>
      </w:tr>
      <w:tr w:rsidR="00567C43" w:rsidRPr="00567C43" w14:paraId="08917E88" w14:textId="77777777" w:rsidTr="00567C43">
        <w:trPr>
          <w:trHeight w:val="300"/>
        </w:trPr>
        <w:tc>
          <w:tcPr>
            <w:tcW w:w="67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C2739E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Résultat du centre B (en intégrant le produit X)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A30DD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-10 000 €</w:t>
            </w:r>
          </w:p>
        </w:tc>
      </w:tr>
      <w:tr w:rsidR="00567C43" w:rsidRPr="00567C43" w14:paraId="16E2AE65" w14:textId="77777777" w:rsidTr="00567C43">
        <w:trPr>
          <w:trHeight w:val="288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DEC7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5B0D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C4A3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5C8E" w14:textId="77777777" w:rsidR="00567C43" w:rsidRPr="00567C43" w:rsidRDefault="00567C43" w:rsidP="005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567C43" w:rsidRPr="00567C43" w14:paraId="3E7AF038" w14:textId="77777777" w:rsidTr="00567C43">
        <w:trPr>
          <w:trHeight w:val="288"/>
        </w:trPr>
        <w:tc>
          <w:tcPr>
            <w:tcW w:w="9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2772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Le résultat de la société est maintenant de 254000€. Il est donc en augmentation de 72000€. La société TRODAT a donc intérêt à produire et commercialiser le produit X.</w:t>
            </w:r>
          </w:p>
        </w:tc>
      </w:tr>
    </w:tbl>
    <w:p w14:paraId="24CF3253" w14:textId="788E75C6" w:rsidR="00567C43" w:rsidRDefault="00567C43" w:rsidP="00D2270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HelveticaNeueLTStd-Roman" w:cstheme="minorHAnsi"/>
          <w:b/>
        </w:rPr>
      </w:pPr>
    </w:p>
    <w:p w14:paraId="0C49233F" w14:textId="6CD9D42B" w:rsidR="00567C43" w:rsidRDefault="00567C43" w:rsidP="00D2270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HelveticaNeueLTStd-Roman" w:cstheme="minorHAnsi"/>
          <w:b/>
        </w:rPr>
      </w:pPr>
    </w:p>
    <w:p w14:paraId="7BAD5CDE" w14:textId="4B6BF471" w:rsidR="00567C43" w:rsidRDefault="00567C43" w:rsidP="00567C4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eastAsia="HelveticaNeueLTStd-Roman" w:cstheme="minorHAnsi"/>
          <w:b/>
        </w:rPr>
      </w:pPr>
      <w:r>
        <w:rPr>
          <w:noProof/>
        </w:rPr>
        <w:drawing>
          <wp:inline distT="0" distB="0" distL="0" distR="0" wp14:anchorId="078D639A" wp14:editId="5632C889">
            <wp:extent cx="6310229" cy="1167343"/>
            <wp:effectExtent l="0" t="0" r="0" b="0"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2506AD16-996F-4124-95E3-61FA701A6C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2506AD16-996F-4124-95E3-61FA701A6C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10229" cy="116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CBB83" w14:textId="77777777" w:rsidR="00567C43" w:rsidRPr="00CE088F" w:rsidRDefault="00567C43" w:rsidP="00D2270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HelveticaNeueLTStd-Roman" w:cstheme="minorHAnsi"/>
          <w:b/>
        </w:rPr>
      </w:pPr>
    </w:p>
    <w:p w14:paraId="46C7A3E4" w14:textId="01D18C78" w:rsidR="00D2270A" w:rsidRDefault="00D2270A" w:rsidP="00D2270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HelveticaNeueLTStd-Roman" w:cstheme="minorHAnsi"/>
          <w:b/>
        </w:rPr>
      </w:pPr>
      <w:r w:rsidRPr="00CE088F">
        <w:rPr>
          <w:rFonts w:cstheme="minorHAnsi"/>
          <w:b/>
        </w:rPr>
        <w:t xml:space="preserve">b. </w:t>
      </w:r>
      <w:r w:rsidRPr="00CE088F">
        <w:rPr>
          <w:rFonts w:eastAsia="HelveticaNeueLTStd-Roman" w:cstheme="minorHAnsi"/>
          <w:b/>
        </w:rPr>
        <w:t xml:space="preserve">Le prix de cession interne retenu sera-t-il accepté par le centre B ? </w:t>
      </w:r>
    </w:p>
    <w:p w14:paraId="5F069449" w14:textId="1A73934F" w:rsidR="00567C43" w:rsidRDefault="00567C43" w:rsidP="00D2270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HelveticaNeueLTStd-Roman" w:cstheme="minorHAnsi"/>
          <w:b/>
        </w:rPr>
      </w:pPr>
    </w:p>
    <w:p w14:paraId="750D54A2" w14:textId="77777777" w:rsidR="00567C43" w:rsidRPr="00567C43" w:rsidRDefault="00567C43" w:rsidP="00567C43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fr-FR"/>
        </w:rPr>
      </w:pPr>
      <w:r w:rsidRPr="00567C43">
        <w:rPr>
          <w:rFonts w:ascii="Calibri" w:eastAsia="Times New Roman" w:hAnsi="Calibri" w:cs="Times New Roman"/>
          <w:color w:val="FF0000"/>
          <w:lang w:eastAsia="fr-FR"/>
        </w:rPr>
        <w:t>B refusera certainement le PCI à 600€. En effet ce PCI va rendre le centre B déficitaire. Il faudra donc trouver un PCI qui contentera à la fois le centre A mais aussi le centre B</w:t>
      </w:r>
    </w:p>
    <w:p w14:paraId="5F988D36" w14:textId="77777777" w:rsidR="00567C43" w:rsidRPr="00CE088F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</w:p>
    <w:p w14:paraId="73E73898" w14:textId="69FE1A89" w:rsidR="00D2270A" w:rsidRDefault="00D2270A" w:rsidP="00E50C87">
      <w:pPr>
        <w:pStyle w:val="Paragraphedeliste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  <w:r w:rsidRPr="00CE088F">
        <w:rPr>
          <w:rFonts w:eastAsia="HelveticaNeueLTStd-Roman" w:cstheme="minorHAnsi"/>
          <w:b/>
        </w:rPr>
        <w:t>Déterminer les limites du prix de cession interne qui feront qu’il sera acceptable à la fois par le centre A et par le centre B, en présentant les marges de manœuvre possibles.</w:t>
      </w:r>
    </w:p>
    <w:p w14:paraId="544CD6E8" w14:textId="3ADF7947" w:rsid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</w:p>
    <w:p w14:paraId="2A3C65D2" w14:textId="10A99B70" w:rsid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  <w:r>
        <w:rPr>
          <w:noProof/>
        </w:rPr>
        <w:drawing>
          <wp:inline distT="0" distB="0" distL="0" distR="0" wp14:anchorId="310C0CE1" wp14:editId="303231B4">
            <wp:extent cx="6390640" cy="1517015"/>
            <wp:effectExtent l="0" t="0" r="0" b="6985"/>
            <wp:docPr id="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808659C3-20C6-4C2B-BF9E-7BA44B1BD8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>
                      <a:extLst>
                        <a:ext uri="{FF2B5EF4-FFF2-40B4-BE49-F238E27FC236}">
                          <a16:creationId xmlns:a16="http://schemas.microsoft.com/office/drawing/2014/main" id="{808659C3-20C6-4C2B-BF9E-7BA44B1BD8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CD162" w14:textId="609542FD" w:rsidR="00567C43" w:rsidRDefault="00567C43">
      <w:pPr>
        <w:rPr>
          <w:rFonts w:eastAsia="HelveticaNeueLTStd-Roman" w:cstheme="minorHAnsi"/>
          <w:b/>
        </w:rPr>
      </w:pPr>
      <w:r>
        <w:rPr>
          <w:rFonts w:eastAsia="HelveticaNeueLTStd-Roman" w:cstheme="minorHAnsi"/>
          <w:b/>
        </w:rPr>
        <w:br w:type="page"/>
      </w:r>
    </w:p>
    <w:p w14:paraId="5937D8A6" w14:textId="77777777" w:rsid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</w:p>
    <w:p w14:paraId="1C0A9446" w14:textId="77777777" w:rsidR="00567C43" w:rsidRP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</w:p>
    <w:p w14:paraId="08730619" w14:textId="5CE70BE8" w:rsidR="00D2270A" w:rsidRDefault="00D2270A" w:rsidP="00E50C87">
      <w:pPr>
        <w:pStyle w:val="Paragraphedeliste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  <w:r w:rsidRPr="00CE088F">
        <w:rPr>
          <w:rFonts w:eastAsia="HelveticaNeueLTStd-Roman" w:cstheme="minorHAnsi"/>
          <w:b/>
        </w:rPr>
        <w:t>En considérant l’information 4, quel résultat le centre A et la société peuvent-ils espérer en ne s’intéressant qu’au marché extérieur ? Commenter.</w:t>
      </w:r>
    </w:p>
    <w:p w14:paraId="26C0B240" w14:textId="5E423BD4" w:rsid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</w:p>
    <w:p w14:paraId="2DFE1E44" w14:textId="08DBDFE9" w:rsid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</w:p>
    <w:tbl>
      <w:tblPr>
        <w:tblW w:w="7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240"/>
        <w:gridCol w:w="1240"/>
        <w:gridCol w:w="2100"/>
      </w:tblGrid>
      <w:tr w:rsidR="00567C43" w:rsidRPr="00567C43" w14:paraId="0E0D73B8" w14:textId="77777777" w:rsidTr="00567C43">
        <w:trPr>
          <w:trHeight w:val="300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A33D4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326E8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Q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8526B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PU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EBF4A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M</w:t>
            </w:r>
          </w:p>
        </w:tc>
      </w:tr>
      <w:tr w:rsidR="00567C43" w:rsidRPr="00567C43" w14:paraId="4C7DEC53" w14:textId="77777777" w:rsidTr="00567C43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1AA8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CA du centre 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47D71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1060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D2CCC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595 €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C524C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630 700 €</w:t>
            </w:r>
          </w:p>
        </w:tc>
      </w:tr>
      <w:tr w:rsidR="00567C43" w:rsidRPr="00567C43" w14:paraId="1E10B257" w14:textId="77777777" w:rsidTr="00567C43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00745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Charges variables du centre 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390BF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1060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4CF72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260 €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71D02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275 600 €</w:t>
            </w:r>
          </w:p>
        </w:tc>
      </w:tr>
      <w:tr w:rsidR="00567C43" w:rsidRPr="00567C43" w14:paraId="11CBB3F7" w14:textId="77777777" w:rsidTr="00567C43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67A91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Charges fixes du centre 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8C0AE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488EF" w14:textId="77777777" w:rsidR="00567C43" w:rsidRPr="00567C43" w:rsidRDefault="00567C43" w:rsidP="00567C4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6273A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144 000 €</w:t>
            </w:r>
          </w:p>
        </w:tc>
      </w:tr>
      <w:tr w:rsidR="00567C43" w:rsidRPr="00567C43" w14:paraId="5A90ABE1" w14:textId="77777777" w:rsidTr="00567C43">
        <w:trPr>
          <w:trHeight w:val="300"/>
        </w:trPr>
        <w:tc>
          <w:tcPr>
            <w:tcW w:w="5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C3C0AE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Résultat du centre 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3A4A8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211 100 €</w:t>
            </w:r>
          </w:p>
        </w:tc>
      </w:tr>
      <w:tr w:rsidR="00567C43" w:rsidRPr="00567C43" w14:paraId="1A7697FC" w14:textId="77777777" w:rsidTr="00567C43">
        <w:trPr>
          <w:trHeight w:val="300"/>
        </w:trPr>
        <w:tc>
          <w:tcPr>
            <w:tcW w:w="5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1EB153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Résultat du centre B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5AE24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20 000 €</w:t>
            </w:r>
          </w:p>
        </w:tc>
      </w:tr>
      <w:tr w:rsidR="00567C43" w:rsidRPr="00567C43" w14:paraId="4F08BB16" w14:textId="77777777" w:rsidTr="00567C43">
        <w:trPr>
          <w:trHeight w:val="300"/>
        </w:trPr>
        <w:tc>
          <w:tcPr>
            <w:tcW w:w="5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B17085" w14:textId="77777777" w:rsidR="00567C43" w:rsidRPr="00567C43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b/>
                <w:bCs/>
                <w:color w:val="FF0000"/>
                <w:lang w:eastAsia="fr-FR"/>
              </w:rPr>
              <w:t>RESULTAT DE LA SOCIETE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66D36" w14:textId="77777777" w:rsidR="00567C43" w:rsidRPr="00567C43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67C43">
              <w:rPr>
                <w:rFonts w:ascii="Calibri" w:eastAsia="Times New Roman" w:hAnsi="Calibri" w:cs="Times New Roman"/>
                <w:color w:val="FF0000"/>
                <w:lang w:eastAsia="fr-FR"/>
              </w:rPr>
              <w:t>231 100 €</w:t>
            </w:r>
          </w:p>
        </w:tc>
      </w:tr>
    </w:tbl>
    <w:p w14:paraId="7629B2E0" w14:textId="38C03549" w:rsid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</w:p>
    <w:p w14:paraId="40C8F960" w14:textId="0F48208C" w:rsid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</w:p>
    <w:p w14:paraId="5D29526A" w14:textId="29F02B1F" w:rsidR="00567C43" w:rsidRP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color w:val="FF0000"/>
        </w:rPr>
      </w:pPr>
      <w:r w:rsidRPr="00567C43">
        <w:rPr>
          <w:rFonts w:eastAsia="HelveticaNeueLTStd-Roman" w:cstheme="minorHAnsi"/>
          <w:color w:val="FF0000"/>
        </w:rPr>
        <w:t>Mauvaise stratégie, car le résultat global de la société est inférieur à celui du projet de diversification (254000€)</w:t>
      </w:r>
    </w:p>
    <w:p w14:paraId="5D15560D" w14:textId="017FF7A8" w:rsidR="00567C43" w:rsidRP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  <w:color w:val="FF0000"/>
        </w:rPr>
      </w:pPr>
    </w:p>
    <w:p w14:paraId="04B21E5A" w14:textId="77777777" w:rsidR="00567C43" w:rsidRP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</w:p>
    <w:p w14:paraId="3FBDAFB2" w14:textId="3ECF3373" w:rsidR="00D2270A" w:rsidRDefault="00D2270A" w:rsidP="00E50C87">
      <w:pPr>
        <w:pStyle w:val="Paragraphedeliste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  <w:r w:rsidRPr="00CE088F">
        <w:rPr>
          <w:rFonts w:eastAsia="HelveticaNeueLTStd-Roman" w:cstheme="minorHAnsi"/>
          <w:b/>
        </w:rPr>
        <w:t>Dans l’hypothèse d’une vente de 300 unités au centre B, déterminer le prix de cession interne optimal.</w:t>
      </w:r>
    </w:p>
    <w:p w14:paraId="2DF59294" w14:textId="6DD5F2C2" w:rsid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</w:p>
    <w:p w14:paraId="43CEE527" w14:textId="77777777" w:rsidR="00567C43" w:rsidRPr="00567C43" w:rsidRDefault="00567C43" w:rsidP="00567C43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</w:rPr>
      </w:pPr>
    </w:p>
    <w:p w14:paraId="5E655F6D" w14:textId="44C64C13" w:rsidR="00D2270A" w:rsidRDefault="00567C43" w:rsidP="00D2270A">
      <w:pPr>
        <w:autoSpaceDE w:val="0"/>
        <w:autoSpaceDN w:val="0"/>
        <w:adjustRightInd w:val="0"/>
        <w:spacing w:after="0" w:line="240" w:lineRule="auto"/>
        <w:jc w:val="both"/>
        <w:rPr>
          <w:rFonts w:eastAsia="HelveticaNeueLTStd-Roman" w:cstheme="minorHAnsi"/>
          <w:b/>
          <w:i/>
        </w:rPr>
      </w:pPr>
      <w:r>
        <w:rPr>
          <w:noProof/>
        </w:rPr>
        <w:drawing>
          <wp:inline distT="0" distB="0" distL="0" distR="0" wp14:anchorId="0661514B" wp14:editId="5490CA1B">
            <wp:extent cx="6637867" cy="3787225"/>
            <wp:effectExtent l="0" t="0" r="0" b="3810"/>
            <wp:docPr id="5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903FBD95-22F0-4C8E-B712-372FA4B0CD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903FBD95-22F0-4C8E-B712-372FA4B0CD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3987" cy="379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ABCED" w14:textId="77777777" w:rsidR="00D2270A" w:rsidRPr="00B42D2C" w:rsidRDefault="00D2270A" w:rsidP="00D2270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333333"/>
        </w:rPr>
      </w:pPr>
      <w:r w:rsidRPr="00B42D2C">
        <w:rPr>
          <w:rFonts w:cstheme="minorHAnsi"/>
          <w:color w:val="333333"/>
        </w:rPr>
        <w:t>Annexe</w:t>
      </w:r>
    </w:p>
    <w:p w14:paraId="20FEB242" w14:textId="77777777" w:rsidR="00D2270A" w:rsidRPr="00B42D2C" w:rsidRDefault="00D2270A" w:rsidP="00D2270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  <w:r w:rsidRPr="00B42D2C">
        <w:rPr>
          <w:rFonts w:cstheme="minorHAnsi"/>
          <w:color w:val="000000"/>
          <w:u w:val="single"/>
        </w:rPr>
        <w:t>Information 1 :</w:t>
      </w:r>
    </w:p>
    <w:p w14:paraId="66093FA7" w14:textId="77777777" w:rsidR="00D2270A" w:rsidRPr="00B42D2C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color w:val="000000"/>
        </w:rPr>
      </w:pPr>
      <w:r w:rsidRPr="00B42D2C">
        <w:rPr>
          <w:rFonts w:eastAsia="HelveticaNeueLTStd-Roman" w:cstheme="minorHAnsi"/>
          <w:color w:val="000000"/>
        </w:rPr>
        <w:t xml:space="preserve">Le centre A fabrique des pièces détachées. Il en vend actuellement 900 unités par </w:t>
      </w:r>
      <w:r>
        <w:rPr>
          <w:rFonts w:eastAsia="HelveticaNeueLTStd-Roman" w:cstheme="minorHAnsi"/>
          <w:color w:val="000000"/>
        </w:rPr>
        <w:t>an</w:t>
      </w:r>
      <w:r w:rsidRPr="00B42D2C">
        <w:rPr>
          <w:rFonts w:eastAsia="HelveticaNeueLTStd-Roman" w:cstheme="minorHAnsi"/>
          <w:color w:val="000000"/>
        </w:rPr>
        <w:t xml:space="preserve"> sur l</w:t>
      </w:r>
      <w:r>
        <w:rPr>
          <w:rFonts w:eastAsia="HelveticaNeueLTStd-Roman" w:cstheme="minorHAnsi"/>
          <w:color w:val="000000"/>
        </w:rPr>
        <w:t>e</w:t>
      </w:r>
      <w:r w:rsidRPr="00B42D2C">
        <w:rPr>
          <w:rFonts w:eastAsia="HelveticaNeueLTStd-Roman" w:cstheme="minorHAnsi"/>
          <w:color w:val="000000"/>
        </w:rPr>
        <w:t xml:space="preserve"> march</w:t>
      </w:r>
      <w:r>
        <w:rPr>
          <w:rFonts w:eastAsia="HelveticaNeueLTStd-Roman" w:cstheme="minorHAnsi"/>
          <w:color w:val="000000"/>
        </w:rPr>
        <w:t>é</w:t>
      </w:r>
      <w:r w:rsidRPr="00B42D2C">
        <w:rPr>
          <w:rFonts w:eastAsia="HelveticaNeueLTStd-Roman" w:cstheme="minorHAnsi"/>
          <w:color w:val="000000"/>
        </w:rPr>
        <w:t xml:space="preserve"> au prix unitaire de 600 €.</w:t>
      </w:r>
    </w:p>
    <w:p w14:paraId="0BDBD3EB" w14:textId="77777777" w:rsidR="00D2270A" w:rsidRPr="00B42D2C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color w:val="000000"/>
        </w:rPr>
      </w:pPr>
      <w:r w:rsidRPr="00B42D2C">
        <w:rPr>
          <w:rFonts w:eastAsia="HelveticaNeueLTStd-Roman" w:cstheme="minorHAnsi"/>
          <w:color w:val="000000"/>
        </w:rPr>
        <w:t xml:space="preserve">La capacite de production maximum actuelle est de 1 200 unités par </w:t>
      </w:r>
      <w:r>
        <w:rPr>
          <w:rFonts w:eastAsia="HelveticaNeueLTStd-Roman" w:cstheme="minorHAnsi"/>
          <w:color w:val="000000"/>
        </w:rPr>
        <w:t>an</w:t>
      </w:r>
      <w:r w:rsidRPr="00B42D2C">
        <w:rPr>
          <w:rFonts w:eastAsia="HelveticaNeueLTStd-Roman" w:cstheme="minorHAnsi"/>
          <w:color w:val="000000"/>
        </w:rPr>
        <w:t>.</w:t>
      </w:r>
    </w:p>
    <w:p w14:paraId="0B5DA794" w14:textId="77777777" w:rsidR="00D2270A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color w:val="000000"/>
        </w:rPr>
      </w:pPr>
      <w:r w:rsidRPr="00B42D2C">
        <w:rPr>
          <w:rFonts w:eastAsia="HelveticaNeueLTStd-Roman" w:cstheme="minorHAnsi"/>
          <w:color w:val="000000"/>
        </w:rPr>
        <w:t xml:space="preserve">Les charges </w:t>
      </w:r>
      <w:r>
        <w:rPr>
          <w:rFonts w:eastAsia="HelveticaNeueLTStd-Roman" w:cstheme="minorHAnsi"/>
          <w:color w:val="000000"/>
        </w:rPr>
        <w:t>fixes</w:t>
      </w:r>
      <w:r w:rsidRPr="00B42D2C">
        <w:rPr>
          <w:rFonts w:eastAsia="HelveticaNeueLTStd-Roman" w:cstheme="minorHAnsi"/>
          <w:color w:val="000000"/>
        </w:rPr>
        <w:t xml:space="preserve"> sont de 144 000 € par </w:t>
      </w:r>
      <w:r>
        <w:rPr>
          <w:rFonts w:eastAsia="HelveticaNeueLTStd-Roman" w:cstheme="minorHAnsi"/>
          <w:color w:val="000000"/>
        </w:rPr>
        <w:t>an</w:t>
      </w:r>
      <w:r w:rsidRPr="00B42D2C">
        <w:rPr>
          <w:rFonts w:eastAsia="HelveticaNeueLTStd-Roman" w:cstheme="minorHAnsi"/>
          <w:color w:val="000000"/>
        </w:rPr>
        <w:t xml:space="preserve"> et le cout variable unitaire d’une pièce est</w:t>
      </w:r>
      <w:r>
        <w:rPr>
          <w:rFonts w:eastAsia="HelveticaNeueLTStd-Roman" w:cstheme="minorHAnsi"/>
          <w:color w:val="000000"/>
        </w:rPr>
        <w:t xml:space="preserve"> de </w:t>
      </w:r>
      <w:r w:rsidRPr="00B42D2C">
        <w:rPr>
          <w:rFonts w:eastAsia="HelveticaNeueLTStd-Roman" w:cstheme="minorHAnsi"/>
          <w:color w:val="000000"/>
        </w:rPr>
        <w:t>260 €.</w:t>
      </w:r>
    </w:p>
    <w:p w14:paraId="22F29E00" w14:textId="77777777" w:rsidR="00D2270A" w:rsidRPr="00B42D2C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color w:val="000000"/>
        </w:rPr>
      </w:pPr>
    </w:p>
    <w:p w14:paraId="74482F44" w14:textId="77777777" w:rsidR="00567C43" w:rsidRDefault="00567C43">
      <w:pPr>
        <w:rPr>
          <w:rFonts w:cstheme="minorHAnsi"/>
          <w:color w:val="000000"/>
          <w:u w:val="single"/>
        </w:rPr>
      </w:pPr>
      <w:r>
        <w:rPr>
          <w:rFonts w:cstheme="minorHAnsi"/>
          <w:color w:val="000000"/>
          <w:u w:val="single"/>
        </w:rPr>
        <w:br w:type="page"/>
      </w:r>
    </w:p>
    <w:p w14:paraId="50A4398B" w14:textId="51A64F97" w:rsidR="00D2270A" w:rsidRPr="00B42D2C" w:rsidRDefault="00D2270A" w:rsidP="00D2270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  <w:r w:rsidRPr="00B42D2C">
        <w:rPr>
          <w:rFonts w:cstheme="minorHAnsi"/>
          <w:color w:val="000000"/>
          <w:u w:val="single"/>
        </w:rPr>
        <w:lastRenderedPageBreak/>
        <w:t>Information 2 :</w:t>
      </w:r>
    </w:p>
    <w:p w14:paraId="474077A4" w14:textId="77777777" w:rsidR="00D2270A" w:rsidRPr="00B42D2C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color w:val="000000"/>
        </w:rPr>
      </w:pPr>
      <w:r w:rsidRPr="00B42D2C">
        <w:rPr>
          <w:rFonts w:eastAsia="HelveticaNeueLTStd-Roman" w:cstheme="minorHAnsi"/>
          <w:color w:val="000000"/>
        </w:rPr>
        <w:t>Le centre B envisage la fabrication d’un nouveau produit</w:t>
      </w:r>
      <w:r>
        <w:rPr>
          <w:rFonts w:eastAsia="HelveticaNeueLTStd-Roman" w:cstheme="minorHAnsi"/>
          <w:color w:val="000000"/>
        </w:rPr>
        <w:t xml:space="preserve"> (X)</w:t>
      </w:r>
      <w:r w:rsidRPr="00B42D2C">
        <w:rPr>
          <w:rFonts w:eastAsia="HelveticaNeueLTStd-Roman" w:cstheme="minorHAnsi"/>
          <w:color w:val="000000"/>
        </w:rPr>
        <w:t xml:space="preserve"> qui consommerait des pièces détachées</w:t>
      </w:r>
      <w:r>
        <w:rPr>
          <w:rFonts w:eastAsia="HelveticaNeueLTStd-Roman" w:cstheme="minorHAnsi"/>
          <w:color w:val="000000"/>
        </w:rPr>
        <w:t xml:space="preserve"> </w:t>
      </w:r>
      <w:r w:rsidRPr="00B42D2C">
        <w:rPr>
          <w:rFonts w:eastAsia="HelveticaNeueLTStd-Roman" w:cstheme="minorHAnsi"/>
          <w:color w:val="000000"/>
        </w:rPr>
        <w:t>du centre A.</w:t>
      </w:r>
    </w:p>
    <w:p w14:paraId="0F3AA8DF" w14:textId="4042BE14" w:rsidR="00D2270A" w:rsidRPr="00B42D2C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color w:val="000000"/>
        </w:rPr>
      </w:pPr>
      <w:r w:rsidRPr="00B42D2C">
        <w:rPr>
          <w:rFonts w:eastAsia="HelveticaNeueLTStd-Roman" w:cstheme="minorHAnsi"/>
          <w:color w:val="000000"/>
        </w:rPr>
        <w:t xml:space="preserve">Le centre B prévoit de vendre 300 unités par </w:t>
      </w:r>
      <w:r w:rsidR="00833B4F">
        <w:rPr>
          <w:rFonts w:eastAsia="HelveticaNeueLTStd-Roman" w:cstheme="minorHAnsi"/>
          <w:color w:val="000000"/>
        </w:rPr>
        <w:t>an</w:t>
      </w:r>
      <w:r w:rsidRPr="00B42D2C">
        <w:rPr>
          <w:rFonts w:eastAsia="HelveticaNeueLTStd-Roman" w:cstheme="minorHAnsi"/>
          <w:color w:val="000000"/>
        </w:rPr>
        <w:t xml:space="preserve"> à 1 000 € l’unité.</w:t>
      </w:r>
    </w:p>
    <w:p w14:paraId="586D21C4" w14:textId="77777777" w:rsidR="00D2270A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color w:val="000000"/>
        </w:rPr>
      </w:pPr>
      <w:r w:rsidRPr="00B42D2C">
        <w:rPr>
          <w:rFonts w:eastAsia="HelveticaNeueLTStd-Roman" w:cstheme="minorHAnsi"/>
          <w:color w:val="000000"/>
        </w:rPr>
        <w:t>Le contrôleur de gestion du centre B a estim</w:t>
      </w:r>
      <w:r>
        <w:rPr>
          <w:rFonts w:eastAsia="HelveticaNeueLTStd-Roman" w:cstheme="minorHAnsi"/>
          <w:color w:val="000000"/>
        </w:rPr>
        <w:t>é</w:t>
      </w:r>
      <w:r w:rsidRPr="00B42D2C">
        <w:rPr>
          <w:rFonts w:eastAsia="HelveticaNeueLTStd-Roman" w:cstheme="minorHAnsi"/>
          <w:color w:val="000000"/>
        </w:rPr>
        <w:t xml:space="preserve"> les couts additionnels unitaires de fabrication à</w:t>
      </w:r>
      <w:r>
        <w:rPr>
          <w:rFonts w:eastAsia="HelveticaNeueLTStd-Roman" w:cstheme="minorHAnsi"/>
          <w:color w:val="000000"/>
        </w:rPr>
        <w:t xml:space="preserve"> </w:t>
      </w:r>
      <w:r w:rsidRPr="00B42D2C">
        <w:rPr>
          <w:rFonts w:eastAsia="HelveticaNeueLTStd-Roman" w:cstheme="minorHAnsi"/>
          <w:color w:val="000000"/>
        </w:rPr>
        <w:t xml:space="preserve">300 € de charges variables. Les charges de </w:t>
      </w:r>
      <w:r>
        <w:rPr>
          <w:rFonts w:eastAsia="HelveticaNeueLTStd-Roman" w:cstheme="minorHAnsi"/>
          <w:color w:val="000000"/>
        </w:rPr>
        <w:t>fixes</w:t>
      </w:r>
      <w:r w:rsidRPr="00B42D2C">
        <w:rPr>
          <w:rFonts w:eastAsia="HelveticaNeueLTStd-Roman" w:cstheme="minorHAnsi"/>
          <w:color w:val="000000"/>
        </w:rPr>
        <w:t xml:space="preserve"> de cette nouvelle production sont de 60 000 €</w:t>
      </w:r>
      <w:r>
        <w:rPr>
          <w:rFonts w:eastAsia="HelveticaNeueLTStd-Roman" w:cstheme="minorHAnsi"/>
          <w:color w:val="000000"/>
        </w:rPr>
        <w:t xml:space="preserve"> </w:t>
      </w:r>
      <w:r w:rsidRPr="00B42D2C">
        <w:rPr>
          <w:rFonts w:eastAsia="HelveticaNeueLTStd-Roman" w:cstheme="minorHAnsi"/>
          <w:color w:val="000000"/>
        </w:rPr>
        <w:t xml:space="preserve">par </w:t>
      </w:r>
      <w:r>
        <w:rPr>
          <w:rFonts w:eastAsia="HelveticaNeueLTStd-Roman" w:cstheme="minorHAnsi"/>
          <w:color w:val="000000"/>
        </w:rPr>
        <w:t>an</w:t>
      </w:r>
      <w:r w:rsidRPr="00B42D2C">
        <w:rPr>
          <w:rFonts w:eastAsia="HelveticaNeueLTStd-Roman" w:cstheme="minorHAnsi"/>
          <w:color w:val="000000"/>
        </w:rPr>
        <w:t xml:space="preserve">, pour une capacite maximale de 300 unités par </w:t>
      </w:r>
      <w:r>
        <w:rPr>
          <w:rFonts w:eastAsia="HelveticaNeueLTStd-Roman" w:cstheme="minorHAnsi"/>
          <w:color w:val="000000"/>
        </w:rPr>
        <w:t>an</w:t>
      </w:r>
      <w:r w:rsidRPr="00B42D2C">
        <w:rPr>
          <w:rFonts w:eastAsia="HelveticaNeueLTStd-Roman" w:cstheme="minorHAnsi"/>
          <w:color w:val="000000"/>
        </w:rPr>
        <w:t>.</w:t>
      </w:r>
    </w:p>
    <w:p w14:paraId="6DB5433A" w14:textId="77777777" w:rsidR="00D2270A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color w:val="000000"/>
        </w:rPr>
      </w:pPr>
      <w:r>
        <w:rPr>
          <w:rFonts w:eastAsia="HelveticaNeueLTStd-Roman" w:cstheme="minorHAnsi"/>
          <w:color w:val="000000"/>
        </w:rPr>
        <w:t>Actuellement (avant le projet de diversification) le centre B réalise, en moyenne, un bénéfice annuel de 20000€</w:t>
      </w:r>
    </w:p>
    <w:p w14:paraId="5DE0FEE8" w14:textId="77777777" w:rsidR="00D2270A" w:rsidRPr="00B42D2C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color w:val="000000"/>
        </w:rPr>
      </w:pPr>
    </w:p>
    <w:p w14:paraId="1B9FE76B" w14:textId="77777777" w:rsidR="00D2270A" w:rsidRPr="00C52D95" w:rsidRDefault="00D2270A" w:rsidP="00D2270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u w:val="single"/>
        </w:rPr>
      </w:pPr>
      <w:r w:rsidRPr="00C52D95">
        <w:rPr>
          <w:rFonts w:cstheme="minorHAnsi"/>
          <w:bCs/>
          <w:color w:val="000000"/>
          <w:u w:val="single"/>
        </w:rPr>
        <w:t>Information 3 :</w:t>
      </w:r>
    </w:p>
    <w:p w14:paraId="607DC53E" w14:textId="77777777" w:rsidR="00D2270A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color w:val="000000"/>
        </w:rPr>
      </w:pPr>
      <w:r w:rsidRPr="00B42D2C">
        <w:rPr>
          <w:rFonts w:eastAsia="HelveticaNeueLTStd-Roman" w:cstheme="minorHAnsi"/>
          <w:color w:val="000000"/>
        </w:rPr>
        <w:t>Le prix de cession interne se ferait au prix du marché.</w:t>
      </w:r>
    </w:p>
    <w:p w14:paraId="5404BF67" w14:textId="77777777" w:rsidR="00D2270A" w:rsidRPr="00B42D2C" w:rsidRDefault="00D2270A" w:rsidP="00D2270A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color w:val="000000"/>
        </w:rPr>
      </w:pPr>
    </w:p>
    <w:p w14:paraId="552FB120" w14:textId="77777777" w:rsidR="00D2270A" w:rsidRPr="00C52D95" w:rsidRDefault="00D2270A" w:rsidP="00D2270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u w:val="single"/>
        </w:rPr>
      </w:pPr>
      <w:r w:rsidRPr="00C52D95">
        <w:rPr>
          <w:rFonts w:cstheme="minorHAnsi"/>
          <w:bCs/>
          <w:color w:val="000000"/>
          <w:u w:val="single"/>
        </w:rPr>
        <w:t>Information 4 :</w:t>
      </w:r>
    </w:p>
    <w:p w14:paraId="21AB093F" w14:textId="77777777" w:rsidR="00D2270A" w:rsidRDefault="00D2270A" w:rsidP="00D2270A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 w:rsidRPr="00B42D2C">
        <w:rPr>
          <w:rFonts w:eastAsia="HelveticaNeueLTStd-Roman" w:cstheme="minorHAnsi"/>
          <w:color w:val="000000"/>
        </w:rPr>
        <w:t>Une étude de marche faite sur les pièces détachées montre que si le prix de vente passait à 595 €,</w:t>
      </w:r>
      <w:r>
        <w:rPr>
          <w:rFonts w:eastAsia="HelveticaNeueLTStd-Roman" w:cstheme="minorHAnsi"/>
          <w:color w:val="000000"/>
        </w:rPr>
        <w:t xml:space="preserve"> </w:t>
      </w:r>
      <w:r w:rsidRPr="00B42D2C">
        <w:rPr>
          <w:rFonts w:eastAsia="HelveticaNeueLTStd-Roman" w:cstheme="minorHAnsi"/>
          <w:color w:val="000000"/>
        </w:rPr>
        <w:t>le centre A pourrait espérer en vendre 1 060 sur le march</w:t>
      </w:r>
      <w:r>
        <w:rPr>
          <w:rFonts w:eastAsia="HelveticaNeueLTStd-Roman" w:cstheme="minorHAnsi"/>
          <w:color w:val="000000"/>
        </w:rPr>
        <w:t>é</w:t>
      </w:r>
      <w:r w:rsidRPr="00B42D2C">
        <w:rPr>
          <w:rFonts w:eastAsia="HelveticaNeueLTStd-Roman" w:cstheme="minorHAnsi"/>
          <w:color w:val="000000"/>
        </w:rPr>
        <w:t xml:space="preserve"> extérieur.</w:t>
      </w:r>
      <w:r>
        <w:rPr>
          <w:rFonts w:eastAsia="HelveticaNeueLTStd-Roman" w:cstheme="minorHAnsi"/>
          <w:color w:val="000000"/>
        </w:rPr>
        <w:t xml:space="preserve"> Dans ce cas la diversification vers le centre B serait abandonnée.</w:t>
      </w:r>
    </w:p>
    <w:p w14:paraId="398E6997" w14:textId="4A539B93" w:rsidR="00D2270A" w:rsidRDefault="00D2270A" w:rsidP="00D2270A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</w:p>
    <w:p w14:paraId="6182E66E" w14:textId="77777777" w:rsidR="00567C43" w:rsidRPr="007E6C82" w:rsidRDefault="00567C43" w:rsidP="00567C43">
      <w:pPr>
        <w:pStyle w:val="Titre3"/>
        <w:rPr>
          <w:rFonts w:eastAsia="HelveticaNeueLTStd-Roman" w:cstheme="minorHAnsi"/>
          <w:color w:val="000000"/>
        </w:rPr>
      </w:pPr>
      <w:bookmarkStart w:id="5" w:name="_Toc235084853"/>
      <w:bookmarkStart w:id="6" w:name="_Toc235086802"/>
      <w:r w:rsidRPr="00951D67">
        <w:t xml:space="preserve">Exercice </w:t>
      </w:r>
      <w:r>
        <w:t>4</w:t>
      </w:r>
      <w:bookmarkEnd w:id="5"/>
      <w:bookmarkEnd w:id="6"/>
    </w:p>
    <w:p w14:paraId="75CEFBA0" w14:textId="77777777" w:rsidR="00567C43" w:rsidRDefault="00567C43" w:rsidP="00567C43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La société COME est spécialisée dans la conception et la commercialisation de processeurs et de cartes mères pour ordinateurs portables.</w:t>
      </w:r>
    </w:p>
    <w:p w14:paraId="20981805" w14:textId="77777777" w:rsidR="00567C43" w:rsidRDefault="00567C43" w:rsidP="00567C43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</w:p>
    <w:p w14:paraId="05DE4B11" w14:textId="77777777" w:rsidR="00567C43" w:rsidRPr="00EC711A" w:rsidRDefault="00567C43" w:rsidP="00567C43">
      <w:pPr>
        <w:spacing w:after="0" w:line="240" w:lineRule="auto"/>
        <w:ind w:left="90"/>
        <w:textAlignment w:val="baseline"/>
        <w:rPr>
          <w:rFonts w:eastAsia="Times New Roman" w:cstheme="minorHAnsi"/>
          <w:u w:val="single"/>
          <w:lang w:eastAsia="fr-FR"/>
        </w:rPr>
      </w:pPr>
      <w:r w:rsidRPr="00EC711A">
        <w:rPr>
          <w:rFonts w:eastAsia="Times New Roman" w:cstheme="minorHAnsi"/>
          <w:u w:val="single"/>
          <w:lang w:eastAsia="fr-FR"/>
        </w:rPr>
        <w:t xml:space="preserve">Informations concernant la production et la commercialisation des processeurs : </w:t>
      </w:r>
    </w:p>
    <w:p w14:paraId="3BF27716" w14:textId="77777777" w:rsidR="00567C43" w:rsidRDefault="00567C43" w:rsidP="00567C43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</w:p>
    <w:p w14:paraId="5FCF4B66" w14:textId="77777777" w:rsidR="00567C43" w:rsidRPr="00755A8D" w:rsidRDefault="00567C43" w:rsidP="00567C43">
      <w:pPr>
        <w:pStyle w:val="Paragraphedeliste"/>
        <w:numPr>
          <w:ilvl w:val="0"/>
          <w:numId w:val="8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Capacité du centre « Processeurs »</w:t>
      </w:r>
      <w:r>
        <w:rPr>
          <w:rFonts w:eastAsia="Times New Roman" w:cstheme="minorHAnsi"/>
          <w:lang w:eastAsia="fr-FR"/>
        </w:rPr>
        <w:tab/>
      </w:r>
      <w:r>
        <w:rPr>
          <w:rFonts w:eastAsia="Times New Roman" w:cstheme="minorHAnsi"/>
          <w:lang w:eastAsia="fr-FR"/>
        </w:rPr>
        <w:tab/>
        <w:t>: 20000 unités</w:t>
      </w:r>
    </w:p>
    <w:p w14:paraId="2E8C820A" w14:textId="77777777" w:rsidR="00567C43" w:rsidRPr="00755A8D" w:rsidRDefault="00567C43" w:rsidP="00567C43">
      <w:pPr>
        <w:pStyle w:val="Paragraphedeliste"/>
        <w:numPr>
          <w:ilvl w:val="0"/>
          <w:numId w:val="8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Ventes moyenne mensuelle de processeurs</w:t>
      </w:r>
      <w:r w:rsidRPr="00755A8D">
        <w:rPr>
          <w:rFonts w:eastAsia="Times New Roman" w:cstheme="minorHAnsi"/>
          <w:lang w:eastAsia="fr-FR"/>
        </w:rPr>
        <w:tab/>
        <w:t xml:space="preserve">: </w:t>
      </w:r>
      <w:r>
        <w:rPr>
          <w:rFonts w:eastAsia="Times New Roman" w:cstheme="minorHAnsi"/>
          <w:lang w:eastAsia="fr-FR"/>
        </w:rPr>
        <w:t>15000 unités</w:t>
      </w:r>
    </w:p>
    <w:p w14:paraId="5F658861" w14:textId="77777777" w:rsidR="00567C43" w:rsidRPr="00755A8D" w:rsidRDefault="00567C43" w:rsidP="00567C43">
      <w:pPr>
        <w:pStyle w:val="Paragraphedeliste"/>
        <w:numPr>
          <w:ilvl w:val="0"/>
          <w:numId w:val="8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Prix de vente HT d’un processeur</w:t>
      </w:r>
      <w:r>
        <w:rPr>
          <w:rFonts w:eastAsia="Times New Roman" w:cstheme="minorHAnsi"/>
          <w:lang w:eastAsia="fr-FR"/>
        </w:rPr>
        <w:tab/>
      </w:r>
      <w:r w:rsidRPr="00755A8D">
        <w:rPr>
          <w:rFonts w:eastAsia="Times New Roman" w:cstheme="minorHAnsi"/>
          <w:lang w:eastAsia="fr-FR"/>
        </w:rPr>
        <w:tab/>
        <w:t xml:space="preserve">: </w:t>
      </w:r>
      <w:r>
        <w:rPr>
          <w:rFonts w:eastAsia="Times New Roman" w:cstheme="minorHAnsi"/>
          <w:lang w:eastAsia="fr-FR"/>
        </w:rPr>
        <w:t xml:space="preserve">80 </w:t>
      </w:r>
      <w:r w:rsidRPr="00755A8D">
        <w:rPr>
          <w:rFonts w:eastAsia="Times New Roman" w:cstheme="minorHAnsi"/>
          <w:lang w:eastAsia="fr-FR"/>
        </w:rPr>
        <w:t>€</w:t>
      </w:r>
    </w:p>
    <w:p w14:paraId="552DEDC5" w14:textId="77777777" w:rsidR="00567C43" w:rsidRPr="00755A8D" w:rsidRDefault="00567C43" w:rsidP="00567C43">
      <w:pPr>
        <w:pStyle w:val="Paragraphedeliste"/>
        <w:numPr>
          <w:ilvl w:val="0"/>
          <w:numId w:val="8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755A8D">
        <w:rPr>
          <w:rFonts w:eastAsia="Times New Roman" w:cstheme="minorHAnsi"/>
          <w:lang w:eastAsia="fr-FR"/>
        </w:rPr>
        <w:t xml:space="preserve">Coût </w:t>
      </w:r>
      <w:r>
        <w:rPr>
          <w:rFonts w:eastAsia="Times New Roman" w:cstheme="minorHAnsi"/>
          <w:lang w:eastAsia="fr-FR"/>
        </w:rPr>
        <w:t>variable d’un processeur</w:t>
      </w:r>
      <w:r>
        <w:rPr>
          <w:rFonts w:eastAsia="Times New Roman" w:cstheme="minorHAnsi"/>
          <w:lang w:eastAsia="fr-FR"/>
        </w:rPr>
        <w:tab/>
      </w:r>
      <w:r w:rsidRPr="00755A8D">
        <w:rPr>
          <w:rFonts w:eastAsia="Times New Roman" w:cstheme="minorHAnsi"/>
          <w:lang w:eastAsia="fr-FR"/>
        </w:rPr>
        <w:tab/>
      </w:r>
      <w:r w:rsidRPr="00755A8D">
        <w:rPr>
          <w:rFonts w:eastAsia="Times New Roman" w:cstheme="minorHAnsi"/>
          <w:lang w:eastAsia="fr-FR"/>
        </w:rPr>
        <w:tab/>
        <w:t xml:space="preserve">: </w:t>
      </w:r>
      <w:r>
        <w:rPr>
          <w:rFonts w:eastAsia="Times New Roman" w:cstheme="minorHAnsi"/>
          <w:lang w:eastAsia="fr-FR"/>
        </w:rPr>
        <w:t xml:space="preserve">62 </w:t>
      </w:r>
      <w:r w:rsidRPr="00755A8D">
        <w:rPr>
          <w:rFonts w:eastAsia="Times New Roman" w:cstheme="minorHAnsi"/>
          <w:lang w:eastAsia="fr-FR"/>
        </w:rPr>
        <w:t>€</w:t>
      </w:r>
    </w:p>
    <w:p w14:paraId="5E07740F" w14:textId="77777777" w:rsidR="00567C43" w:rsidRPr="00755A8D" w:rsidRDefault="00567C43" w:rsidP="00567C43">
      <w:pPr>
        <w:pStyle w:val="Paragraphedeliste"/>
        <w:numPr>
          <w:ilvl w:val="0"/>
          <w:numId w:val="8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Charges fixes de l’atelier</w:t>
      </w:r>
      <w:r>
        <w:rPr>
          <w:rFonts w:eastAsia="Times New Roman" w:cstheme="minorHAnsi"/>
          <w:lang w:eastAsia="fr-FR"/>
        </w:rPr>
        <w:tab/>
      </w:r>
      <w:r w:rsidRPr="00755A8D">
        <w:rPr>
          <w:rFonts w:eastAsia="Times New Roman" w:cstheme="minorHAnsi"/>
          <w:lang w:eastAsia="fr-FR"/>
        </w:rPr>
        <w:tab/>
      </w:r>
      <w:r w:rsidRPr="00755A8D">
        <w:rPr>
          <w:rFonts w:eastAsia="Times New Roman" w:cstheme="minorHAnsi"/>
          <w:lang w:eastAsia="fr-FR"/>
        </w:rPr>
        <w:tab/>
        <w:t xml:space="preserve">: </w:t>
      </w:r>
      <w:r>
        <w:rPr>
          <w:rFonts w:eastAsia="Times New Roman" w:cstheme="minorHAnsi"/>
          <w:lang w:eastAsia="fr-FR"/>
        </w:rPr>
        <w:t>250 000€</w:t>
      </w:r>
    </w:p>
    <w:p w14:paraId="5EFC46F4" w14:textId="77777777" w:rsidR="00567C43" w:rsidRDefault="00567C43" w:rsidP="00567C43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</w:p>
    <w:p w14:paraId="0F3AE0E0" w14:textId="77777777" w:rsidR="00567C43" w:rsidRPr="00EC711A" w:rsidRDefault="00567C43" w:rsidP="00567C43">
      <w:pPr>
        <w:spacing w:after="0" w:line="240" w:lineRule="auto"/>
        <w:ind w:left="90"/>
        <w:textAlignment w:val="baseline"/>
        <w:rPr>
          <w:rFonts w:eastAsia="Times New Roman" w:cstheme="minorHAnsi"/>
          <w:u w:val="single"/>
          <w:lang w:eastAsia="fr-FR"/>
        </w:rPr>
      </w:pPr>
      <w:r w:rsidRPr="00EC711A">
        <w:rPr>
          <w:rFonts w:eastAsia="Times New Roman" w:cstheme="minorHAnsi"/>
          <w:u w:val="single"/>
          <w:lang w:eastAsia="fr-FR"/>
        </w:rPr>
        <w:t xml:space="preserve">Informations concernant la production et la commercialisation des </w:t>
      </w:r>
      <w:r>
        <w:rPr>
          <w:rFonts w:eastAsia="Times New Roman" w:cstheme="minorHAnsi"/>
          <w:u w:val="single"/>
          <w:lang w:eastAsia="fr-FR"/>
        </w:rPr>
        <w:t>cartes mères</w:t>
      </w:r>
      <w:r w:rsidRPr="00EC711A">
        <w:rPr>
          <w:rFonts w:eastAsia="Times New Roman" w:cstheme="minorHAnsi"/>
          <w:u w:val="single"/>
          <w:lang w:eastAsia="fr-FR"/>
        </w:rPr>
        <w:t xml:space="preserve"> : </w:t>
      </w:r>
    </w:p>
    <w:p w14:paraId="60D1A9DF" w14:textId="77777777" w:rsidR="00567C43" w:rsidRDefault="00567C43" w:rsidP="00567C43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</w:p>
    <w:p w14:paraId="666EA833" w14:textId="77777777" w:rsidR="00567C43" w:rsidRPr="00755A8D" w:rsidRDefault="00567C43" w:rsidP="00567C43">
      <w:pPr>
        <w:pStyle w:val="Paragraphedeliste"/>
        <w:numPr>
          <w:ilvl w:val="0"/>
          <w:numId w:val="8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 xml:space="preserve">Capacité du centre « Cartes </w:t>
      </w:r>
      <w:proofErr w:type="gramStart"/>
      <w:r>
        <w:rPr>
          <w:rFonts w:eastAsia="Times New Roman" w:cstheme="minorHAnsi"/>
          <w:lang w:eastAsia="fr-FR"/>
        </w:rPr>
        <w:t>mères»</w:t>
      </w:r>
      <w:proofErr w:type="gramEnd"/>
      <w:r>
        <w:rPr>
          <w:rFonts w:eastAsia="Times New Roman" w:cstheme="minorHAnsi"/>
          <w:lang w:eastAsia="fr-FR"/>
        </w:rPr>
        <w:tab/>
      </w:r>
      <w:r>
        <w:rPr>
          <w:rFonts w:eastAsia="Times New Roman" w:cstheme="minorHAnsi"/>
          <w:lang w:eastAsia="fr-FR"/>
        </w:rPr>
        <w:tab/>
        <w:t>: 5000 unités</w:t>
      </w:r>
    </w:p>
    <w:p w14:paraId="3E37A4B6" w14:textId="77777777" w:rsidR="00567C43" w:rsidRPr="00755A8D" w:rsidRDefault="00567C43" w:rsidP="00567C43">
      <w:pPr>
        <w:pStyle w:val="Paragraphedeliste"/>
        <w:numPr>
          <w:ilvl w:val="0"/>
          <w:numId w:val="8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Ventes moyenne mensuelle des cartes mères</w:t>
      </w:r>
      <w:r w:rsidRPr="00755A8D">
        <w:rPr>
          <w:rFonts w:eastAsia="Times New Roman" w:cstheme="minorHAnsi"/>
          <w:lang w:eastAsia="fr-FR"/>
        </w:rPr>
        <w:tab/>
        <w:t xml:space="preserve">: </w:t>
      </w:r>
      <w:r>
        <w:rPr>
          <w:rFonts w:eastAsia="Times New Roman" w:cstheme="minorHAnsi"/>
          <w:lang w:eastAsia="fr-FR"/>
        </w:rPr>
        <w:t>5000 unités</w:t>
      </w:r>
    </w:p>
    <w:p w14:paraId="77B6C171" w14:textId="77777777" w:rsidR="00567C43" w:rsidRPr="00755A8D" w:rsidRDefault="00567C43" w:rsidP="00567C43">
      <w:pPr>
        <w:pStyle w:val="Paragraphedeliste"/>
        <w:numPr>
          <w:ilvl w:val="0"/>
          <w:numId w:val="8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Prix de vente HT d’une carte mère</w:t>
      </w:r>
      <w:r>
        <w:rPr>
          <w:rFonts w:eastAsia="Times New Roman" w:cstheme="minorHAnsi"/>
          <w:lang w:eastAsia="fr-FR"/>
        </w:rPr>
        <w:tab/>
      </w:r>
      <w:r w:rsidRPr="00755A8D">
        <w:rPr>
          <w:rFonts w:eastAsia="Times New Roman" w:cstheme="minorHAnsi"/>
          <w:lang w:eastAsia="fr-FR"/>
        </w:rPr>
        <w:tab/>
        <w:t xml:space="preserve">: </w:t>
      </w:r>
      <w:r>
        <w:rPr>
          <w:rFonts w:eastAsia="Times New Roman" w:cstheme="minorHAnsi"/>
          <w:lang w:eastAsia="fr-FR"/>
        </w:rPr>
        <w:t xml:space="preserve">300 </w:t>
      </w:r>
      <w:r w:rsidRPr="00755A8D">
        <w:rPr>
          <w:rFonts w:eastAsia="Times New Roman" w:cstheme="minorHAnsi"/>
          <w:lang w:eastAsia="fr-FR"/>
        </w:rPr>
        <w:t>€</w:t>
      </w:r>
    </w:p>
    <w:p w14:paraId="3927F866" w14:textId="77777777" w:rsidR="00567C43" w:rsidRPr="00755A8D" w:rsidRDefault="00567C43" w:rsidP="00567C43">
      <w:pPr>
        <w:pStyle w:val="Paragraphedeliste"/>
        <w:numPr>
          <w:ilvl w:val="0"/>
          <w:numId w:val="8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755A8D">
        <w:rPr>
          <w:rFonts w:eastAsia="Times New Roman" w:cstheme="minorHAnsi"/>
          <w:lang w:eastAsia="fr-FR"/>
        </w:rPr>
        <w:t xml:space="preserve">Coût </w:t>
      </w:r>
      <w:r>
        <w:rPr>
          <w:rFonts w:eastAsia="Times New Roman" w:cstheme="minorHAnsi"/>
          <w:lang w:eastAsia="fr-FR"/>
        </w:rPr>
        <w:t>variable d’une carte mère</w:t>
      </w:r>
      <w:r>
        <w:rPr>
          <w:rFonts w:eastAsia="Times New Roman" w:cstheme="minorHAnsi"/>
          <w:lang w:eastAsia="fr-FR"/>
        </w:rPr>
        <w:tab/>
      </w:r>
      <w:r w:rsidRPr="00755A8D">
        <w:rPr>
          <w:rFonts w:eastAsia="Times New Roman" w:cstheme="minorHAnsi"/>
          <w:lang w:eastAsia="fr-FR"/>
        </w:rPr>
        <w:tab/>
      </w:r>
      <w:r w:rsidRPr="00755A8D">
        <w:rPr>
          <w:rFonts w:eastAsia="Times New Roman" w:cstheme="minorHAnsi"/>
          <w:lang w:eastAsia="fr-FR"/>
        </w:rPr>
        <w:tab/>
        <w:t xml:space="preserve">: </w:t>
      </w:r>
      <w:r>
        <w:rPr>
          <w:rFonts w:eastAsia="Times New Roman" w:cstheme="minorHAnsi"/>
          <w:lang w:eastAsia="fr-FR"/>
        </w:rPr>
        <w:t xml:space="preserve">180 </w:t>
      </w:r>
      <w:r w:rsidRPr="00755A8D">
        <w:rPr>
          <w:rFonts w:eastAsia="Times New Roman" w:cstheme="minorHAnsi"/>
          <w:lang w:eastAsia="fr-FR"/>
        </w:rPr>
        <w:t>€</w:t>
      </w:r>
      <w:r>
        <w:rPr>
          <w:rFonts w:eastAsia="Times New Roman" w:cstheme="minorHAnsi"/>
          <w:lang w:eastAsia="fr-FR"/>
        </w:rPr>
        <w:t xml:space="preserve"> (dont 75€ pour le processeur intégré à la carte mère)</w:t>
      </w:r>
    </w:p>
    <w:p w14:paraId="4D712DB5" w14:textId="77777777" w:rsidR="00567C43" w:rsidRDefault="00567C43" w:rsidP="00567C43">
      <w:pPr>
        <w:pStyle w:val="Paragraphedeliste"/>
        <w:numPr>
          <w:ilvl w:val="0"/>
          <w:numId w:val="80"/>
        </w:numPr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Charges fixes de l’atelier</w:t>
      </w:r>
      <w:r>
        <w:rPr>
          <w:rFonts w:eastAsia="Times New Roman" w:cstheme="minorHAnsi"/>
          <w:lang w:eastAsia="fr-FR"/>
        </w:rPr>
        <w:tab/>
      </w:r>
      <w:r w:rsidRPr="00755A8D">
        <w:rPr>
          <w:rFonts w:eastAsia="Times New Roman" w:cstheme="minorHAnsi"/>
          <w:lang w:eastAsia="fr-FR"/>
        </w:rPr>
        <w:tab/>
      </w:r>
      <w:r w:rsidRPr="00755A8D">
        <w:rPr>
          <w:rFonts w:eastAsia="Times New Roman" w:cstheme="minorHAnsi"/>
          <w:lang w:eastAsia="fr-FR"/>
        </w:rPr>
        <w:tab/>
        <w:t xml:space="preserve">: </w:t>
      </w:r>
      <w:r>
        <w:rPr>
          <w:rFonts w:eastAsia="Times New Roman" w:cstheme="minorHAnsi"/>
          <w:lang w:eastAsia="fr-FR"/>
        </w:rPr>
        <w:t>575 000€</w:t>
      </w:r>
    </w:p>
    <w:p w14:paraId="09F34BA1" w14:textId="77777777" w:rsidR="00567C43" w:rsidRDefault="00567C43" w:rsidP="00567C43">
      <w:pPr>
        <w:pStyle w:val="Paragraphedeliste"/>
        <w:spacing w:after="0" w:line="240" w:lineRule="auto"/>
        <w:textAlignment w:val="baseline"/>
        <w:rPr>
          <w:rFonts w:eastAsia="Times New Roman" w:cstheme="minorHAnsi"/>
          <w:lang w:eastAsia="fr-FR"/>
        </w:rPr>
      </w:pPr>
    </w:p>
    <w:p w14:paraId="55A90EEB" w14:textId="77777777" w:rsidR="00567C43" w:rsidRPr="00755A8D" w:rsidRDefault="00567C43" w:rsidP="00567C43">
      <w:pPr>
        <w:pStyle w:val="Paragraphedeliste"/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Pour l’instant le processeur est acheté à un fournisseur extérieur à un prix d’achat moyen de 75€</w:t>
      </w:r>
    </w:p>
    <w:p w14:paraId="51AE2663" w14:textId="77777777" w:rsidR="00567C43" w:rsidRDefault="00567C43" w:rsidP="00567C43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</w:p>
    <w:p w14:paraId="210375B7" w14:textId="77777777" w:rsid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M. YANIS, responsable financier de l’entreprise, souhaite que les deux ateliers soient considérés comme des centres de profit.</w:t>
      </w:r>
    </w:p>
    <w:p w14:paraId="1CC7A77A" w14:textId="77777777" w:rsid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</w:p>
    <w:p w14:paraId="3270BD6D" w14:textId="77777777" w:rsidR="00567C43" w:rsidRDefault="00567C43" w:rsidP="00567C43">
      <w:pPr>
        <w:pStyle w:val="Paragraphedeliste"/>
        <w:numPr>
          <w:ilvl w:val="0"/>
          <w:numId w:val="81"/>
        </w:numPr>
        <w:spacing w:after="0" w:line="240" w:lineRule="auto"/>
        <w:jc w:val="both"/>
        <w:textAlignment w:val="baseline"/>
        <w:rPr>
          <w:rFonts w:eastAsia="Times New Roman" w:cstheme="minorHAnsi"/>
          <w:b/>
          <w:i/>
          <w:lang w:eastAsia="fr-FR"/>
        </w:rPr>
      </w:pPr>
      <w:r>
        <w:rPr>
          <w:rFonts w:eastAsia="Times New Roman" w:cstheme="minorHAnsi"/>
          <w:b/>
          <w:i/>
          <w:lang w:eastAsia="fr-FR"/>
        </w:rPr>
        <w:t>Déterminez le résultat prévisionnel de chaque centre ainsi que le résultat global de la société.</w:t>
      </w:r>
    </w:p>
    <w:p w14:paraId="2A1FCABA" w14:textId="77777777" w:rsid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lang w:eastAsia="fr-FR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7"/>
        <w:gridCol w:w="1136"/>
        <w:gridCol w:w="1313"/>
        <w:gridCol w:w="3364"/>
      </w:tblGrid>
      <w:tr w:rsidR="00567C43" w:rsidRPr="00A63EDC" w14:paraId="42DA7AD2" w14:textId="77777777" w:rsidTr="00567C43">
        <w:trPr>
          <w:trHeight w:val="288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0A07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PROCESSEUR</w:t>
            </w:r>
          </w:p>
        </w:tc>
      </w:tr>
      <w:tr w:rsidR="00567C43" w:rsidRPr="00A63EDC" w14:paraId="2222E1AB" w14:textId="77777777" w:rsidTr="00567C43">
        <w:trPr>
          <w:trHeight w:val="288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A0AE" w14:textId="77777777" w:rsidR="00567C43" w:rsidRPr="00A63EDC" w:rsidRDefault="00567C43" w:rsidP="00BB0437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1D9C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Q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C0D1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PU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CEEA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M</w:t>
            </w:r>
          </w:p>
        </w:tc>
      </w:tr>
      <w:tr w:rsidR="00567C43" w:rsidRPr="00A63EDC" w14:paraId="089C5300" w14:textId="77777777" w:rsidTr="00567C43">
        <w:trPr>
          <w:trHeight w:val="288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1DDC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E585E" w14:textId="2637409C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15000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0C0A6" w14:textId="30B67305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80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B8A7B" w14:textId="62675231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1200000</w:t>
            </w:r>
          </w:p>
        </w:tc>
      </w:tr>
      <w:tr w:rsidR="00567C43" w:rsidRPr="00A63EDC" w14:paraId="42515454" w14:textId="77777777" w:rsidTr="00567C43">
        <w:trPr>
          <w:trHeight w:val="288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D0F5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CV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53C6A" w14:textId="30C917AA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15000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BA0A0" w14:textId="2D9DA3E2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62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DE61B" w14:textId="13A4E7C0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930000</w:t>
            </w:r>
          </w:p>
        </w:tc>
      </w:tr>
      <w:tr w:rsidR="00567C43" w:rsidRPr="00A63EDC" w14:paraId="1D8CC5CC" w14:textId="77777777" w:rsidTr="00567C43">
        <w:trPr>
          <w:trHeight w:val="288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F09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B01EB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53915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BDAFD" w14:textId="385B71A4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250000</w:t>
            </w:r>
          </w:p>
        </w:tc>
      </w:tr>
      <w:tr w:rsidR="00567C43" w:rsidRPr="00A63EDC" w14:paraId="062D33A3" w14:textId="77777777" w:rsidTr="00567C43">
        <w:trPr>
          <w:trHeight w:val="288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EB31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RESULTAT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7869A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38694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EC44A" w14:textId="27235F98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20000</w:t>
            </w:r>
          </w:p>
        </w:tc>
      </w:tr>
    </w:tbl>
    <w:p w14:paraId="0F22A54C" w14:textId="77777777" w:rsidR="00567C43" w:rsidRP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color w:val="FF0000"/>
          <w:lang w:eastAsia="fr-FR"/>
        </w:rPr>
      </w:pPr>
    </w:p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417"/>
        <w:gridCol w:w="2268"/>
      </w:tblGrid>
      <w:tr w:rsidR="00567C43" w:rsidRPr="00A63EDC" w14:paraId="1719A759" w14:textId="77777777" w:rsidTr="00BB0437">
        <w:trPr>
          <w:trHeight w:val="288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071D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CARTE MERE</w:t>
            </w:r>
          </w:p>
        </w:tc>
      </w:tr>
      <w:tr w:rsidR="00567C43" w:rsidRPr="00A63EDC" w14:paraId="1917B021" w14:textId="77777777" w:rsidTr="00BB0437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C391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8164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D2DD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PU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33BE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M</w:t>
            </w:r>
          </w:p>
        </w:tc>
      </w:tr>
      <w:tr w:rsidR="00567C43" w:rsidRPr="00A63EDC" w14:paraId="47255FB7" w14:textId="77777777" w:rsidTr="004204D3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ACFE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55F4C" w14:textId="529AF168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5A3FA" w14:textId="1D2BFBCC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07E98" w14:textId="3B6792DB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1500000</w:t>
            </w:r>
          </w:p>
        </w:tc>
      </w:tr>
      <w:tr w:rsidR="00567C43" w:rsidRPr="00A63EDC" w14:paraId="44FE2EF3" w14:textId="77777777" w:rsidTr="004204D3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C8CB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5015E" w14:textId="0F79BBEB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24319" w14:textId="4C2AF07A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180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4E8A8" w14:textId="26584473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900000</w:t>
            </w:r>
          </w:p>
        </w:tc>
      </w:tr>
      <w:tr w:rsidR="00567C43" w:rsidRPr="00A63EDC" w14:paraId="3F23270D" w14:textId="77777777" w:rsidTr="004204D3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09C6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FE78A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28793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808B6" w14:textId="2346B83C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575000</w:t>
            </w:r>
          </w:p>
        </w:tc>
      </w:tr>
      <w:tr w:rsidR="00567C43" w:rsidRPr="00A63EDC" w14:paraId="133063BC" w14:textId="77777777" w:rsidTr="004204D3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FE28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RESULTAT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C159B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5A351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72341" w14:textId="6B16A212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25000</w:t>
            </w:r>
          </w:p>
        </w:tc>
      </w:tr>
    </w:tbl>
    <w:p w14:paraId="426EE529" w14:textId="77777777" w:rsidR="00567C43" w:rsidRP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color w:val="FF0000"/>
          <w:lang w:eastAsia="fr-FR"/>
        </w:rPr>
      </w:pPr>
    </w:p>
    <w:p w14:paraId="335A22C6" w14:textId="76EB6A33" w:rsidR="00567C43" w:rsidRP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color w:val="FF0000"/>
          <w:lang w:eastAsia="fr-FR"/>
        </w:rPr>
      </w:pPr>
      <w:r w:rsidRPr="00567C43">
        <w:rPr>
          <w:rFonts w:eastAsia="Times New Roman" w:cstheme="minorHAnsi"/>
          <w:b/>
          <w:i/>
          <w:color w:val="FF0000"/>
          <w:lang w:eastAsia="fr-FR"/>
        </w:rPr>
        <w:t>RESULTAT GLOBAL : 45000€</w:t>
      </w:r>
    </w:p>
    <w:p w14:paraId="23F4C758" w14:textId="77777777" w:rsid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lang w:eastAsia="fr-FR"/>
        </w:rPr>
      </w:pPr>
    </w:p>
    <w:p w14:paraId="00904467" w14:textId="77777777" w:rsid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  <w:r w:rsidRPr="003346FF">
        <w:rPr>
          <w:rFonts w:eastAsia="Times New Roman" w:cstheme="minorHAnsi"/>
          <w:lang w:eastAsia="fr-FR"/>
        </w:rPr>
        <w:t xml:space="preserve">M. </w:t>
      </w:r>
      <w:r>
        <w:rPr>
          <w:rFonts w:eastAsia="Times New Roman" w:cstheme="minorHAnsi"/>
          <w:lang w:eastAsia="fr-FR"/>
        </w:rPr>
        <w:t xml:space="preserve">YANIS désire que le centre « Processeur » ne soit plus en sous activité. Il décide donc que ce centre va produire les 5000 processeurs nécessaires au centre « Carte mère ». </w:t>
      </w:r>
    </w:p>
    <w:p w14:paraId="399CD732" w14:textId="77777777" w:rsid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Dans ce cas le centre « Processeur » vendra toujours 15000 unités vers le marché extérieur (toujours à 80€) et 5000 unités au centre</w:t>
      </w:r>
      <w:proofErr w:type="gramStart"/>
      <w:r>
        <w:rPr>
          <w:rFonts w:eastAsia="Times New Roman" w:cstheme="minorHAnsi"/>
          <w:lang w:eastAsia="fr-FR"/>
        </w:rPr>
        <w:t xml:space="preserve"> «Carte</w:t>
      </w:r>
      <w:proofErr w:type="gramEnd"/>
      <w:r>
        <w:rPr>
          <w:rFonts w:eastAsia="Times New Roman" w:cstheme="minorHAnsi"/>
          <w:lang w:eastAsia="fr-FR"/>
        </w:rPr>
        <w:t xml:space="preserve"> mère »</w:t>
      </w:r>
    </w:p>
    <w:p w14:paraId="50F86059" w14:textId="77777777" w:rsidR="00567C43" w:rsidRPr="003346FF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M. YANIS a décidé de fixer le prix de cession interne (entre les deux centres) à 60€</w:t>
      </w:r>
    </w:p>
    <w:p w14:paraId="63950AB3" w14:textId="77777777" w:rsidR="00567C43" w:rsidRPr="00E71078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</w:p>
    <w:p w14:paraId="67C86318" w14:textId="77777777" w:rsidR="00567C43" w:rsidRDefault="00567C43" w:rsidP="00567C43">
      <w:pPr>
        <w:pStyle w:val="Paragraphedeliste"/>
        <w:numPr>
          <w:ilvl w:val="0"/>
          <w:numId w:val="81"/>
        </w:numPr>
        <w:spacing w:after="0" w:line="240" w:lineRule="auto"/>
        <w:jc w:val="both"/>
        <w:textAlignment w:val="baseline"/>
        <w:rPr>
          <w:rFonts w:eastAsia="Times New Roman" w:cstheme="minorHAnsi"/>
          <w:b/>
          <w:i/>
          <w:lang w:eastAsia="fr-FR"/>
        </w:rPr>
      </w:pPr>
      <w:r>
        <w:rPr>
          <w:rFonts w:eastAsia="Times New Roman" w:cstheme="minorHAnsi"/>
          <w:b/>
          <w:i/>
          <w:lang w:eastAsia="fr-FR"/>
        </w:rPr>
        <w:t>Est-ce que cette stratégie va augmenter le résultat global de la société ? (Calculez le montant du nouveau résultat global).</w:t>
      </w:r>
      <w:r w:rsidRPr="00A63EDC">
        <w:rPr>
          <w:rFonts w:eastAsia="Times New Roman" w:cstheme="minorHAnsi"/>
          <w:b/>
          <w:i/>
          <w:lang w:eastAsia="fr-FR"/>
        </w:rPr>
        <w:t xml:space="preserve"> </w:t>
      </w:r>
      <w:r>
        <w:rPr>
          <w:rFonts w:eastAsia="Times New Roman" w:cstheme="minorHAnsi"/>
          <w:b/>
          <w:i/>
          <w:lang w:eastAsia="fr-FR"/>
        </w:rPr>
        <w:t>Est-ce que cette stratégie va être profitable, financièrement, pour les deux centres ?</w:t>
      </w:r>
    </w:p>
    <w:p w14:paraId="0D8E8968" w14:textId="77777777" w:rsid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lang w:eastAsia="fr-FR"/>
        </w:rPr>
      </w:pPr>
    </w:p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276"/>
        <w:gridCol w:w="1382"/>
        <w:gridCol w:w="2587"/>
      </w:tblGrid>
      <w:tr w:rsidR="00567C43" w:rsidRPr="00A63EDC" w14:paraId="3E2ACCAF" w14:textId="77777777" w:rsidTr="00BB0437">
        <w:trPr>
          <w:trHeight w:val="288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0DA9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PROCESSEUR</w:t>
            </w:r>
          </w:p>
        </w:tc>
      </w:tr>
      <w:tr w:rsidR="00567C43" w:rsidRPr="00A63EDC" w14:paraId="34B80B75" w14:textId="77777777" w:rsidTr="00BB0437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2993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9144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Q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C5A1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PU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88DB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M</w:t>
            </w:r>
          </w:p>
        </w:tc>
      </w:tr>
      <w:tr w:rsidR="00567C43" w:rsidRPr="00A63EDC" w14:paraId="7506DE17" w14:textId="77777777" w:rsidTr="004F47DB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4F70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CA</w:t>
            </w: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Extérieur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03D8C" w14:textId="5905CFD8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15000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6171A" w14:textId="2D947A53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80.00 €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10202" w14:textId="1F62ED87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1 200 000.00 €</w:t>
            </w:r>
          </w:p>
        </w:tc>
      </w:tr>
      <w:tr w:rsidR="00567C43" w:rsidRPr="00A63EDC" w14:paraId="6350079B" w14:textId="77777777" w:rsidTr="004F47DB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109E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CA</w:t>
            </w: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Cartes mères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14567" w14:textId="48DFCBDE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5000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06F9C" w14:textId="5E407AC0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60.00 €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6A2CA" w14:textId="471824D4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300 000.00 €</w:t>
            </w:r>
          </w:p>
        </w:tc>
      </w:tr>
      <w:tr w:rsidR="00567C43" w:rsidRPr="00A63EDC" w14:paraId="3A7C902E" w14:textId="77777777" w:rsidTr="004F47DB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B8A0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79A82" w14:textId="7BA19EBD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20000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F3289" w14:textId="1CA1133D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62.00 €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28C48" w14:textId="44C4CAA2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1 240 000.00 €</w:t>
            </w:r>
          </w:p>
        </w:tc>
      </w:tr>
      <w:tr w:rsidR="00567C43" w:rsidRPr="00A63EDC" w14:paraId="4BD9033D" w14:textId="77777777" w:rsidTr="004F47DB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0F73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18758" w14:textId="77777777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20944" w14:textId="77777777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A6EC9" w14:textId="7913E5F1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250 000.00 €</w:t>
            </w:r>
          </w:p>
        </w:tc>
      </w:tr>
      <w:tr w:rsidR="00567C43" w:rsidRPr="00A63EDC" w14:paraId="0D6A949A" w14:textId="77777777" w:rsidTr="004F47DB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1C7E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RESULTAT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7E5BD" w14:textId="77777777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566F0" w14:textId="77777777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AF8E0" w14:textId="61FC3410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10 000.00 €</w:t>
            </w:r>
          </w:p>
        </w:tc>
      </w:tr>
    </w:tbl>
    <w:p w14:paraId="4CD388A6" w14:textId="77777777" w:rsid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lang w:eastAsia="fr-FR"/>
        </w:rPr>
      </w:pPr>
    </w:p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276"/>
        <w:gridCol w:w="1701"/>
        <w:gridCol w:w="2268"/>
      </w:tblGrid>
      <w:tr w:rsidR="00567C43" w:rsidRPr="00A63EDC" w14:paraId="074272B8" w14:textId="77777777" w:rsidTr="00BB0437">
        <w:trPr>
          <w:trHeight w:val="288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24B0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CARTE MERE</w:t>
            </w:r>
          </w:p>
        </w:tc>
      </w:tr>
      <w:tr w:rsidR="00567C43" w:rsidRPr="00A63EDC" w14:paraId="180CF31D" w14:textId="77777777" w:rsidTr="00BB043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BD36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7538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AC74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PU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A014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M</w:t>
            </w:r>
          </w:p>
        </w:tc>
      </w:tr>
      <w:tr w:rsidR="00567C43" w:rsidRPr="00A63EDC" w14:paraId="33B37E90" w14:textId="77777777" w:rsidTr="00BA07DF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5CD4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0FAD2" w14:textId="20E4F699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320E7" w14:textId="0AD517A3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 xml:space="preserve"> 300.00 €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23D39" w14:textId="2BF889B4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 xml:space="preserve"> 1 500 000.00 € </w:t>
            </w:r>
          </w:p>
        </w:tc>
      </w:tr>
      <w:tr w:rsidR="00567C43" w:rsidRPr="00A63EDC" w14:paraId="47CC8A53" w14:textId="77777777" w:rsidTr="00BA07DF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1F66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051AA" w14:textId="78C78EC9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9B6C8" w14:textId="1ABDB167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 xml:space="preserve"> 165.00 €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5F031" w14:textId="7A4B83F9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 xml:space="preserve"> 825 000.00 € </w:t>
            </w:r>
          </w:p>
        </w:tc>
      </w:tr>
      <w:tr w:rsidR="00567C43" w:rsidRPr="00A63EDC" w14:paraId="0CE862C6" w14:textId="77777777" w:rsidTr="00BA07DF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7C2E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FA504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A35AF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A735B" w14:textId="3E12D334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 xml:space="preserve"> 575 000.00 € </w:t>
            </w:r>
          </w:p>
        </w:tc>
      </w:tr>
      <w:tr w:rsidR="00567C43" w:rsidRPr="00A63EDC" w14:paraId="79C83DC1" w14:textId="77777777" w:rsidTr="00BA07DF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EB05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RESULTAT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1F549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BBC87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C33B3" w14:textId="733D5385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 xml:space="preserve"> 100 000.00 € </w:t>
            </w:r>
          </w:p>
        </w:tc>
      </w:tr>
    </w:tbl>
    <w:p w14:paraId="11F60C41" w14:textId="77777777" w:rsid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lang w:eastAsia="fr-FR"/>
        </w:rPr>
      </w:pPr>
    </w:p>
    <w:p w14:paraId="2740C5E6" w14:textId="77777777" w:rsid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lang w:eastAsia="fr-FR"/>
        </w:rPr>
      </w:pPr>
    </w:p>
    <w:p w14:paraId="6E1E435B" w14:textId="4B02C32A" w:rsidR="00567C43" w:rsidRP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color w:val="FF0000"/>
          <w:lang w:eastAsia="fr-FR"/>
        </w:rPr>
      </w:pPr>
      <w:r w:rsidRPr="00567C43">
        <w:rPr>
          <w:rFonts w:eastAsia="Times New Roman" w:cstheme="minorHAnsi"/>
          <w:b/>
          <w:i/>
          <w:color w:val="FF0000"/>
          <w:lang w:eastAsia="fr-FR"/>
        </w:rPr>
        <w:t xml:space="preserve">RESULTAT GLOBAL : </w:t>
      </w:r>
      <w:r>
        <w:rPr>
          <w:rFonts w:eastAsia="Times New Roman" w:cstheme="minorHAnsi"/>
          <w:b/>
          <w:i/>
          <w:color w:val="FF0000"/>
          <w:lang w:eastAsia="fr-FR"/>
        </w:rPr>
        <w:t>110 000</w:t>
      </w:r>
      <w:r w:rsidRPr="00567C43">
        <w:rPr>
          <w:rFonts w:eastAsia="Times New Roman" w:cstheme="minorHAnsi"/>
          <w:b/>
          <w:i/>
          <w:color w:val="FF0000"/>
          <w:lang w:eastAsia="fr-FR"/>
        </w:rPr>
        <w:t>€</w:t>
      </w:r>
    </w:p>
    <w:p w14:paraId="644100DD" w14:textId="77777777" w:rsidR="00567C43" w:rsidRPr="00A63EDC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lang w:eastAsia="fr-FR"/>
        </w:rPr>
      </w:pPr>
    </w:p>
    <w:p w14:paraId="2CCB180C" w14:textId="77777777" w:rsidR="00567C43" w:rsidRDefault="00567C43" w:rsidP="00567C43">
      <w:pPr>
        <w:spacing w:after="0" w:line="240" w:lineRule="auto"/>
        <w:ind w:left="90"/>
        <w:textAlignment w:val="baseline"/>
        <w:rPr>
          <w:rFonts w:eastAsia="Times New Roman" w:cstheme="minorHAnsi"/>
          <w:lang w:eastAsia="fr-FR"/>
        </w:rPr>
      </w:pPr>
    </w:p>
    <w:p w14:paraId="00ADC760" w14:textId="77777777" w:rsidR="00567C43" w:rsidRDefault="00567C43">
      <w:pPr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br w:type="page"/>
      </w:r>
    </w:p>
    <w:p w14:paraId="06663E35" w14:textId="4E7F31FE" w:rsidR="00567C43" w:rsidRPr="00A21429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lang w:eastAsia="fr-FR"/>
        </w:rPr>
      </w:pPr>
      <w:r w:rsidRPr="00A21429">
        <w:rPr>
          <w:rFonts w:eastAsia="Times New Roman" w:cstheme="minorHAnsi"/>
          <w:lang w:eastAsia="fr-FR"/>
        </w:rPr>
        <w:lastRenderedPageBreak/>
        <w:t>Le centre « Processeurs » estime qu’en ba</w:t>
      </w:r>
      <w:r>
        <w:rPr>
          <w:rFonts w:eastAsia="Times New Roman" w:cstheme="minorHAnsi"/>
          <w:lang w:eastAsia="fr-FR"/>
        </w:rPr>
        <w:t>i</w:t>
      </w:r>
      <w:r w:rsidRPr="00A21429">
        <w:rPr>
          <w:rFonts w:eastAsia="Times New Roman" w:cstheme="minorHAnsi"/>
          <w:lang w:eastAsia="fr-FR"/>
        </w:rPr>
        <w:t xml:space="preserve">ssant son prix de vente initial (80€) de </w:t>
      </w:r>
      <w:r>
        <w:rPr>
          <w:rFonts w:eastAsia="Times New Roman" w:cstheme="minorHAnsi"/>
          <w:lang w:eastAsia="fr-FR"/>
        </w:rPr>
        <w:t>3</w:t>
      </w:r>
      <w:r w:rsidRPr="00A21429">
        <w:rPr>
          <w:rFonts w:eastAsia="Times New Roman" w:cstheme="minorHAnsi"/>
          <w:lang w:eastAsia="fr-FR"/>
        </w:rPr>
        <w:t>€, il pourra écouler sur le marché extérieur ses 20000 unités de processeurs. Dans ce cas le centre « Carte mère » sera obligé d’acheter ses processeurs à des fournisseurs extérieurs au prix d’achat de 75€.</w:t>
      </w:r>
    </w:p>
    <w:p w14:paraId="1B6D336D" w14:textId="77777777" w:rsidR="00567C43" w:rsidRPr="002B3838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lang w:eastAsia="fr-FR"/>
        </w:rPr>
      </w:pPr>
    </w:p>
    <w:p w14:paraId="475A8A9A" w14:textId="77777777" w:rsidR="00567C43" w:rsidRDefault="00567C43" w:rsidP="00567C43">
      <w:pPr>
        <w:pStyle w:val="Paragraphedeliste"/>
        <w:numPr>
          <w:ilvl w:val="0"/>
          <w:numId w:val="81"/>
        </w:numPr>
        <w:spacing w:after="0" w:line="240" w:lineRule="auto"/>
        <w:textAlignment w:val="baseline"/>
        <w:rPr>
          <w:rFonts w:eastAsia="Times New Roman" w:cstheme="minorHAnsi"/>
          <w:b/>
          <w:i/>
          <w:lang w:eastAsia="fr-FR"/>
        </w:rPr>
      </w:pPr>
      <w:r>
        <w:rPr>
          <w:rFonts w:eastAsia="Times New Roman" w:cstheme="minorHAnsi"/>
          <w:b/>
          <w:i/>
          <w:lang w:eastAsia="fr-FR"/>
        </w:rPr>
        <w:t>Quel devra être le prix de cession interne qui sera acceptable pour les deux centres et qui permettra de conserver le bénéfice global de la société déterminé question 2</w:t>
      </w:r>
    </w:p>
    <w:p w14:paraId="77842403" w14:textId="77777777" w:rsidR="00567C43" w:rsidRP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color w:val="FF0000"/>
          <w:lang w:eastAsia="fr-FR"/>
        </w:rPr>
      </w:pPr>
    </w:p>
    <w:p w14:paraId="236680C7" w14:textId="64E7A079" w:rsidR="00567C43" w:rsidRP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>Le centre A en baissant sont prix à 77€ pourrait écouler sur le marché extérieur ses 20000 processeurs (dans ce cas il ne livrerait pas le centre B et B continuerai d'acheter ses processeurs à 75€)</w:t>
      </w:r>
    </w:p>
    <w:p w14:paraId="2E67052C" w14:textId="77777777" w:rsid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b/>
          <w:i/>
          <w:lang w:eastAsia="fr-FR"/>
        </w:rPr>
      </w:pPr>
    </w:p>
    <w:p w14:paraId="413E2946" w14:textId="77777777" w:rsidR="00567C43" w:rsidRDefault="00567C43" w:rsidP="00567C43">
      <w:pPr>
        <w:spacing w:after="0" w:line="240" w:lineRule="auto"/>
        <w:textAlignment w:val="baseline"/>
        <w:rPr>
          <w:rFonts w:eastAsia="Times New Roman" w:cstheme="minorHAnsi"/>
          <w:b/>
          <w:i/>
          <w:lang w:eastAsia="fr-FR"/>
        </w:rPr>
      </w:pPr>
    </w:p>
    <w:p w14:paraId="08C2366E" w14:textId="25042431" w:rsidR="00567C43" w:rsidRDefault="00567C43" w:rsidP="00567C43">
      <w:pPr>
        <w:rPr>
          <w:rFonts w:eastAsia="Times New Roman" w:cstheme="minorHAnsi"/>
          <w:b/>
          <w:i/>
          <w:lang w:eastAsia="fr-FR"/>
        </w:rPr>
      </w:pPr>
    </w:p>
    <w:p w14:paraId="2AED2FC3" w14:textId="1AAA68AB" w:rsidR="00567C43" w:rsidRPr="00567C43" w:rsidRDefault="00567C43" w:rsidP="00567C43">
      <w:pPr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ab/>
        <w:t>RESULTAT A OBTENIR</w:t>
      </w:r>
      <w:r w:rsidRPr="00567C43">
        <w:rPr>
          <w:rFonts w:eastAsia="Times New Roman" w:cstheme="minorHAnsi"/>
          <w:color w:val="FF0000"/>
          <w:lang w:eastAsia="fr-FR"/>
        </w:rPr>
        <w:tab/>
        <w:t>: 110 000€</w:t>
      </w:r>
    </w:p>
    <w:p w14:paraId="167E2EB5" w14:textId="5A962A65" w:rsidR="00567C43" w:rsidRDefault="00567C43" w:rsidP="00567C43">
      <w:pPr>
        <w:ind w:left="708"/>
        <w:rPr>
          <w:rFonts w:eastAsia="Times New Roman" w:cstheme="minorHAnsi"/>
          <w:color w:val="FF0000"/>
          <w:lang w:eastAsia="fr-FR"/>
        </w:rPr>
      </w:pPr>
      <w:r w:rsidRPr="00567C43">
        <w:rPr>
          <w:rFonts w:eastAsia="Times New Roman" w:cstheme="minorHAnsi"/>
          <w:color w:val="FF0000"/>
          <w:lang w:eastAsia="fr-FR"/>
        </w:rPr>
        <w:t xml:space="preserve">Si le centre processeur vend l’intégralité </w:t>
      </w:r>
      <w:proofErr w:type="spellStart"/>
      <w:r w:rsidRPr="00567C43">
        <w:rPr>
          <w:rFonts w:eastAsia="Times New Roman" w:cstheme="minorHAnsi"/>
          <w:color w:val="FF0000"/>
          <w:lang w:eastAsia="fr-FR"/>
        </w:rPr>
        <w:t>des</w:t>
      </w:r>
      <w:proofErr w:type="spellEnd"/>
      <w:r w:rsidRPr="00567C43">
        <w:rPr>
          <w:rFonts w:eastAsia="Times New Roman" w:cstheme="minorHAnsi"/>
          <w:color w:val="FF0000"/>
          <w:lang w:eastAsia="fr-FR"/>
        </w:rPr>
        <w:t xml:space="preserve"> ses produits vers l’extérieur, il </w:t>
      </w:r>
      <w:proofErr w:type="spellStart"/>
      <w:r w:rsidRPr="00567C43">
        <w:rPr>
          <w:rFonts w:eastAsia="Times New Roman" w:cstheme="minorHAnsi"/>
          <w:color w:val="FF0000"/>
          <w:lang w:eastAsia="fr-FR"/>
        </w:rPr>
        <w:t>peux</w:t>
      </w:r>
      <w:proofErr w:type="spellEnd"/>
      <w:r w:rsidRPr="00567C43">
        <w:rPr>
          <w:rFonts w:eastAsia="Times New Roman" w:cstheme="minorHAnsi"/>
          <w:color w:val="FF0000"/>
          <w:lang w:eastAsia="fr-FR"/>
        </w:rPr>
        <w:t xml:space="preserve"> </w:t>
      </w:r>
      <w:proofErr w:type="spellStart"/>
      <w:r w:rsidRPr="00567C43">
        <w:rPr>
          <w:rFonts w:eastAsia="Times New Roman" w:cstheme="minorHAnsi"/>
          <w:color w:val="FF0000"/>
          <w:lang w:eastAsia="fr-FR"/>
        </w:rPr>
        <w:t>esrpèrer</w:t>
      </w:r>
      <w:proofErr w:type="spellEnd"/>
      <w:r w:rsidRPr="00567C43">
        <w:rPr>
          <w:rFonts w:eastAsia="Times New Roman" w:cstheme="minorHAnsi"/>
          <w:color w:val="FF0000"/>
          <w:lang w:eastAsia="fr-FR"/>
        </w:rPr>
        <w:t xml:space="preserve"> un bénéfice maximal de 50000€</w:t>
      </w:r>
      <w:r>
        <w:rPr>
          <w:rFonts w:eastAsia="Times New Roman" w:cstheme="minorHAnsi"/>
          <w:color w:val="FF0000"/>
          <w:lang w:eastAsia="fr-FR"/>
        </w:rPr>
        <w:t xml:space="preserve">  </w:t>
      </w:r>
      <w:proofErr w:type="gramStart"/>
      <w:r>
        <w:rPr>
          <w:rFonts w:eastAsia="Times New Roman" w:cstheme="minorHAnsi"/>
          <w:color w:val="FF0000"/>
          <w:lang w:eastAsia="fr-FR"/>
        </w:rPr>
        <w:t xml:space="preserve">   :</w:t>
      </w:r>
      <w:proofErr w:type="gramEnd"/>
      <w:r>
        <w:rPr>
          <w:rFonts w:eastAsia="Times New Roman" w:cstheme="minorHAnsi"/>
          <w:color w:val="FF0000"/>
          <w:lang w:eastAsia="fr-FR"/>
        </w:rPr>
        <w:t xml:space="preserve">   (77€ - 62€) * 20000 – 250000€ </w:t>
      </w:r>
      <w:r w:rsidRPr="00567C43">
        <w:rPr>
          <w:rFonts w:eastAsia="Times New Roman" w:cstheme="minorHAnsi"/>
          <w:color w:val="FF0000"/>
          <w:lang w:eastAsia="fr-FR"/>
        </w:rPr>
        <w:sym w:font="Wingdings" w:char="F0E0"/>
      </w:r>
      <w:r>
        <w:rPr>
          <w:rFonts w:eastAsia="Times New Roman" w:cstheme="minorHAnsi"/>
          <w:color w:val="FF0000"/>
          <w:lang w:eastAsia="fr-FR"/>
        </w:rPr>
        <w:t xml:space="preserve"> 50000€</w:t>
      </w:r>
    </w:p>
    <w:p w14:paraId="4DE55289" w14:textId="632AE0E9" w:rsidR="00567C43" w:rsidRDefault="00567C43" w:rsidP="00567C43">
      <w:pPr>
        <w:ind w:left="708"/>
        <w:rPr>
          <w:rFonts w:eastAsia="Times New Roman" w:cstheme="minorHAnsi"/>
          <w:color w:val="FF0000"/>
          <w:lang w:eastAsia="fr-FR"/>
        </w:rPr>
      </w:pPr>
      <w:r>
        <w:rPr>
          <w:rFonts w:eastAsia="Times New Roman" w:cstheme="minorHAnsi"/>
          <w:color w:val="FF0000"/>
          <w:lang w:eastAsia="fr-FR"/>
        </w:rPr>
        <w:t xml:space="preserve">Par conséquent : </w:t>
      </w:r>
    </w:p>
    <w:p w14:paraId="7F03253B" w14:textId="1504D4E0" w:rsidR="00567C43" w:rsidRDefault="00567C43" w:rsidP="00567C43">
      <w:pPr>
        <w:ind w:left="708"/>
        <w:rPr>
          <w:rFonts w:eastAsia="Times New Roman" w:cstheme="minorHAnsi"/>
          <w:color w:val="FF0000"/>
          <w:lang w:eastAsia="fr-FR"/>
        </w:rPr>
      </w:pPr>
      <w:r>
        <w:rPr>
          <w:rFonts w:eastAsia="Times New Roman" w:cstheme="minorHAnsi"/>
          <w:color w:val="FF0000"/>
          <w:lang w:eastAsia="fr-FR"/>
        </w:rPr>
        <w:t xml:space="preserve">Résultat </w:t>
      </w:r>
      <w:proofErr w:type="gramStart"/>
      <w:r>
        <w:rPr>
          <w:rFonts w:eastAsia="Times New Roman" w:cstheme="minorHAnsi"/>
          <w:color w:val="FF0000"/>
          <w:lang w:eastAsia="fr-FR"/>
        </w:rPr>
        <w:t>processeur  =</w:t>
      </w:r>
      <w:proofErr w:type="gramEnd"/>
      <w:r>
        <w:rPr>
          <w:rFonts w:eastAsia="Times New Roman" w:cstheme="minorHAnsi"/>
          <w:color w:val="FF0000"/>
          <w:lang w:eastAsia="fr-FR"/>
        </w:rPr>
        <w:t xml:space="preserve"> (15000*80€) + (5000*PCI) – (20000 *62€) – 250000€  = 50000€</w:t>
      </w:r>
    </w:p>
    <w:p w14:paraId="7567635F" w14:textId="3B44737C" w:rsidR="00567C43" w:rsidRDefault="00567C43" w:rsidP="00567C43">
      <w:pPr>
        <w:ind w:left="708"/>
        <w:rPr>
          <w:rFonts w:eastAsia="Times New Roman" w:cstheme="minorHAnsi"/>
          <w:color w:val="FF0000"/>
          <w:lang w:eastAsia="fr-FR"/>
        </w:rPr>
      </w:pPr>
      <w:r>
        <w:rPr>
          <w:rFonts w:eastAsia="Times New Roman" w:cstheme="minorHAnsi"/>
          <w:color w:val="FF0000"/>
          <w:lang w:eastAsia="fr-FR"/>
        </w:rPr>
        <w:tab/>
      </w:r>
      <w:r>
        <w:rPr>
          <w:rFonts w:eastAsia="Times New Roman" w:cstheme="minorHAnsi"/>
          <w:color w:val="FF0000"/>
          <w:lang w:eastAsia="fr-FR"/>
        </w:rPr>
        <w:tab/>
      </w:r>
      <w:r>
        <w:rPr>
          <w:rFonts w:eastAsia="Times New Roman" w:cstheme="minorHAnsi"/>
          <w:color w:val="FF0000"/>
          <w:lang w:eastAsia="fr-FR"/>
        </w:rPr>
        <w:tab/>
        <w:t xml:space="preserve">5000* </w:t>
      </w:r>
      <w:proofErr w:type="gramStart"/>
      <w:r>
        <w:rPr>
          <w:rFonts w:eastAsia="Times New Roman" w:cstheme="minorHAnsi"/>
          <w:color w:val="FF0000"/>
          <w:lang w:eastAsia="fr-FR"/>
        </w:rPr>
        <w:t>PCI  =</w:t>
      </w:r>
      <w:proofErr w:type="gramEnd"/>
      <w:r>
        <w:rPr>
          <w:rFonts w:eastAsia="Times New Roman" w:cstheme="minorHAnsi"/>
          <w:color w:val="FF0000"/>
          <w:lang w:eastAsia="fr-FR"/>
        </w:rPr>
        <w:t xml:space="preserve"> 340000€ donc le PCI = 68€</w:t>
      </w:r>
    </w:p>
    <w:p w14:paraId="4C0F1DFC" w14:textId="7182D560" w:rsidR="00567C43" w:rsidRDefault="00567C43" w:rsidP="00567C43">
      <w:pPr>
        <w:ind w:left="708"/>
        <w:rPr>
          <w:rFonts w:eastAsia="Times New Roman" w:cstheme="minorHAnsi"/>
          <w:color w:val="FF0000"/>
          <w:lang w:eastAsia="fr-FR"/>
        </w:rPr>
      </w:pPr>
      <w:r>
        <w:rPr>
          <w:rFonts w:eastAsia="Times New Roman" w:cstheme="minorHAnsi"/>
          <w:color w:val="FF0000"/>
          <w:lang w:eastAsia="fr-FR"/>
        </w:rPr>
        <w:t xml:space="preserve">Vérification avec carte mère </w:t>
      </w:r>
    </w:p>
    <w:p w14:paraId="4340C4E7" w14:textId="65C150DD" w:rsidR="00567C43" w:rsidRDefault="00567C43" w:rsidP="00567C43">
      <w:pPr>
        <w:ind w:left="708"/>
        <w:rPr>
          <w:rFonts w:eastAsia="Times New Roman" w:cstheme="minorHAnsi"/>
          <w:color w:val="FF0000"/>
          <w:lang w:eastAsia="fr-FR"/>
        </w:rPr>
      </w:pPr>
      <w:r>
        <w:rPr>
          <w:rFonts w:eastAsia="Times New Roman" w:cstheme="minorHAnsi"/>
          <w:color w:val="FF0000"/>
          <w:lang w:eastAsia="fr-FR"/>
        </w:rPr>
        <w:t>60000 = (5000*300) – (5000*105) – (5000*PCI) – 575000€</w:t>
      </w:r>
    </w:p>
    <w:p w14:paraId="3563A60A" w14:textId="3BC64416" w:rsidR="00567C43" w:rsidRPr="00567C43" w:rsidRDefault="00567C43" w:rsidP="00567C43">
      <w:pPr>
        <w:ind w:left="708"/>
        <w:rPr>
          <w:rFonts w:eastAsia="Times New Roman" w:cstheme="minorHAnsi"/>
          <w:color w:val="FF0000"/>
          <w:lang w:eastAsia="fr-FR"/>
        </w:rPr>
      </w:pPr>
      <w:r>
        <w:rPr>
          <w:rFonts w:eastAsia="Times New Roman" w:cstheme="minorHAnsi"/>
          <w:color w:val="FF0000"/>
          <w:lang w:eastAsia="fr-FR"/>
        </w:rPr>
        <w:t xml:space="preserve">340 000 = 5000*PCI   </w:t>
      </w:r>
      <w:r w:rsidRPr="00567C43">
        <w:rPr>
          <w:rFonts w:eastAsia="Times New Roman" w:cstheme="minorHAnsi"/>
          <w:color w:val="FF0000"/>
          <w:lang w:eastAsia="fr-FR"/>
        </w:rPr>
        <w:sym w:font="Wingdings" w:char="F0E0"/>
      </w:r>
      <w:r>
        <w:rPr>
          <w:rFonts w:eastAsia="Times New Roman" w:cstheme="minorHAnsi"/>
          <w:color w:val="FF0000"/>
          <w:lang w:eastAsia="fr-FR"/>
        </w:rPr>
        <w:t xml:space="preserve">   </w:t>
      </w:r>
      <w:proofErr w:type="gramStart"/>
      <w:r>
        <w:rPr>
          <w:rFonts w:eastAsia="Times New Roman" w:cstheme="minorHAnsi"/>
          <w:color w:val="FF0000"/>
          <w:lang w:eastAsia="fr-FR"/>
        </w:rPr>
        <w:t>PCI  =</w:t>
      </w:r>
      <w:proofErr w:type="gramEnd"/>
      <w:r>
        <w:rPr>
          <w:rFonts w:eastAsia="Times New Roman" w:cstheme="minorHAnsi"/>
          <w:color w:val="FF0000"/>
          <w:lang w:eastAsia="fr-FR"/>
        </w:rPr>
        <w:t xml:space="preserve">  340000 / 5000 = 68€</w:t>
      </w:r>
    </w:p>
    <w:p w14:paraId="1DAEBED4" w14:textId="77777777" w:rsidR="00567C43" w:rsidRPr="00A63EDC" w:rsidRDefault="00567C43" w:rsidP="00567C43">
      <w:pPr>
        <w:spacing w:after="0" w:line="240" w:lineRule="auto"/>
        <w:textAlignment w:val="baseline"/>
        <w:rPr>
          <w:rFonts w:eastAsia="Times New Roman" w:cstheme="minorHAnsi"/>
          <w:b/>
          <w:i/>
          <w:lang w:eastAsia="fr-FR"/>
        </w:rPr>
      </w:pPr>
    </w:p>
    <w:p w14:paraId="53DB8C94" w14:textId="77777777" w:rsidR="00567C43" w:rsidRDefault="00567C43" w:rsidP="00567C43">
      <w:pPr>
        <w:pStyle w:val="Paragraphedeliste"/>
        <w:numPr>
          <w:ilvl w:val="0"/>
          <w:numId w:val="81"/>
        </w:numPr>
        <w:spacing w:after="0" w:line="240" w:lineRule="auto"/>
        <w:textAlignment w:val="baseline"/>
        <w:rPr>
          <w:rFonts w:eastAsia="Times New Roman" w:cstheme="minorHAnsi"/>
          <w:b/>
          <w:i/>
          <w:lang w:eastAsia="fr-FR"/>
        </w:rPr>
      </w:pPr>
      <w:r>
        <w:rPr>
          <w:rFonts w:eastAsia="Times New Roman" w:cstheme="minorHAnsi"/>
          <w:b/>
          <w:i/>
          <w:lang w:eastAsia="fr-FR"/>
        </w:rPr>
        <w:t>Quel sera le bénéfice de chacun des deux centres ?</w:t>
      </w:r>
    </w:p>
    <w:p w14:paraId="28ACE122" w14:textId="77777777" w:rsidR="00567C43" w:rsidRDefault="00567C43" w:rsidP="00567C43"/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276"/>
        <w:gridCol w:w="1382"/>
        <w:gridCol w:w="2587"/>
      </w:tblGrid>
      <w:tr w:rsidR="00567C43" w:rsidRPr="00A63EDC" w14:paraId="0A2E0A2F" w14:textId="77777777" w:rsidTr="00BB0437">
        <w:trPr>
          <w:trHeight w:val="288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A740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PROCESSEUR</w:t>
            </w:r>
          </w:p>
        </w:tc>
      </w:tr>
      <w:tr w:rsidR="00567C43" w:rsidRPr="00A63EDC" w14:paraId="7DD663A8" w14:textId="77777777" w:rsidTr="00BB0437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6EF0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BA10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Q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DF97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PU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6D4A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M</w:t>
            </w:r>
          </w:p>
        </w:tc>
      </w:tr>
      <w:tr w:rsidR="00567C43" w:rsidRPr="00A63EDC" w14:paraId="5A872D35" w14:textId="77777777" w:rsidTr="00D515BA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1194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CA</w:t>
            </w: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Extérieur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123D3" w14:textId="53F2ED45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15000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80CF4" w14:textId="18DD10B8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80 €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5A210" w14:textId="1D1E5DDC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1 200 000 €</w:t>
            </w:r>
          </w:p>
        </w:tc>
      </w:tr>
      <w:tr w:rsidR="00567C43" w:rsidRPr="00A63EDC" w14:paraId="0A0C6F24" w14:textId="77777777" w:rsidTr="00D515BA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2B97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CA</w:t>
            </w:r>
            <w:r w:rsidRPr="00567C43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Cartes mères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AF174" w14:textId="6397364D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5000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F8C8" w14:textId="7044144E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68 €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E046B" w14:textId="7006F42C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340 000 €</w:t>
            </w:r>
          </w:p>
        </w:tc>
      </w:tr>
      <w:tr w:rsidR="00567C43" w:rsidRPr="00A63EDC" w14:paraId="12632E01" w14:textId="77777777" w:rsidTr="00D515BA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6BA2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DD822" w14:textId="6EC244D1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20000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93F41" w14:textId="7BACA294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62 €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C9593" w14:textId="1D6D5404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1 240 000 €</w:t>
            </w:r>
          </w:p>
        </w:tc>
      </w:tr>
      <w:tr w:rsidR="00567C43" w:rsidRPr="00A63EDC" w14:paraId="102A816F" w14:textId="77777777" w:rsidTr="00D515BA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8ABF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F8592" w14:textId="77777777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4171F" w14:textId="77777777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7CC03" w14:textId="688690D8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250 000 €</w:t>
            </w:r>
          </w:p>
        </w:tc>
      </w:tr>
      <w:tr w:rsidR="00567C43" w:rsidRPr="00A63EDC" w14:paraId="341157BF" w14:textId="77777777" w:rsidTr="00D515BA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39D8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RESULTAT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BE7FD" w14:textId="77777777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FAA8E" w14:textId="77777777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ED4AA" w14:textId="0CA75B09" w:rsidR="00567C43" w:rsidRPr="00A63EDC" w:rsidRDefault="00567C43" w:rsidP="00567C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50 000 €</w:t>
            </w:r>
          </w:p>
        </w:tc>
      </w:tr>
    </w:tbl>
    <w:p w14:paraId="186019FF" w14:textId="77777777" w:rsid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lang w:eastAsia="fr-FR"/>
        </w:rPr>
      </w:pPr>
    </w:p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276"/>
        <w:gridCol w:w="1701"/>
        <w:gridCol w:w="2268"/>
      </w:tblGrid>
      <w:tr w:rsidR="00567C43" w:rsidRPr="00A63EDC" w14:paraId="4CA719FE" w14:textId="77777777" w:rsidTr="00BB0437">
        <w:trPr>
          <w:trHeight w:val="288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1CC9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CARTE MERE</w:t>
            </w:r>
          </w:p>
        </w:tc>
      </w:tr>
      <w:tr w:rsidR="00567C43" w:rsidRPr="00A63EDC" w14:paraId="7AC6BF3D" w14:textId="77777777" w:rsidTr="00BB043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1059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EF76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667F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PU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EDCD" w14:textId="77777777" w:rsidR="00567C43" w:rsidRPr="00A63EDC" w:rsidRDefault="00567C43" w:rsidP="00BB0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b/>
                <w:color w:val="FF0000"/>
                <w:lang w:eastAsia="fr-FR"/>
              </w:rPr>
              <w:t>M</w:t>
            </w:r>
          </w:p>
        </w:tc>
      </w:tr>
      <w:tr w:rsidR="00567C43" w:rsidRPr="00A63EDC" w14:paraId="67B8D32E" w14:textId="77777777" w:rsidTr="005B419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8B56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259A" w14:textId="2FAD8FEA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06A19" w14:textId="59FBCD15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 xml:space="preserve"> 300 €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3232A" w14:textId="515F338C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 xml:space="preserve"> 1 500 000 € </w:t>
            </w:r>
          </w:p>
        </w:tc>
      </w:tr>
      <w:tr w:rsidR="00567C43" w:rsidRPr="00A63EDC" w14:paraId="6F96FA48" w14:textId="77777777" w:rsidTr="005B419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6C25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39884" w14:textId="36DF41B9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>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EC7F5" w14:textId="66386A47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 xml:space="preserve"> 173 €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9F134" w14:textId="72CDA1B6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 xml:space="preserve"> 865 000 € </w:t>
            </w:r>
          </w:p>
        </w:tc>
      </w:tr>
      <w:tr w:rsidR="00567C43" w:rsidRPr="00A63EDC" w14:paraId="31432B96" w14:textId="77777777" w:rsidTr="005B419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8450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CF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C9C26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F224A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34B78" w14:textId="0543D468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 xml:space="preserve"> 575 000 € </w:t>
            </w:r>
          </w:p>
        </w:tc>
      </w:tr>
      <w:tr w:rsidR="00567C43" w:rsidRPr="00A63EDC" w14:paraId="0DE4F9A4" w14:textId="77777777" w:rsidTr="005B419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F008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63EDC">
              <w:rPr>
                <w:rFonts w:ascii="Calibri" w:eastAsia="Times New Roman" w:hAnsi="Calibri" w:cs="Calibri"/>
                <w:color w:val="FF0000"/>
                <w:lang w:eastAsia="fr-FR"/>
              </w:rPr>
              <w:t>RESULTAT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45B3F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D2893" w14:textId="77777777" w:rsidR="00567C43" w:rsidRPr="00A63EDC" w:rsidRDefault="00567C43" w:rsidP="00567C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A5B15" w14:textId="06AB692A" w:rsidR="00567C43" w:rsidRPr="00A63EDC" w:rsidRDefault="00567C43" w:rsidP="00567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567C43">
              <w:rPr>
                <w:color w:val="FF0000"/>
              </w:rPr>
              <w:t xml:space="preserve"> 60 000 € </w:t>
            </w:r>
          </w:p>
        </w:tc>
      </w:tr>
    </w:tbl>
    <w:p w14:paraId="2449C739" w14:textId="77777777" w:rsidR="00567C43" w:rsidRPr="00567C43" w:rsidRDefault="00567C43" w:rsidP="00567C43">
      <w:pPr>
        <w:spacing w:after="0" w:line="240" w:lineRule="auto"/>
        <w:jc w:val="both"/>
        <w:textAlignment w:val="baseline"/>
        <w:rPr>
          <w:rFonts w:eastAsia="Times New Roman" w:cstheme="minorHAnsi"/>
          <w:b/>
          <w:i/>
          <w:color w:val="FF0000"/>
          <w:lang w:eastAsia="fr-FR"/>
        </w:rPr>
      </w:pPr>
    </w:p>
    <w:p w14:paraId="3D6C9A7E" w14:textId="77777777" w:rsidR="00567C43" w:rsidRPr="00A63EDC" w:rsidRDefault="00567C43" w:rsidP="00567C43"/>
    <w:p w14:paraId="04844620" w14:textId="77777777" w:rsidR="00567C43" w:rsidRDefault="00567C43" w:rsidP="00D2270A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</w:p>
    <w:sectPr w:rsidR="00567C43" w:rsidSect="00E50C87">
      <w:headerReference w:type="default" r:id="rId14"/>
      <w:footerReference w:type="default" r:id="rId15"/>
      <w:pgSz w:w="11906" w:h="16838"/>
      <w:pgMar w:top="993" w:right="1133" w:bottom="993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CD4E2" w14:textId="77777777" w:rsidR="006A6376" w:rsidRDefault="006A6376" w:rsidP="00CF044D">
      <w:pPr>
        <w:spacing w:after="0" w:line="240" w:lineRule="auto"/>
      </w:pPr>
      <w:r>
        <w:separator/>
      </w:r>
    </w:p>
  </w:endnote>
  <w:endnote w:type="continuationSeparator" w:id="0">
    <w:p w14:paraId="50A99DE8" w14:textId="77777777" w:rsidR="006A6376" w:rsidRDefault="006A6376" w:rsidP="00CF0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8777" w14:textId="3EAEF8D4" w:rsidR="002025DA" w:rsidRPr="00411783" w:rsidRDefault="00DD2148" w:rsidP="008F05DF">
    <w:pPr>
      <w:pStyle w:val="En-tte"/>
      <w:tabs>
        <w:tab w:val="clear" w:pos="4536"/>
        <w:tab w:val="center" w:pos="2410"/>
      </w:tabs>
      <w:jc w:val="center"/>
    </w:pPr>
    <w:r>
      <w:t xml:space="preserve">R5CG2P11 – BUT3 CG2P </w:t>
    </w:r>
    <w:r w:rsidR="002025DA" w:rsidRPr="00411783">
      <w:t xml:space="preserve"> – </w:t>
    </w:r>
    <w:r>
      <w:t xml:space="preserve">IUT GEA </w:t>
    </w:r>
    <w:r w:rsidR="002025DA" w:rsidRPr="00411783">
      <w:t>Brétigny –Eric Noël</w:t>
    </w:r>
  </w:p>
  <w:p w14:paraId="6A698778" w14:textId="77777777" w:rsidR="002025DA" w:rsidRDefault="002025DA" w:rsidP="008F05DF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E40575" w:rsidRPr="00E40575">
      <w:rPr>
        <w:rFonts w:asciiTheme="majorHAnsi" w:eastAsiaTheme="majorEastAsia" w:hAnsiTheme="majorHAnsi" w:cstheme="majorBidi"/>
        <w:noProof/>
      </w:rPr>
      <w:t>11</w:t>
    </w:r>
    <w:r>
      <w:rPr>
        <w:rFonts w:asciiTheme="majorHAnsi" w:eastAsiaTheme="majorEastAsia" w:hAnsiTheme="majorHAnsi" w:cstheme="majorBidi"/>
      </w:rPr>
      <w:fldChar w:fldCharType="end"/>
    </w:r>
  </w:p>
  <w:p w14:paraId="6A698779" w14:textId="77777777" w:rsidR="002025DA" w:rsidRDefault="002025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52A7B" w14:textId="77777777" w:rsidR="006A6376" w:rsidRDefault="006A6376" w:rsidP="00CF044D">
      <w:pPr>
        <w:spacing w:after="0" w:line="240" w:lineRule="auto"/>
      </w:pPr>
      <w:r>
        <w:separator/>
      </w:r>
    </w:p>
  </w:footnote>
  <w:footnote w:type="continuationSeparator" w:id="0">
    <w:p w14:paraId="54B02560" w14:textId="77777777" w:rsidR="006A6376" w:rsidRDefault="006A6376" w:rsidP="00CF0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8776" w14:textId="2E4FDB5B" w:rsidR="002025DA" w:rsidRDefault="00E50C87">
    <w:pPr>
      <w:pStyle w:val="En-tte"/>
    </w:pPr>
    <w:r>
      <w:rPr>
        <w:noProof/>
      </w:rPr>
      <w:drawing>
        <wp:inline distT="0" distB="0" distL="0" distR="0" wp14:anchorId="489F09B9" wp14:editId="77987570">
          <wp:extent cx="813050" cy="409433"/>
          <wp:effectExtent l="0" t="0" r="0" b="0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UT_bleu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344" cy="420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EA2775"/>
    <w:multiLevelType w:val="hybridMultilevel"/>
    <w:tmpl w:val="91A73A6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77FF3A"/>
    <w:multiLevelType w:val="hybridMultilevel"/>
    <w:tmpl w:val="6CA496E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EADE694"/>
    <w:multiLevelType w:val="hybridMultilevel"/>
    <w:tmpl w:val="8397375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82AED21"/>
    <w:multiLevelType w:val="hybridMultilevel"/>
    <w:tmpl w:val="9A3E75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89"/>
    <w:multiLevelType w:val="singleLevel"/>
    <w:tmpl w:val="956E0B3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1F4097F"/>
    <w:multiLevelType w:val="hybridMultilevel"/>
    <w:tmpl w:val="E1CCEE92"/>
    <w:lvl w:ilvl="0" w:tplc="81C27C3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03176C"/>
    <w:multiLevelType w:val="multilevel"/>
    <w:tmpl w:val="6D5A7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0F60B3"/>
    <w:multiLevelType w:val="hybridMultilevel"/>
    <w:tmpl w:val="FD9A93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212922"/>
    <w:multiLevelType w:val="multilevel"/>
    <w:tmpl w:val="49C8FE32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85560AA"/>
    <w:multiLevelType w:val="hybridMultilevel"/>
    <w:tmpl w:val="F2867E8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A04715"/>
    <w:multiLevelType w:val="hybridMultilevel"/>
    <w:tmpl w:val="3CEE062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CE268D"/>
    <w:multiLevelType w:val="hybridMultilevel"/>
    <w:tmpl w:val="A79C879C"/>
    <w:lvl w:ilvl="0" w:tplc="D99A6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2D6F71"/>
    <w:multiLevelType w:val="hybridMultilevel"/>
    <w:tmpl w:val="C90440B8"/>
    <w:lvl w:ilvl="0" w:tplc="1A384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F064C5"/>
    <w:multiLevelType w:val="hybridMultilevel"/>
    <w:tmpl w:val="35BCDFB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25C0AA5"/>
    <w:multiLevelType w:val="hybridMultilevel"/>
    <w:tmpl w:val="0236438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130279AB"/>
    <w:multiLevelType w:val="multilevel"/>
    <w:tmpl w:val="AB8A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19634A"/>
    <w:multiLevelType w:val="hybridMultilevel"/>
    <w:tmpl w:val="691A916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E57C73"/>
    <w:multiLevelType w:val="hybridMultilevel"/>
    <w:tmpl w:val="3E14D1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1002C0"/>
    <w:multiLevelType w:val="hybridMultilevel"/>
    <w:tmpl w:val="04AEFE3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0A5F71"/>
    <w:multiLevelType w:val="hybridMultilevel"/>
    <w:tmpl w:val="D6CE407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225E8F"/>
    <w:multiLevelType w:val="multilevel"/>
    <w:tmpl w:val="9E4C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C60A13"/>
    <w:multiLevelType w:val="hybridMultilevel"/>
    <w:tmpl w:val="03AE8D1E"/>
    <w:lvl w:ilvl="0" w:tplc="17CC734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32309D"/>
    <w:multiLevelType w:val="hybridMultilevel"/>
    <w:tmpl w:val="EE2E1376"/>
    <w:lvl w:ilvl="0" w:tplc="AFFA9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174FB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1D63C23"/>
    <w:multiLevelType w:val="multilevel"/>
    <w:tmpl w:val="A88A26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225F4D7E"/>
    <w:multiLevelType w:val="multilevel"/>
    <w:tmpl w:val="D3C2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34B1F2C"/>
    <w:multiLevelType w:val="hybridMultilevel"/>
    <w:tmpl w:val="167033A0"/>
    <w:lvl w:ilvl="0" w:tplc="040C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235B12F9"/>
    <w:multiLevelType w:val="hybridMultilevel"/>
    <w:tmpl w:val="09AA2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38E47FD"/>
    <w:multiLevelType w:val="hybridMultilevel"/>
    <w:tmpl w:val="2CB0CF76"/>
    <w:lvl w:ilvl="0" w:tplc="AA38C9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96C4853E">
      <w:start w:val="5"/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144AF1"/>
    <w:multiLevelType w:val="multilevel"/>
    <w:tmpl w:val="7E30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5DE773A"/>
    <w:multiLevelType w:val="hybridMultilevel"/>
    <w:tmpl w:val="6E46D676"/>
    <w:lvl w:ilvl="0" w:tplc="040C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271E7007"/>
    <w:multiLevelType w:val="hybridMultilevel"/>
    <w:tmpl w:val="9F226EF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293421"/>
    <w:multiLevelType w:val="hybridMultilevel"/>
    <w:tmpl w:val="1EEA44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AED0CF6"/>
    <w:multiLevelType w:val="hybridMultilevel"/>
    <w:tmpl w:val="146CE0DC"/>
    <w:lvl w:ilvl="0" w:tplc="1D9C4BCC">
      <w:start w:val="1"/>
      <w:numFmt w:val="decimal"/>
      <w:lvlText w:val="%1-"/>
      <w:lvlJc w:val="left"/>
      <w:pPr>
        <w:ind w:left="19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2640" w:hanging="360"/>
      </w:pPr>
    </w:lvl>
    <w:lvl w:ilvl="2" w:tplc="040C001B" w:tentative="1">
      <w:start w:val="1"/>
      <w:numFmt w:val="lowerRoman"/>
      <w:lvlText w:val="%3."/>
      <w:lvlJc w:val="right"/>
      <w:pPr>
        <w:ind w:left="3360" w:hanging="180"/>
      </w:pPr>
    </w:lvl>
    <w:lvl w:ilvl="3" w:tplc="040C000F" w:tentative="1">
      <w:start w:val="1"/>
      <w:numFmt w:val="decimal"/>
      <w:lvlText w:val="%4."/>
      <w:lvlJc w:val="left"/>
      <w:pPr>
        <w:ind w:left="4080" w:hanging="360"/>
      </w:p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</w:lvl>
    <w:lvl w:ilvl="6" w:tplc="040C000F" w:tentative="1">
      <w:start w:val="1"/>
      <w:numFmt w:val="decimal"/>
      <w:lvlText w:val="%7."/>
      <w:lvlJc w:val="left"/>
      <w:pPr>
        <w:ind w:left="6240" w:hanging="360"/>
      </w:p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5" w15:restartNumberingAfterBreak="0">
    <w:nsid w:val="2B1C7F53"/>
    <w:multiLevelType w:val="hybridMultilevel"/>
    <w:tmpl w:val="67E6519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102770"/>
    <w:multiLevelType w:val="hybridMultilevel"/>
    <w:tmpl w:val="5B7C1AF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DF2E7E"/>
    <w:multiLevelType w:val="multilevel"/>
    <w:tmpl w:val="BB22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2953CCB"/>
    <w:multiLevelType w:val="hybridMultilevel"/>
    <w:tmpl w:val="38B61A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92104C"/>
    <w:multiLevelType w:val="hybridMultilevel"/>
    <w:tmpl w:val="7D383852"/>
    <w:lvl w:ilvl="0" w:tplc="5852C6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5E3765F"/>
    <w:multiLevelType w:val="hybridMultilevel"/>
    <w:tmpl w:val="BF7A5F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6B202E8"/>
    <w:multiLevelType w:val="hybridMultilevel"/>
    <w:tmpl w:val="770C6A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14333C"/>
    <w:multiLevelType w:val="hybridMultilevel"/>
    <w:tmpl w:val="F776FA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1E2A9C"/>
    <w:multiLevelType w:val="hybridMultilevel"/>
    <w:tmpl w:val="96D4CDB6"/>
    <w:lvl w:ilvl="0" w:tplc="040C000D">
      <w:start w:val="1"/>
      <w:numFmt w:val="bullet"/>
      <w:lvlText w:val=""/>
      <w:lvlJc w:val="left"/>
      <w:pPr>
        <w:ind w:left="8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44" w15:restartNumberingAfterBreak="0">
    <w:nsid w:val="38AE3A0A"/>
    <w:multiLevelType w:val="hybridMultilevel"/>
    <w:tmpl w:val="8DA45BE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F8921D3"/>
    <w:multiLevelType w:val="hybridMultilevel"/>
    <w:tmpl w:val="951281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00E1240"/>
    <w:multiLevelType w:val="hybridMultilevel"/>
    <w:tmpl w:val="282EE13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44CF0565"/>
    <w:multiLevelType w:val="hybridMultilevel"/>
    <w:tmpl w:val="11BA8B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4DE4031"/>
    <w:multiLevelType w:val="hybridMultilevel"/>
    <w:tmpl w:val="B6B0239C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9" w15:restartNumberingAfterBreak="0">
    <w:nsid w:val="45E356A5"/>
    <w:multiLevelType w:val="hybridMultilevel"/>
    <w:tmpl w:val="B08EBB6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6806C53"/>
    <w:multiLevelType w:val="multilevel"/>
    <w:tmpl w:val="C1CAE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9EC3956"/>
    <w:multiLevelType w:val="hybridMultilevel"/>
    <w:tmpl w:val="44D6407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F33873"/>
    <w:multiLevelType w:val="hybridMultilevel"/>
    <w:tmpl w:val="8602A42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511D0CEC"/>
    <w:multiLevelType w:val="hybridMultilevel"/>
    <w:tmpl w:val="74763EC2"/>
    <w:lvl w:ilvl="0" w:tplc="F5D22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597C82"/>
    <w:multiLevelType w:val="hybridMultilevel"/>
    <w:tmpl w:val="29C282E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0B6659"/>
    <w:multiLevelType w:val="hybridMultilevel"/>
    <w:tmpl w:val="825A20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42B4670"/>
    <w:multiLevelType w:val="hybridMultilevel"/>
    <w:tmpl w:val="DAD4B6F2"/>
    <w:lvl w:ilvl="0" w:tplc="FF003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3619B1"/>
    <w:multiLevelType w:val="multilevel"/>
    <w:tmpl w:val="A576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7B15728"/>
    <w:multiLevelType w:val="hybridMultilevel"/>
    <w:tmpl w:val="5058B2DC"/>
    <w:lvl w:ilvl="0" w:tplc="E1448BD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C65440">
      <w:start w:val="7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7D6039C"/>
    <w:multiLevelType w:val="hybridMultilevel"/>
    <w:tmpl w:val="E316637A"/>
    <w:lvl w:ilvl="0" w:tplc="BD6EC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2F4871"/>
    <w:multiLevelType w:val="hybridMultilevel"/>
    <w:tmpl w:val="69A0A1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B7404D"/>
    <w:multiLevelType w:val="multilevel"/>
    <w:tmpl w:val="C1CAE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AD7464D"/>
    <w:multiLevelType w:val="hybridMultilevel"/>
    <w:tmpl w:val="954E62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C9927A0"/>
    <w:multiLevelType w:val="hybridMultilevel"/>
    <w:tmpl w:val="03564768"/>
    <w:lvl w:ilvl="0" w:tplc="8F9614B0">
      <w:start w:val="1"/>
      <w:numFmt w:val="bullet"/>
      <w:lvlText w:val="-"/>
      <w:lvlJc w:val="left"/>
      <w:pPr>
        <w:ind w:left="1776" w:hanging="360"/>
      </w:pPr>
      <w:rPr>
        <w:rFonts w:ascii="Calibri" w:eastAsiaTheme="minorEastAsia" w:hAnsi="Calibri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 w15:restartNumberingAfterBreak="0">
    <w:nsid w:val="5DDF0AA6"/>
    <w:multiLevelType w:val="multilevel"/>
    <w:tmpl w:val="9D6CE8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E133CB3"/>
    <w:multiLevelType w:val="hybridMultilevel"/>
    <w:tmpl w:val="8B6AF1CE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6" w15:restartNumberingAfterBreak="0">
    <w:nsid w:val="5E55248B"/>
    <w:multiLevelType w:val="hybridMultilevel"/>
    <w:tmpl w:val="9976CE66"/>
    <w:lvl w:ilvl="0" w:tplc="332C71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EB46DA5"/>
    <w:multiLevelType w:val="hybridMultilevel"/>
    <w:tmpl w:val="4CA25680"/>
    <w:lvl w:ilvl="0" w:tplc="8F308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DA259B"/>
    <w:multiLevelType w:val="multilevel"/>
    <w:tmpl w:val="D3C2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AD24091"/>
    <w:multiLevelType w:val="hybridMultilevel"/>
    <w:tmpl w:val="57E07F3C"/>
    <w:lvl w:ilvl="0" w:tplc="040C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6B184D28"/>
    <w:multiLevelType w:val="hybridMultilevel"/>
    <w:tmpl w:val="ECA29B18"/>
    <w:lvl w:ilvl="0" w:tplc="71D67AB4">
      <w:start w:val="13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1" w15:restartNumberingAfterBreak="0">
    <w:nsid w:val="6BD401DB"/>
    <w:multiLevelType w:val="hybridMultilevel"/>
    <w:tmpl w:val="C27CAE0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CA50DE30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1A72D1"/>
    <w:multiLevelType w:val="multilevel"/>
    <w:tmpl w:val="2BDE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EF31CB1"/>
    <w:multiLevelType w:val="hybridMultilevel"/>
    <w:tmpl w:val="CA04A7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0CB7549"/>
    <w:multiLevelType w:val="hybridMultilevel"/>
    <w:tmpl w:val="DDCC5E9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DD787E"/>
    <w:multiLevelType w:val="hybridMultilevel"/>
    <w:tmpl w:val="FA2279E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E5779C"/>
    <w:multiLevelType w:val="hybridMultilevel"/>
    <w:tmpl w:val="FF4CD33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7" w15:restartNumberingAfterBreak="0">
    <w:nsid w:val="75935EFD"/>
    <w:multiLevelType w:val="hybridMultilevel"/>
    <w:tmpl w:val="21EE062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75F21A88"/>
    <w:multiLevelType w:val="hybridMultilevel"/>
    <w:tmpl w:val="62C6A6B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9" w15:restartNumberingAfterBreak="0">
    <w:nsid w:val="7C5E62A5"/>
    <w:multiLevelType w:val="hybridMultilevel"/>
    <w:tmpl w:val="5D6A2CD8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 w15:restartNumberingAfterBreak="0">
    <w:nsid w:val="7D3D5DE9"/>
    <w:multiLevelType w:val="hybridMultilevel"/>
    <w:tmpl w:val="5A167FF6"/>
    <w:lvl w:ilvl="0" w:tplc="F9CED9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F79069C"/>
    <w:multiLevelType w:val="multilevel"/>
    <w:tmpl w:val="8858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9"/>
  </w:num>
  <w:num w:numId="3">
    <w:abstractNumId w:val="79"/>
  </w:num>
  <w:num w:numId="4">
    <w:abstractNumId w:val="30"/>
  </w:num>
  <w:num w:numId="5">
    <w:abstractNumId w:val="1"/>
  </w:num>
  <w:num w:numId="6">
    <w:abstractNumId w:val="0"/>
  </w:num>
  <w:num w:numId="7">
    <w:abstractNumId w:val="80"/>
  </w:num>
  <w:num w:numId="8">
    <w:abstractNumId w:val="12"/>
  </w:num>
  <w:num w:numId="9">
    <w:abstractNumId w:val="52"/>
  </w:num>
  <w:num w:numId="10">
    <w:abstractNumId w:val="13"/>
  </w:num>
  <w:num w:numId="11">
    <w:abstractNumId w:val="17"/>
  </w:num>
  <w:num w:numId="12">
    <w:abstractNumId w:val="63"/>
  </w:num>
  <w:num w:numId="13">
    <w:abstractNumId w:val="20"/>
  </w:num>
  <w:num w:numId="14">
    <w:abstractNumId w:val="15"/>
  </w:num>
  <w:num w:numId="15">
    <w:abstractNumId w:val="10"/>
  </w:num>
  <w:num w:numId="16">
    <w:abstractNumId w:val="71"/>
  </w:num>
  <w:num w:numId="17">
    <w:abstractNumId w:val="47"/>
  </w:num>
  <w:num w:numId="18">
    <w:abstractNumId w:val="2"/>
  </w:num>
  <w:num w:numId="19">
    <w:abstractNumId w:val="3"/>
  </w:num>
  <w:num w:numId="20">
    <w:abstractNumId w:val="6"/>
  </w:num>
  <w:num w:numId="21">
    <w:abstractNumId w:val="34"/>
  </w:num>
  <w:num w:numId="22">
    <w:abstractNumId w:val="74"/>
  </w:num>
  <w:num w:numId="23">
    <w:abstractNumId w:val="32"/>
  </w:num>
  <w:num w:numId="24">
    <w:abstractNumId w:val="45"/>
  </w:num>
  <w:num w:numId="25">
    <w:abstractNumId w:val="19"/>
  </w:num>
  <w:num w:numId="26">
    <w:abstractNumId w:val="44"/>
  </w:num>
  <w:num w:numId="27">
    <w:abstractNumId w:val="46"/>
  </w:num>
  <w:num w:numId="28">
    <w:abstractNumId w:val="14"/>
  </w:num>
  <w:num w:numId="29">
    <w:abstractNumId w:val="69"/>
  </w:num>
  <w:num w:numId="30">
    <w:abstractNumId w:val="27"/>
  </w:num>
  <w:num w:numId="31">
    <w:abstractNumId w:val="22"/>
  </w:num>
  <w:num w:numId="32">
    <w:abstractNumId w:val="65"/>
  </w:num>
  <w:num w:numId="33">
    <w:abstractNumId w:val="48"/>
  </w:num>
  <w:num w:numId="34">
    <w:abstractNumId w:val="11"/>
  </w:num>
  <w:num w:numId="35">
    <w:abstractNumId w:val="54"/>
  </w:num>
  <w:num w:numId="36">
    <w:abstractNumId w:val="75"/>
  </w:num>
  <w:num w:numId="37">
    <w:abstractNumId w:val="59"/>
  </w:num>
  <w:num w:numId="38">
    <w:abstractNumId w:val="58"/>
  </w:num>
  <w:num w:numId="39">
    <w:abstractNumId w:val="29"/>
  </w:num>
  <w:num w:numId="40">
    <w:abstractNumId w:val="77"/>
  </w:num>
  <w:num w:numId="41">
    <w:abstractNumId w:val="43"/>
  </w:num>
  <w:num w:numId="42">
    <w:abstractNumId w:val="23"/>
  </w:num>
  <w:num w:numId="43">
    <w:abstractNumId w:val="70"/>
  </w:num>
  <w:num w:numId="44">
    <w:abstractNumId w:val="78"/>
  </w:num>
  <w:num w:numId="45">
    <w:abstractNumId w:val="28"/>
  </w:num>
  <w:num w:numId="46">
    <w:abstractNumId w:val="76"/>
  </w:num>
  <w:num w:numId="47">
    <w:abstractNumId w:val="51"/>
  </w:num>
  <w:num w:numId="48">
    <w:abstractNumId w:val="35"/>
  </w:num>
  <w:num w:numId="49">
    <w:abstractNumId w:val="61"/>
  </w:num>
  <w:num w:numId="50">
    <w:abstractNumId w:val="9"/>
  </w:num>
  <w:num w:numId="51">
    <w:abstractNumId w:val="18"/>
  </w:num>
  <w:num w:numId="52">
    <w:abstractNumId w:val="60"/>
  </w:num>
  <w:num w:numId="53">
    <w:abstractNumId w:val="31"/>
  </w:num>
  <w:num w:numId="54">
    <w:abstractNumId w:val="73"/>
  </w:num>
  <w:num w:numId="55">
    <w:abstractNumId w:val="38"/>
  </w:num>
  <w:num w:numId="56">
    <w:abstractNumId w:val="67"/>
  </w:num>
  <w:num w:numId="57">
    <w:abstractNumId w:val="36"/>
  </w:num>
  <w:num w:numId="58">
    <w:abstractNumId w:val="42"/>
  </w:num>
  <w:num w:numId="59">
    <w:abstractNumId w:val="62"/>
  </w:num>
  <w:num w:numId="60">
    <w:abstractNumId w:val="8"/>
  </w:num>
  <w:num w:numId="61">
    <w:abstractNumId w:val="49"/>
  </w:num>
  <w:num w:numId="62">
    <w:abstractNumId w:val="41"/>
  </w:num>
  <w:num w:numId="63">
    <w:abstractNumId w:val="40"/>
  </w:num>
  <w:num w:numId="64">
    <w:abstractNumId w:val="56"/>
  </w:num>
  <w:num w:numId="65">
    <w:abstractNumId w:val="33"/>
  </w:num>
  <w:num w:numId="66">
    <w:abstractNumId w:val="37"/>
  </w:num>
  <w:num w:numId="67">
    <w:abstractNumId w:val="53"/>
  </w:num>
  <w:num w:numId="68">
    <w:abstractNumId w:val="68"/>
  </w:num>
  <w:num w:numId="69">
    <w:abstractNumId w:val="66"/>
  </w:num>
  <w:num w:numId="70">
    <w:abstractNumId w:val="24"/>
  </w:num>
  <w:num w:numId="71">
    <w:abstractNumId w:val="26"/>
  </w:num>
  <w:num w:numId="72">
    <w:abstractNumId w:val="72"/>
  </w:num>
  <w:num w:numId="73">
    <w:abstractNumId w:val="57"/>
  </w:num>
  <w:num w:numId="74">
    <w:abstractNumId w:val="16"/>
  </w:num>
  <w:num w:numId="75">
    <w:abstractNumId w:val="64"/>
  </w:num>
  <w:num w:numId="76">
    <w:abstractNumId w:val="21"/>
  </w:num>
  <w:num w:numId="77">
    <w:abstractNumId w:val="25"/>
  </w:num>
  <w:num w:numId="78">
    <w:abstractNumId w:val="7"/>
  </w:num>
  <w:num w:numId="79">
    <w:abstractNumId w:val="81"/>
  </w:num>
  <w:num w:numId="80">
    <w:abstractNumId w:val="55"/>
  </w:num>
  <w:num w:numId="81">
    <w:abstractNumId w:val="5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71E"/>
    <w:rsid w:val="0001273E"/>
    <w:rsid w:val="00017590"/>
    <w:rsid w:val="000215DF"/>
    <w:rsid w:val="0002480A"/>
    <w:rsid w:val="00026145"/>
    <w:rsid w:val="00030A0E"/>
    <w:rsid w:val="0003120F"/>
    <w:rsid w:val="000363EA"/>
    <w:rsid w:val="0004235A"/>
    <w:rsid w:val="00054421"/>
    <w:rsid w:val="00060E37"/>
    <w:rsid w:val="00072F91"/>
    <w:rsid w:val="0008079F"/>
    <w:rsid w:val="000906A1"/>
    <w:rsid w:val="00096D51"/>
    <w:rsid w:val="000A2B8D"/>
    <w:rsid w:val="000A7251"/>
    <w:rsid w:val="000B1745"/>
    <w:rsid w:val="000B2166"/>
    <w:rsid w:val="000B6FD2"/>
    <w:rsid w:val="000D034E"/>
    <w:rsid w:val="000E5567"/>
    <w:rsid w:val="00100A7D"/>
    <w:rsid w:val="00103793"/>
    <w:rsid w:val="00103B26"/>
    <w:rsid w:val="00104430"/>
    <w:rsid w:val="00107018"/>
    <w:rsid w:val="0011677C"/>
    <w:rsid w:val="00127DC4"/>
    <w:rsid w:val="00140821"/>
    <w:rsid w:val="001529A1"/>
    <w:rsid w:val="00153AC5"/>
    <w:rsid w:val="00154D85"/>
    <w:rsid w:val="00155341"/>
    <w:rsid w:val="00156FE3"/>
    <w:rsid w:val="00165BC0"/>
    <w:rsid w:val="00185393"/>
    <w:rsid w:val="00193D03"/>
    <w:rsid w:val="00195C16"/>
    <w:rsid w:val="001A7A77"/>
    <w:rsid w:val="001B256F"/>
    <w:rsid w:val="001B7F12"/>
    <w:rsid w:val="001C4189"/>
    <w:rsid w:val="001D01CD"/>
    <w:rsid w:val="001D1382"/>
    <w:rsid w:val="001D30C3"/>
    <w:rsid w:val="001D70FC"/>
    <w:rsid w:val="001E2004"/>
    <w:rsid w:val="001E31B9"/>
    <w:rsid w:val="002025DA"/>
    <w:rsid w:val="002073D3"/>
    <w:rsid w:val="0022361F"/>
    <w:rsid w:val="0023211A"/>
    <w:rsid w:val="002554D5"/>
    <w:rsid w:val="00261BA4"/>
    <w:rsid w:val="00263E63"/>
    <w:rsid w:val="00266EDF"/>
    <w:rsid w:val="00271CEE"/>
    <w:rsid w:val="0028515B"/>
    <w:rsid w:val="0029471E"/>
    <w:rsid w:val="002A0AE6"/>
    <w:rsid w:val="002C440F"/>
    <w:rsid w:val="002C7046"/>
    <w:rsid w:val="002D4668"/>
    <w:rsid w:val="002D68B5"/>
    <w:rsid w:val="002E6EA6"/>
    <w:rsid w:val="002F1C73"/>
    <w:rsid w:val="002F2A0A"/>
    <w:rsid w:val="003131FC"/>
    <w:rsid w:val="00324E6B"/>
    <w:rsid w:val="003273B1"/>
    <w:rsid w:val="0033361B"/>
    <w:rsid w:val="00351DC9"/>
    <w:rsid w:val="0035425F"/>
    <w:rsid w:val="00362C01"/>
    <w:rsid w:val="00366D35"/>
    <w:rsid w:val="003864E5"/>
    <w:rsid w:val="00387F7E"/>
    <w:rsid w:val="003936F0"/>
    <w:rsid w:val="003A5CBF"/>
    <w:rsid w:val="003A6C19"/>
    <w:rsid w:val="003A7036"/>
    <w:rsid w:val="003A7AD6"/>
    <w:rsid w:val="003B2982"/>
    <w:rsid w:val="003C4E66"/>
    <w:rsid w:val="003E43AC"/>
    <w:rsid w:val="003E528C"/>
    <w:rsid w:val="003F1D02"/>
    <w:rsid w:val="003F66A0"/>
    <w:rsid w:val="004163F3"/>
    <w:rsid w:val="00440C4E"/>
    <w:rsid w:val="00460421"/>
    <w:rsid w:val="00463401"/>
    <w:rsid w:val="00473979"/>
    <w:rsid w:val="00497523"/>
    <w:rsid w:val="004B0B6B"/>
    <w:rsid w:val="004B737E"/>
    <w:rsid w:val="004C0CC5"/>
    <w:rsid w:val="004C5BA1"/>
    <w:rsid w:val="004D246B"/>
    <w:rsid w:val="004D331C"/>
    <w:rsid w:val="004D581C"/>
    <w:rsid w:val="004E3600"/>
    <w:rsid w:val="005000BB"/>
    <w:rsid w:val="0050257B"/>
    <w:rsid w:val="00520154"/>
    <w:rsid w:val="0053579F"/>
    <w:rsid w:val="005415DD"/>
    <w:rsid w:val="005440D8"/>
    <w:rsid w:val="00547558"/>
    <w:rsid w:val="0055116C"/>
    <w:rsid w:val="00562B90"/>
    <w:rsid w:val="00567C43"/>
    <w:rsid w:val="00592441"/>
    <w:rsid w:val="00594BB1"/>
    <w:rsid w:val="005A26F0"/>
    <w:rsid w:val="005B5828"/>
    <w:rsid w:val="005C0B71"/>
    <w:rsid w:val="005C35EE"/>
    <w:rsid w:val="005C48AC"/>
    <w:rsid w:val="005C5C7A"/>
    <w:rsid w:val="005E33F8"/>
    <w:rsid w:val="00601B6D"/>
    <w:rsid w:val="00601D5F"/>
    <w:rsid w:val="00626486"/>
    <w:rsid w:val="006351A8"/>
    <w:rsid w:val="006426B9"/>
    <w:rsid w:val="00644E80"/>
    <w:rsid w:val="00647F13"/>
    <w:rsid w:val="006565EC"/>
    <w:rsid w:val="0066157B"/>
    <w:rsid w:val="00685AE1"/>
    <w:rsid w:val="006A24DE"/>
    <w:rsid w:val="006A6376"/>
    <w:rsid w:val="006A70DE"/>
    <w:rsid w:val="006B4316"/>
    <w:rsid w:val="006B5251"/>
    <w:rsid w:val="006C5A2C"/>
    <w:rsid w:val="006D5AFF"/>
    <w:rsid w:val="006D6946"/>
    <w:rsid w:val="006F05F2"/>
    <w:rsid w:val="006F6388"/>
    <w:rsid w:val="006F71DE"/>
    <w:rsid w:val="00705425"/>
    <w:rsid w:val="00706FBC"/>
    <w:rsid w:val="00707541"/>
    <w:rsid w:val="00711F7C"/>
    <w:rsid w:val="0071288D"/>
    <w:rsid w:val="00727098"/>
    <w:rsid w:val="00743A24"/>
    <w:rsid w:val="00746388"/>
    <w:rsid w:val="007468D3"/>
    <w:rsid w:val="00750621"/>
    <w:rsid w:val="0075227A"/>
    <w:rsid w:val="0077764B"/>
    <w:rsid w:val="007A4448"/>
    <w:rsid w:val="007B1E52"/>
    <w:rsid w:val="007C2445"/>
    <w:rsid w:val="007C38D6"/>
    <w:rsid w:val="007C7DEB"/>
    <w:rsid w:val="007D1EE2"/>
    <w:rsid w:val="007D2680"/>
    <w:rsid w:val="007D478A"/>
    <w:rsid w:val="007D49DE"/>
    <w:rsid w:val="007F35CA"/>
    <w:rsid w:val="00800C8F"/>
    <w:rsid w:val="008023A9"/>
    <w:rsid w:val="00811590"/>
    <w:rsid w:val="00815FCC"/>
    <w:rsid w:val="00832A33"/>
    <w:rsid w:val="00833B4F"/>
    <w:rsid w:val="00846515"/>
    <w:rsid w:val="008569C2"/>
    <w:rsid w:val="008710CF"/>
    <w:rsid w:val="00876F43"/>
    <w:rsid w:val="00881C25"/>
    <w:rsid w:val="00882D7C"/>
    <w:rsid w:val="00890730"/>
    <w:rsid w:val="00891E51"/>
    <w:rsid w:val="008A228F"/>
    <w:rsid w:val="008A4F18"/>
    <w:rsid w:val="008C40FB"/>
    <w:rsid w:val="008C4421"/>
    <w:rsid w:val="008C522C"/>
    <w:rsid w:val="008D547D"/>
    <w:rsid w:val="008E1F00"/>
    <w:rsid w:val="008E2AC1"/>
    <w:rsid w:val="008E7BE4"/>
    <w:rsid w:val="008F05DF"/>
    <w:rsid w:val="009038C2"/>
    <w:rsid w:val="009042CF"/>
    <w:rsid w:val="00926593"/>
    <w:rsid w:val="00933B20"/>
    <w:rsid w:val="009354DC"/>
    <w:rsid w:val="00954708"/>
    <w:rsid w:val="009570EB"/>
    <w:rsid w:val="00960E9E"/>
    <w:rsid w:val="00965DC3"/>
    <w:rsid w:val="009748F5"/>
    <w:rsid w:val="00976246"/>
    <w:rsid w:val="00997C6E"/>
    <w:rsid w:val="009A24CB"/>
    <w:rsid w:val="009A2C89"/>
    <w:rsid w:val="009A6131"/>
    <w:rsid w:val="009B0012"/>
    <w:rsid w:val="009B6392"/>
    <w:rsid w:val="009B6E37"/>
    <w:rsid w:val="009C22F0"/>
    <w:rsid w:val="009C7B21"/>
    <w:rsid w:val="009D2C57"/>
    <w:rsid w:val="009E415D"/>
    <w:rsid w:val="009F0BDB"/>
    <w:rsid w:val="009F3732"/>
    <w:rsid w:val="009F3DBF"/>
    <w:rsid w:val="009F6B83"/>
    <w:rsid w:val="00A0134A"/>
    <w:rsid w:val="00A059ED"/>
    <w:rsid w:val="00A15F40"/>
    <w:rsid w:val="00A356A2"/>
    <w:rsid w:val="00A44598"/>
    <w:rsid w:val="00A45D70"/>
    <w:rsid w:val="00A53262"/>
    <w:rsid w:val="00A55084"/>
    <w:rsid w:val="00A57855"/>
    <w:rsid w:val="00A61424"/>
    <w:rsid w:val="00A6238F"/>
    <w:rsid w:val="00A77982"/>
    <w:rsid w:val="00AC40C5"/>
    <w:rsid w:val="00AD0419"/>
    <w:rsid w:val="00AD62D6"/>
    <w:rsid w:val="00AE2956"/>
    <w:rsid w:val="00B004BE"/>
    <w:rsid w:val="00B14B91"/>
    <w:rsid w:val="00B15EED"/>
    <w:rsid w:val="00B2060B"/>
    <w:rsid w:val="00B27A3A"/>
    <w:rsid w:val="00B34F94"/>
    <w:rsid w:val="00B37897"/>
    <w:rsid w:val="00B4525E"/>
    <w:rsid w:val="00B63631"/>
    <w:rsid w:val="00B70886"/>
    <w:rsid w:val="00B83F7C"/>
    <w:rsid w:val="00B90F70"/>
    <w:rsid w:val="00B93DF9"/>
    <w:rsid w:val="00BA39B3"/>
    <w:rsid w:val="00BB52EC"/>
    <w:rsid w:val="00BC60B2"/>
    <w:rsid w:val="00BD1204"/>
    <w:rsid w:val="00BD6F83"/>
    <w:rsid w:val="00BF70B2"/>
    <w:rsid w:val="00C000D7"/>
    <w:rsid w:val="00C0665A"/>
    <w:rsid w:val="00C23035"/>
    <w:rsid w:val="00C33592"/>
    <w:rsid w:val="00C33980"/>
    <w:rsid w:val="00C36C57"/>
    <w:rsid w:val="00C4027D"/>
    <w:rsid w:val="00C47D68"/>
    <w:rsid w:val="00C52D95"/>
    <w:rsid w:val="00C655B8"/>
    <w:rsid w:val="00C72742"/>
    <w:rsid w:val="00C74377"/>
    <w:rsid w:val="00C824E2"/>
    <w:rsid w:val="00C86EEC"/>
    <w:rsid w:val="00CA66B3"/>
    <w:rsid w:val="00CB0449"/>
    <w:rsid w:val="00CC489D"/>
    <w:rsid w:val="00CD32A4"/>
    <w:rsid w:val="00CD4A88"/>
    <w:rsid w:val="00CD7C5B"/>
    <w:rsid w:val="00CE088F"/>
    <w:rsid w:val="00CF044D"/>
    <w:rsid w:val="00CF2D0B"/>
    <w:rsid w:val="00CF5A29"/>
    <w:rsid w:val="00CF7FF3"/>
    <w:rsid w:val="00D2270A"/>
    <w:rsid w:val="00D2641B"/>
    <w:rsid w:val="00D327D9"/>
    <w:rsid w:val="00D34665"/>
    <w:rsid w:val="00D350A4"/>
    <w:rsid w:val="00D404D1"/>
    <w:rsid w:val="00D40592"/>
    <w:rsid w:val="00D560BB"/>
    <w:rsid w:val="00D606A9"/>
    <w:rsid w:val="00D60907"/>
    <w:rsid w:val="00D6379E"/>
    <w:rsid w:val="00D715B0"/>
    <w:rsid w:val="00D837CD"/>
    <w:rsid w:val="00D83D57"/>
    <w:rsid w:val="00D9504B"/>
    <w:rsid w:val="00D97460"/>
    <w:rsid w:val="00DB17AE"/>
    <w:rsid w:val="00DB7F61"/>
    <w:rsid w:val="00DC271A"/>
    <w:rsid w:val="00DC2F6E"/>
    <w:rsid w:val="00DC3A57"/>
    <w:rsid w:val="00DD2148"/>
    <w:rsid w:val="00DD7C76"/>
    <w:rsid w:val="00DE71EE"/>
    <w:rsid w:val="00DF3655"/>
    <w:rsid w:val="00DF41E8"/>
    <w:rsid w:val="00DF6610"/>
    <w:rsid w:val="00DF778F"/>
    <w:rsid w:val="00E06AB4"/>
    <w:rsid w:val="00E15DF4"/>
    <w:rsid w:val="00E20F75"/>
    <w:rsid w:val="00E21EB9"/>
    <w:rsid w:val="00E272C5"/>
    <w:rsid w:val="00E30400"/>
    <w:rsid w:val="00E31011"/>
    <w:rsid w:val="00E31423"/>
    <w:rsid w:val="00E335F1"/>
    <w:rsid w:val="00E40575"/>
    <w:rsid w:val="00E50C87"/>
    <w:rsid w:val="00E527E1"/>
    <w:rsid w:val="00E53475"/>
    <w:rsid w:val="00E62976"/>
    <w:rsid w:val="00E63A03"/>
    <w:rsid w:val="00E65147"/>
    <w:rsid w:val="00E7167F"/>
    <w:rsid w:val="00E81B98"/>
    <w:rsid w:val="00E87A55"/>
    <w:rsid w:val="00EA2AC3"/>
    <w:rsid w:val="00EA5DA3"/>
    <w:rsid w:val="00EB015B"/>
    <w:rsid w:val="00EB2E21"/>
    <w:rsid w:val="00EB4670"/>
    <w:rsid w:val="00EB759E"/>
    <w:rsid w:val="00EC5EF6"/>
    <w:rsid w:val="00EC7720"/>
    <w:rsid w:val="00ED2526"/>
    <w:rsid w:val="00EE21BE"/>
    <w:rsid w:val="00F05FF2"/>
    <w:rsid w:val="00F1277D"/>
    <w:rsid w:val="00F13B9C"/>
    <w:rsid w:val="00F15CDF"/>
    <w:rsid w:val="00F2174C"/>
    <w:rsid w:val="00F22BA4"/>
    <w:rsid w:val="00F30752"/>
    <w:rsid w:val="00F31014"/>
    <w:rsid w:val="00F31918"/>
    <w:rsid w:val="00F34EA5"/>
    <w:rsid w:val="00F41B94"/>
    <w:rsid w:val="00F4312F"/>
    <w:rsid w:val="00F44EFC"/>
    <w:rsid w:val="00F45E1C"/>
    <w:rsid w:val="00F50423"/>
    <w:rsid w:val="00F52EBC"/>
    <w:rsid w:val="00F624AD"/>
    <w:rsid w:val="00F62F70"/>
    <w:rsid w:val="00F6370F"/>
    <w:rsid w:val="00F64E2F"/>
    <w:rsid w:val="00F743D9"/>
    <w:rsid w:val="00F85132"/>
    <w:rsid w:val="00F8574D"/>
    <w:rsid w:val="00FA39F7"/>
    <w:rsid w:val="00FB11AE"/>
    <w:rsid w:val="00FB13E5"/>
    <w:rsid w:val="00FB4708"/>
    <w:rsid w:val="00FB5E32"/>
    <w:rsid w:val="00FB612D"/>
    <w:rsid w:val="00FC34B3"/>
    <w:rsid w:val="00FE6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A6984A0"/>
  <w15:docId w15:val="{AB773DEC-B748-40C2-8C9C-47A98B5C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71E"/>
  </w:style>
  <w:style w:type="paragraph" w:styleId="Titre1">
    <w:name w:val="heading 1"/>
    <w:basedOn w:val="Normal"/>
    <w:next w:val="Normal"/>
    <w:link w:val="Titre1Car"/>
    <w:uiPriority w:val="9"/>
    <w:qFormat/>
    <w:rsid w:val="00AD04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36C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8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72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68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24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471E"/>
    <w:pPr>
      <w:ind w:left="720"/>
      <w:contextualSpacing/>
    </w:pPr>
  </w:style>
  <w:style w:type="table" w:styleId="Grilledutableau">
    <w:name w:val="Table Grid"/>
    <w:basedOn w:val="TableauNormal"/>
    <w:uiPriority w:val="39"/>
    <w:rsid w:val="006D5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24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480A"/>
    <w:rPr>
      <w:rFonts w:ascii="Tahoma" w:hAnsi="Tahoma" w:cs="Tahoma"/>
      <w:sz w:val="16"/>
      <w:szCs w:val="16"/>
    </w:rPr>
  </w:style>
  <w:style w:type="paragraph" w:styleId="Listepuces">
    <w:name w:val="List Bullet"/>
    <w:basedOn w:val="Normal"/>
    <w:uiPriority w:val="99"/>
    <w:unhideWhenUsed/>
    <w:rsid w:val="006C5A2C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unhideWhenUsed/>
    <w:rsid w:val="00393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75227A"/>
    <w:rPr>
      <w:i/>
      <w:iCs/>
    </w:rPr>
  </w:style>
  <w:style w:type="character" w:styleId="lev">
    <w:name w:val="Strong"/>
    <w:basedOn w:val="Policepardfaut"/>
    <w:uiPriority w:val="22"/>
    <w:qFormat/>
    <w:rsid w:val="00881C2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CF0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044D"/>
  </w:style>
  <w:style w:type="paragraph" w:styleId="Pieddepage">
    <w:name w:val="footer"/>
    <w:basedOn w:val="Normal"/>
    <w:link w:val="PieddepageCar"/>
    <w:uiPriority w:val="99"/>
    <w:unhideWhenUsed/>
    <w:rsid w:val="00CF0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044D"/>
  </w:style>
  <w:style w:type="character" w:customStyle="1" w:styleId="Titre1Car">
    <w:name w:val="Titre 1 Car"/>
    <w:basedOn w:val="Policepardfaut"/>
    <w:link w:val="Titre1"/>
    <w:uiPriority w:val="9"/>
    <w:rsid w:val="00AD0419"/>
    <w:rPr>
      <w:rFonts w:asciiTheme="majorHAnsi" w:eastAsiaTheme="majorEastAsia" w:hAnsiTheme="majorHAnsi" w:cstheme="majorBidi"/>
      <w:b/>
      <w:sz w:val="32"/>
      <w:szCs w:val="32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C36C57"/>
    <w:rPr>
      <w:rFonts w:asciiTheme="majorHAnsi" w:eastAsiaTheme="majorEastAsia" w:hAnsiTheme="majorHAnsi" w:cstheme="majorBidi"/>
      <w:sz w:val="28"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0A7251"/>
    <w:rPr>
      <w:rFonts w:asciiTheme="majorHAnsi" w:eastAsiaTheme="majorEastAsia" w:hAnsiTheme="majorHAnsi" w:cstheme="majorBidi"/>
      <w:color w:val="000000" w:themeColor="text1"/>
      <w:sz w:val="24"/>
      <w:szCs w:val="24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D6946"/>
    <w:pPr>
      <w:spacing w:line="259" w:lineRule="auto"/>
      <w:outlineLvl w:val="9"/>
    </w:pPr>
    <w:rPr>
      <w:b w:val="0"/>
      <w:color w:val="365F91" w:themeColor="accent1" w:themeShade="BF"/>
      <w:u w:val="none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DF3655"/>
    <w:pPr>
      <w:tabs>
        <w:tab w:val="right" w:leader="dot" w:pos="9486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D69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6D6946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6D6946"/>
    <w:rPr>
      <w:color w:val="0000FF" w:themeColor="hyperlink"/>
      <w:u w:val="single"/>
    </w:rPr>
  </w:style>
  <w:style w:type="paragraph" w:customStyle="1" w:styleId="Default">
    <w:name w:val="Default"/>
    <w:rsid w:val="000906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59"/>
    <w:rsid w:val="00C65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9Car">
    <w:name w:val="Titre 9 Car"/>
    <w:basedOn w:val="Policepardfaut"/>
    <w:link w:val="Titre9"/>
    <w:uiPriority w:val="9"/>
    <w:semiHidden/>
    <w:rsid w:val="006A24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lledutableau2">
    <w:name w:val="Grille du tableau2"/>
    <w:basedOn w:val="TableauNormal"/>
    <w:next w:val="Grilledutableau"/>
    <w:uiPriority w:val="59"/>
    <w:rsid w:val="006A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D83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6">
    <w:name w:val="WWNum6"/>
    <w:basedOn w:val="Aucuneliste"/>
    <w:rsid w:val="00D2270A"/>
    <w:pPr>
      <w:numPr>
        <w:numId w:val="50"/>
      </w:numPr>
    </w:pPr>
  </w:style>
  <w:style w:type="character" w:customStyle="1" w:styleId="Titre4Car">
    <w:name w:val="Titre 4 Car"/>
    <w:basedOn w:val="Policepardfaut"/>
    <w:link w:val="Titre4"/>
    <w:uiPriority w:val="9"/>
    <w:semiHidden/>
    <w:rsid w:val="00FE688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pdq2pgselectionanchorcontainer">
    <w:name w:val="pdq2pg_selectionanchorcontainer"/>
    <w:basedOn w:val="Normal"/>
    <w:rsid w:val="00567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29F2146C75048A695AB3F03D98EF9" ma:contentTypeVersion="13" ma:contentTypeDescription="Crée un document." ma:contentTypeScope="" ma:versionID="004305b9ba1f59b01a23a59990f87095">
  <xsd:schema xmlns:xsd="http://www.w3.org/2001/XMLSchema" xmlns:xs="http://www.w3.org/2001/XMLSchema" xmlns:p="http://schemas.microsoft.com/office/2006/metadata/properties" xmlns:ns3="1b6f2b70-d5a1-4544-a145-5b4293f13656" targetNamespace="http://schemas.microsoft.com/office/2006/metadata/properties" ma:root="true" ma:fieldsID="75a34bc176e8170bf87c5b4eeb6b3ded" ns3:_="">
    <xsd:import namespace="1b6f2b70-d5a1-4544-a145-5b4293f136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f2b70-d5a1-4544-a145-5b4293f13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6f2b70-d5a1-4544-a145-5b4293f1365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64E63-5F84-4424-B2A1-CB37CB82F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f2b70-d5a1-4544-a145-5b4293f13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6E4EA0-52D8-4505-973A-49B34245EB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C2A51-1867-4AFC-85A0-ECE7FD43CCDC}">
  <ds:schemaRefs>
    <ds:schemaRef ds:uri="http://www.w3.org/XML/1998/namespace"/>
    <ds:schemaRef ds:uri="1b6f2b70-d5a1-4544-a145-5b4293f13656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BE6962EF-8496-4A6D-A752-9AD9617B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10</Pages>
  <Words>2221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ERIC</dc:creator>
  <cp:lastModifiedBy>Eric Noel</cp:lastModifiedBy>
  <cp:revision>4</cp:revision>
  <dcterms:created xsi:type="dcterms:W3CDTF">2026-07-16T06:06:00Z</dcterms:created>
  <dcterms:modified xsi:type="dcterms:W3CDTF">2026-07-16T07:34:00Z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0x01010021529F2146C75048A695AB3F03D98EF9</vt:lpwstr>
  </property>
</Properties>
</file>