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92995" w14:textId="7136E7C8" w:rsidR="00F96A59" w:rsidRPr="00694F14" w:rsidRDefault="00F96A59" w:rsidP="00F96A59">
      <w:pPr>
        <w:jc w:val="center"/>
        <w:rPr>
          <w:sz w:val="28"/>
          <w:szCs w:val="28"/>
        </w:rPr>
      </w:pPr>
      <w:bookmarkStart w:id="0" w:name="_Hlk109221899"/>
      <w:bookmarkEnd w:id="0"/>
      <w:r w:rsidRPr="00694F14">
        <w:rPr>
          <w:sz w:val="28"/>
          <w:szCs w:val="28"/>
        </w:rPr>
        <w:t>R3</w:t>
      </w:r>
      <w:r>
        <w:rPr>
          <w:sz w:val="28"/>
          <w:szCs w:val="28"/>
        </w:rPr>
        <w:t xml:space="preserve"> CG2P </w:t>
      </w:r>
      <w:proofErr w:type="gramStart"/>
      <w:r>
        <w:rPr>
          <w:sz w:val="28"/>
          <w:szCs w:val="28"/>
        </w:rPr>
        <w:t xml:space="preserve">12 </w:t>
      </w:r>
      <w:r w:rsidRPr="00694F14">
        <w:rPr>
          <w:sz w:val="28"/>
          <w:szCs w:val="28"/>
        </w:rPr>
        <w:t xml:space="preserve"> –</w:t>
      </w:r>
      <w:proofErr w:type="gramEnd"/>
      <w:r w:rsidRPr="00694F14">
        <w:rPr>
          <w:sz w:val="28"/>
          <w:szCs w:val="28"/>
        </w:rPr>
        <w:t xml:space="preserve"> </w:t>
      </w:r>
      <w:r>
        <w:rPr>
          <w:sz w:val="28"/>
          <w:szCs w:val="28"/>
        </w:rPr>
        <w:t>Contrôle de gestion</w:t>
      </w:r>
    </w:p>
    <w:p w14:paraId="120D2DA5" w14:textId="3C080F25" w:rsidR="00F96A59" w:rsidRDefault="00F96A59" w:rsidP="00F96A59">
      <w:pPr>
        <w:jc w:val="center"/>
        <w:rPr>
          <w:sz w:val="28"/>
          <w:szCs w:val="28"/>
        </w:rPr>
      </w:pPr>
      <w:r w:rsidRPr="00694F14">
        <w:rPr>
          <w:sz w:val="28"/>
          <w:szCs w:val="28"/>
        </w:rPr>
        <w:t xml:space="preserve">Chapitre </w:t>
      </w:r>
      <w:r w:rsidR="00240E18">
        <w:rPr>
          <w:sz w:val="28"/>
          <w:szCs w:val="28"/>
        </w:rPr>
        <w:t>3</w:t>
      </w:r>
      <w:bookmarkStart w:id="1" w:name="_GoBack"/>
      <w:bookmarkEnd w:id="1"/>
      <w:r>
        <w:rPr>
          <w:sz w:val="28"/>
          <w:szCs w:val="28"/>
        </w:rPr>
        <w:t>- Le coût cible – L’analyse de la valeur</w:t>
      </w:r>
    </w:p>
    <w:p w14:paraId="4ADED59A" w14:textId="77777777" w:rsidR="00CB6C7C" w:rsidRDefault="00CB6C7C" w:rsidP="00326E88">
      <w:pPr>
        <w:ind w:left="708"/>
      </w:pPr>
      <w:r>
        <w:t xml:space="preserve">Introduction : </w:t>
      </w:r>
    </w:p>
    <w:p w14:paraId="4ADED59B" w14:textId="77777777" w:rsidR="007C370C" w:rsidRDefault="007C370C" w:rsidP="00157EDF">
      <w:pPr>
        <w:spacing w:after="0" w:line="240" w:lineRule="auto"/>
        <w:ind w:left="709"/>
        <w:jc w:val="both"/>
        <w:rPr>
          <w:rFonts w:eastAsia="Times New Roman" w:cs="Times New Roman"/>
          <w:color w:val="000000"/>
          <w:lang w:eastAsia="fr-FR"/>
        </w:rPr>
      </w:pPr>
      <w:r>
        <w:rPr>
          <w:rFonts w:eastAsia="Times New Roman" w:cs="Times New Roman"/>
          <w:color w:val="000000"/>
          <w:lang w:eastAsia="fr-FR"/>
        </w:rPr>
        <w:t>Cet</w:t>
      </w:r>
      <w:r w:rsidR="00FB4FA9">
        <w:rPr>
          <w:rFonts w:eastAsia="Times New Roman" w:cs="Times New Roman"/>
          <w:color w:val="000000"/>
          <w:lang w:eastAsia="fr-FR"/>
        </w:rPr>
        <w:t xml:space="preserve">te méthode de calcul des coûts a été </w:t>
      </w:r>
      <w:r w:rsidR="00157EDF">
        <w:rPr>
          <w:rFonts w:eastAsia="Times New Roman" w:cs="Times New Roman"/>
          <w:color w:val="000000"/>
          <w:lang w:eastAsia="fr-FR"/>
        </w:rPr>
        <w:t>développée</w:t>
      </w:r>
      <w:r w:rsidR="00FB4FA9">
        <w:rPr>
          <w:rFonts w:eastAsia="Times New Roman" w:cs="Times New Roman"/>
          <w:color w:val="000000"/>
          <w:lang w:eastAsia="fr-FR"/>
        </w:rPr>
        <w:t xml:space="preserve"> </w:t>
      </w:r>
      <w:r w:rsidR="004D1CBB">
        <w:rPr>
          <w:rFonts w:eastAsia="Times New Roman" w:cs="Times New Roman"/>
          <w:color w:val="000000"/>
          <w:lang w:eastAsia="fr-FR"/>
        </w:rPr>
        <w:t>fin des</w:t>
      </w:r>
      <w:r w:rsidR="00FB4FA9">
        <w:rPr>
          <w:rFonts w:eastAsia="Times New Roman" w:cs="Times New Roman"/>
          <w:color w:val="000000"/>
          <w:lang w:eastAsia="fr-FR"/>
        </w:rPr>
        <w:t xml:space="preserve"> années 70 au sein de l’industrie automobile au Japon. C’est une méthode qui s’inscrit dans une démarche marketing. La méthode du </w:t>
      </w:r>
      <w:r w:rsidR="00157EDF">
        <w:rPr>
          <w:rFonts w:eastAsia="Times New Roman" w:cs="Times New Roman"/>
          <w:color w:val="000000"/>
          <w:lang w:eastAsia="fr-FR"/>
        </w:rPr>
        <w:t>coût</w:t>
      </w:r>
      <w:r w:rsidR="00FB4FA9">
        <w:rPr>
          <w:rFonts w:eastAsia="Times New Roman" w:cs="Times New Roman"/>
          <w:color w:val="000000"/>
          <w:lang w:eastAsia="fr-FR"/>
        </w:rPr>
        <w:t xml:space="preserve"> cible cherche à améliorer les caractéristiques d’un produit en analysant l’importance relative accordée par le client à ses différentes fonctions.</w:t>
      </w:r>
    </w:p>
    <w:p w14:paraId="4ADED59C" w14:textId="77777777" w:rsidR="004D1CBB" w:rsidRDefault="004D1CBB" w:rsidP="00157EDF">
      <w:pPr>
        <w:spacing w:after="0" w:line="240" w:lineRule="auto"/>
        <w:ind w:left="709"/>
        <w:jc w:val="both"/>
        <w:rPr>
          <w:rFonts w:eastAsia="Times New Roman" w:cs="Times New Roman"/>
          <w:color w:val="000000"/>
          <w:lang w:eastAsia="fr-FR"/>
        </w:rPr>
      </w:pPr>
    </w:p>
    <w:tbl>
      <w:tblPr>
        <w:tblW w:w="11058" w:type="dxa"/>
        <w:tblInd w:w="-431" w:type="dxa"/>
        <w:tblLayout w:type="fixed"/>
        <w:tblCellMar>
          <w:left w:w="0" w:type="dxa"/>
          <w:right w:w="0" w:type="dxa"/>
        </w:tblCellMar>
        <w:tblLook w:val="0000" w:firstRow="0" w:lastRow="0" w:firstColumn="0" w:lastColumn="0" w:noHBand="0" w:noVBand="0"/>
      </w:tblPr>
      <w:tblGrid>
        <w:gridCol w:w="1419"/>
        <w:gridCol w:w="2126"/>
        <w:gridCol w:w="2126"/>
        <w:gridCol w:w="173"/>
        <w:gridCol w:w="2223"/>
        <w:gridCol w:w="173"/>
        <w:gridCol w:w="2818"/>
      </w:tblGrid>
      <w:tr w:rsidR="004D1CBB" w14:paraId="4ADED5A6" w14:textId="77777777" w:rsidTr="004D1CBB">
        <w:trPr>
          <w:cantSplit/>
        </w:trPr>
        <w:tc>
          <w:tcPr>
            <w:tcW w:w="1419" w:type="dxa"/>
            <w:vMerge w:val="restart"/>
            <w:tcBorders>
              <w:top w:val="single" w:sz="4" w:space="0" w:color="auto"/>
              <w:left w:val="single" w:sz="4" w:space="0" w:color="auto"/>
              <w:right w:val="single" w:sz="4" w:space="0" w:color="auto"/>
            </w:tcBorders>
          </w:tcPr>
          <w:p w14:paraId="4ADED59D" w14:textId="77777777" w:rsidR="004D1CBB" w:rsidRDefault="004D1CBB" w:rsidP="004D1CBB">
            <w:pPr>
              <w:jc w:val="center"/>
              <w:rPr>
                <w:b/>
                <w:sz w:val="28"/>
              </w:rPr>
            </w:pPr>
          </w:p>
          <w:p w14:paraId="4ADED59E" w14:textId="77777777" w:rsidR="004D1CBB" w:rsidRDefault="004D1CBB" w:rsidP="004D1CBB">
            <w:pPr>
              <w:jc w:val="center"/>
              <w:rPr>
                <w:b/>
                <w:sz w:val="28"/>
              </w:rPr>
            </w:pPr>
            <w:r>
              <w:rPr>
                <w:b/>
                <w:sz w:val="28"/>
              </w:rPr>
              <w:t>Années 60</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4ADED59F" w14:textId="77777777" w:rsidR="004D1CBB" w:rsidRDefault="004D1CBB" w:rsidP="004D1CBB">
            <w:pPr>
              <w:jc w:val="center"/>
              <w:rPr>
                <w:b/>
                <w:sz w:val="28"/>
              </w:rPr>
            </w:pPr>
            <w:r>
              <w:rPr>
                <w:b/>
                <w:sz w:val="28"/>
              </w:rPr>
              <w:t>Le fournisseur roi</w:t>
            </w:r>
          </w:p>
          <w:p w14:paraId="4ADED5A0" w14:textId="77777777" w:rsidR="004D1CBB" w:rsidRPr="004D1CBB" w:rsidRDefault="004D1CBB" w:rsidP="004D1CBB">
            <w:pPr>
              <w:jc w:val="center"/>
              <w:rPr>
                <w:i/>
              </w:rPr>
            </w:pPr>
            <w:proofErr w:type="gramStart"/>
            <w:r>
              <w:rPr>
                <w:i/>
              </w:rPr>
              <w:t>marché</w:t>
            </w:r>
            <w:proofErr w:type="gramEnd"/>
            <w:r>
              <w:rPr>
                <w:i/>
              </w:rPr>
              <w:t xml:space="preserve"> porteur</w:t>
            </w:r>
          </w:p>
        </w:tc>
        <w:tc>
          <w:tcPr>
            <w:tcW w:w="2126" w:type="dxa"/>
            <w:tcBorders>
              <w:top w:val="single" w:sz="4" w:space="0" w:color="auto"/>
              <w:left w:val="nil"/>
            </w:tcBorders>
          </w:tcPr>
          <w:p w14:paraId="4ADED5A1" w14:textId="77777777" w:rsidR="004D1CBB" w:rsidRDefault="004D1CBB" w:rsidP="004D1CBB">
            <w:pPr>
              <w:jc w:val="center"/>
              <w:rPr>
                <w:b/>
                <w:sz w:val="24"/>
              </w:rPr>
            </w:pPr>
            <w:r>
              <w:rPr>
                <w:b/>
                <w:sz w:val="24"/>
              </w:rPr>
              <w:t>Prix de vente</w:t>
            </w:r>
          </w:p>
        </w:tc>
        <w:tc>
          <w:tcPr>
            <w:tcW w:w="173" w:type="dxa"/>
            <w:tcBorders>
              <w:top w:val="single" w:sz="4" w:space="0" w:color="auto"/>
            </w:tcBorders>
          </w:tcPr>
          <w:p w14:paraId="4ADED5A2" w14:textId="77777777" w:rsidR="004D1CBB" w:rsidRDefault="004D1CBB" w:rsidP="004D1CBB">
            <w:pPr>
              <w:jc w:val="center"/>
              <w:rPr>
                <w:b/>
                <w:sz w:val="24"/>
              </w:rPr>
            </w:pPr>
            <w:r>
              <w:rPr>
                <w:b/>
                <w:sz w:val="24"/>
              </w:rPr>
              <w:t>=</w:t>
            </w:r>
          </w:p>
        </w:tc>
        <w:tc>
          <w:tcPr>
            <w:tcW w:w="2223" w:type="dxa"/>
            <w:tcBorders>
              <w:top w:val="single" w:sz="4" w:space="0" w:color="auto"/>
            </w:tcBorders>
          </w:tcPr>
          <w:p w14:paraId="4ADED5A3" w14:textId="77777777" w:rsidR="004D1CBB" w:rsidRDefault="004D1CBB" w:rsidP="004D1CBB">
            <w:pPr>
              <w:jc w:val="center"/>
              <w:rPr>
                <w:b/>
                <w:sz w:val="24"/>
              </w:rPr>
            </w:pPr>
            <w:r>
              <w:rPr>
                <w:b/>
                <w:sz w:val="24"/>
              </w:rPr>
              <w:t>Coût estimé</w:t>
            </w:r>
          </w:p>
        </w:tc>
        <w:tc>
          <w:tcPr>
            <w:tcW w:w="173" w:type="dxa"/>
            <w:tcBorders>
              <w:top w:val="single" w:sz="4" w:space="0" w:color="auto"/>
            </w:tcBorders>
          </w:tcPr>
          <w:p w14:paraId="4ADED5A4" w14:textId="77777777" w:rsidR="004D1CBB" w:rsidRDefault="004D1CBB" w:rsidP="004D1CBB">
            <w:pPr>
              <w:jc w:val="center"/>
              <w:rPr>
                <w:b/>
                <w:sz w:val="24"/>
              </w:rPr>
            </w:pPr>
            <w:r>
              <w:rPr>
                <w:b/>
                <w:sz w:val="24"/>
              </w:rPr>
              <w:t>+</w:t>
            </w:r>
          </w:p>
        </w:tc>
        <w:tc>
          <w:tcPr>
            <w:tcW w:w="2818" w:type="dxa"/>
            <w:tcBorders>
              <w:top w:val="single" w:sz="4" w:space="0" w:color="auto"/>
              <w:right w:val="single" w:sz="4" w:space="0" w:color="auto"/>
            </w:tcBorders>
          </w:tcPr>
          <w:p w14:paraId="4ADED5A5" w14:textId="77777777" w:rsidR="004D1CBB" w:rsidRDefault="004D1CBB" w:rsidP="004D1CBB">
            <w:pPr>
              <w:jc w:val="center"/>
              <w:rPr>
                <w:b/>
                <w:sz w:val="24"/>
              </w:rPr>
            </w:pPr>
            <w:r>
              <w:rPr>
                <w:b/>
                <w:sz w:val="24"/>
              </w:rPr>
              <w:t>Marge cible</w:t>
            </w:r>
          </w:p>
        </w:tc>
      </w:tr>
      <w:tr w:rsidR="004D1CBB" w14:paraId="4ADED5AE" w14:textId="77777777" w:rsidTr="004D1CBB">
        <w:trPr>
          <w:cantSplit/>
          <w:trHeight w:val="712"/>
        </w:trPr>
        <w:tc>
          <w:tcPr>
            <w:tcW w:w="1419" w:type="dxa"/>
            <w:vMerge/>
            <w:tcBorders>
              <w:left w:val="single" w:sz="4" w:space="0" w:color="auto"/>
              <w:bottom w:val="single" w:sz="4" w:space="0" w:color="auto"/>
              <w:right w:val="single" w:sz="4" w:space="0" w:color="auto"/>
            </w:tcBorders>
          </w:tcPr>
          <w:p w14:paraId="4ADED5A7" w14:textId="77777777" w:rsidR="004D1CBB" w:rsidRDefault="004D1CBB" w:rsidP="004D1CBB">
            <w:pPr>
              <w:jc w:val="center"/>
            </w:pPr>
          </w:p>
        </w:tc>
        <w:tc>
          <w:tcPr>
            <w:tcW w:w="2126" w:type="dxa"/>
            <w:vMerge/>
            <w:tcBorders>
              <w:left w:val="single" w:sz="4" w:space="0" w:color="auto"/>
              <w:bottom w:val="single" w:sz="4" w:space="0" w:color="auto"/>
              <w:right w:val="single" w:sz="4" w:space="0" w:color="auto"/>
            </w:tcBorders>
          </w:tcPr>
          <w:p w14:paraId="4ADED5A8" w14:textId="77777777" w:rsidR="004D1CBB" w:rsidRDefault="004D1CBB" w:rsidP="004D1CBB">
            <w:pPr>
              <w:jc w:val="center"/>
            </w:pPr>
          </w:p>
        </w:tc>
        <w:tc>
          <w:tcPr>
            <w:tcW w:w="2126" w:type="dxa"/>
            <w:tcBorders>
              <w:left w:val="nil"/>
              <w:bottom w:val="single" w:sz="4" w:space="0" w:color="auto"/>
            </w:tcBorders>
          </w:tcPr>
          <w:p w14:paraId="4ADED5A9" w14:textId="77777777" w:rsidR="004D1CBB" w:rsidRDefault="004D1CBB" w:rsidP="004D1CBB">
            <w:pPr>
              <w:jc w:val="center"/>
            </w:pPr>
            <w:r>
              <w:t>(</w:t>
            </w:r>
            <w:proofErr w:type="gramStart"/>
            <w:r>
              <w:t>fixé</w:t>
            </w:r>
            <w:proofErr w:type="gramEnd"/>
            <w:r>
              <w:t xml:space="preserve"> librement)</w:t>
            </w:r>
          </w:p>
        </w:tc>
        <w:tc>
          <w:tcPr>
            <w:tcW w:w="173" w:type="dxa"/>
            <w:tcBorders>
              <w:bottom w:val="single" w:sz="4" w:space="0" w:color="auto"/>
            </w:tcBorders>
          </w:tcPr>
          <w:p w14:paraId="4ADED5AA" w14:textId="77777777" w:rsidR="004D1CBB" w:rsidRDefault="004D1CBB" w:rsidP="004D1CBB">
            <w:pPr>
              <w:jc w:val="center"/>
            </w:pPr>
          </w:p>
        </w:tc>
        <w:tc>
          <w:tcPr>
            <w:tcW w:w="2223" w:type="dxa"/>
            <w:tcBorders>
              <w:bottom w:val="single" w:sz="4" w:space="0" w:color="auto"/>
            </w:tcBorders>
          </w:tcPr>
          <w:p w14:paraId="4ADED5AB" w14:textId="77777777" w:rsidR="004D1CBB" w:rsidRDefault="004D1CBB" w:rsidP="004D1CBB">
            <w:pPr>
              <w:jc w:val="center"/>
            </w:pPr>
            <w:r>
              <w:t>(</w:t>
            </w:r>
            <w:proofErr w:type="gramStart"/>
            <w:r>
              <w:t>imposé</w:t>
            </w:r>
            <w:proofErr w:type="gramEnd"/>
            <w:r>
              <w:t xml:space="preserve"> par l'état de la technique)</w:t>
            </w:r>
          </w:p>
        </w:tc>
        <w:tc>
          <w:tcPr>
            <w:tcW w:w="173" w:type="dxa"/>
            <w:tcBorders>
              <w:bottom w:val="single" w:sz="4" w:space="0" w:color="auto"/>
            </w:tcBorders>
          </w:tcPr>
          <w:p w14:paraId="4ADED5AC" w14:textId="77777777" w:rsidR="004D1CBB" w:rsidRDefault="004D1CBB" w:rsidP="004D1CBB">
            <w:pPr>
              <w:jc w:val="center"/>
            </w:pPr>
          </w:p>
        </w:tc>
        <w:tc>
          <w:tcPr>
            <w:tcW w:w="2818" w:type="dxa"/>
            <w:tcBorders>
              <w:bottom w:val="single" w:sz="4" w:space="0" w:color="auto"/>
              <w:right w:val="single" w:sz="4" w:space="0" w:color="auto"/>
            </w:tcBorders>
          </w:tcPr>
          <w:p w14:paraId="4ADED5AD" w14:textId="77777777" w:rsidR="004D1CBB" w:rsidRDefault="004D1CBB" w:rsidP="004D1CBB">
            <w:pPr>
              <w:jc w:val="center"/>
            </w:pPr>
            <w:r>
              <w:t>(</w:t>
            </w:r>
            <w:proofErr w:type="gramStart"/>
            <w:r>
              <w:t>résultant</w:t>
            </w:r>
            <w:proofErr w:type="gramEnd"/>
            <w:r>
              <w:t xml:space="preserve"> de l'application d'un taux de marge librement fixé)</w:t>
            </w:r>
          </w:p>
        </w:tc>
      </w:tr>
      <w:tr w:rsidR="004D1CBB" w14:paraId="4ADED5B9" w14:textId="77777777" w:rsidTr="004D1CBB">
        <w:trPr>
          <w:cantSplit/>
        </w:trPr>
        <w:tc>
          <w:tcPr>
            <w:tcW w:w="1419" w:type="dxa"/>
            <w:vMerge w:val="restart"/>
            <w:tcBorders>
              <w:top w:val="single" w:sz="4" w:space="0" w:color="auto"/>
              <w:left w:val="single" w:sz="4" w:space="0" w:color="auto"/>
              <w:right w:val="single" w:sz="4" w:space="0" w:color="auto"/>
            </w:tcBorders>
          </w:tcPr>
          <w:p w14:paraId="4ADED5AF" w14:textId="77777777" w:rsidR="004D1CBB" w:rsidRDefault="004D1CBB" w:rsidP="004D1CBB">
            <w:pPr>
              <w:pStyle w:val="Titre5"/>
              <w:jc w:val="center"/>
              <w:rPr>
                <w:rFonts w:asciiTheme="minorHAnsi" w:hAnsiTheme="minorHAnsi" w:cstheme="minorHAnsi"/>
                <w:b/>
                <w:color w:val="auto"/>
                <w:sz w:val="28"/>
              </w:rPr>
            </w:pPr>
          </w:p>
          <w:p w14:paraId="4ADED5B0" w14:textId="77777777" w:rsidR="004D1CBB" w:rsidRPr="004D1CBB" w:rsidRDefault="004D1CBB" w:rsidP="004D1CBB">
            <w:pPr>
              <w:pStyle w:val="Titre5"/>
              <w:jc w:val="center"/>
              <w:rPr>
                <w:rFonts w:asciiTheme="minorHAnsi" w:hAnsiTheme="minorHAnsi" w:cstheme="minorHAnsi"/>
              </w:rPr>
            </w:pPr>
            <w:r w:rsidRPr="004D1CBB">
              <w:rPr>
                <w:rFonts w:asciiTheme="minorHAnsi" w:hAnsiTheme="minorHAnsi" w:cstheme="minorHAnsi"/>
                <w:b/>
                <w:color w:val="auto"/>
                <w:sz w:val="28"/>
              </w:rPr>
              <w:t>Années 70</w:t>
            </w:r>
          </w:p>
        </w:tc>
        <w:tc>
          <w:tcPr>
            <w:tcW w:w="2126" w:type="dxa"/>
            <w:vMerge w:val="restart"/>
            <w:tcBorders>
              <w:top w:val="single" w:sz="4" w:space="0" w:color="auto"/>
              <w:left w:val="single" w:sz="4" w:space="0" w:color="auto"/>
              <w:bottom w:val="single" w:sz="4" w:space="0" w:color="auto"/>
              <w:right w:val="single" w:sz="4" w:space="0" w:color="auto"/>
            </w:tcBorders>
          </w:tcPr>
          <w:p w14:paraId="4ADED5B1" w14:textId="77777777" w:rsidR="004D1CBB" w:rsidRPr="004D1CBB" w:rsidRDefault="004D1CBB" w:rsidP="004D1CBB">
            <w:pPr>
              <w:pStyle w:val="Titre5"/>
              <w:jc w:val="center"/>
              <w:rPr>
                <w:rFonts w:asciiTheme="minorHAnsi" w:hAnsiTheme="minorHAnsi" w:cstheme="minorHAnsi"/>
                <w:b/>
                <w:color w:val="auto"/>
                <w:sz w:val="28"/>
                <w:szCs w:val="28"/>
              </w:rPr>
            </w:pPr>
            <w:r w:rsidRPr="004D1CBB">
              <w:rPr>
                <w:rFonts w:asciiTheme="minorHAnsi" w:hAnsiTheme="minorHAnsi" w:cstheme="minorHAnsi"/>
                <w:b/>
                <w:color w:val="auto"/>
                <w:sz w:val="28"/>
                <w:szCs w:val="28"/>
              </w:rPr>
              <w:t>Le client roi</w:t>
            </w:r>
          </w:p>
          <w:p w14:paraId="4ADED5B2" w14:textId="77777777" w:rsidR="004D1CBB" w:rsidRDefault="004D1CBB" w:rsidP="004D1CBB">
            <w:pPr>
              <w:jc w:val="center"/>
              <w:rPr>
                <w:i/>
              </w:rPr>
            </w:pPr>
            <w:proofErr w:type="gramStart"/>
            <w:r>
              <w:rPr>
                <w:i/>
              </w:rPr>
              <w:t>domination</w:t>
            </w:r>
            <w:proofErr w:type="gramEnd"/>
            <w:r>
              <w:rPr>
                <w:i/>
              </w:rPr>
              <w:t xml:space="preserve"> du client</w:t>
            </w:r>
          </w:p>
          <w:p w14:paraId="4ADED5B3" w14:textId="77777777" w:rsidR="004D1CBB" w:rsidRDefault="004D1CBB" w:rsidP="004D1CBB"/>
        </w:tc>
        <w:tc>
          <w:tcPr>
            <w:tcW w:w="2126" w:type="dxa"/>
            <w:tcBorders>
              <w:top w:val="single" w:sz="4" w:space="0" w:color="auto"/>
              <w:left w:val="nil"/>
            </w:tcBorders>
          </w:tcPr>
          <w:p w14:paraId="4ADED5B4" w14:textId="77777777" w:rsidR="004D1CBB" w:rsidRDefault="004D1CBB" w:rsidP="004D1CBB">
            <w:pPr>
              <w:jc w:val="center"/>
              <w:rPr>
                <w:b/>
                <w:sz w:val="24"/>
              </w:rPr>
            </w:pPr>
            <w:r>
              <w:rPr>
                <w:b/>
                <w:sz w:val="24"/>
              </w:rPr>
              <w:t>Profit</w:t>
            </w:r>
          </w:p>
        </w:tc>
        <w:tc>
          <w:tcPr>
            <w:tcW w:w="173" w:type="dxa"/>
            <w:tcBorders>
              <w:top w:val="single" w:sz="4" w:space="0" w:color="auto"/>
            </w:tcBorders>
          </w:tcPr>
          <w:p w14:paraId="4ADED5B5" w14:textId="77777777" w:rsidR="004D1CBB" w:rsidRDefault="004D1CBB" w:rsidP="004D1CBB">
            <w:pPr>
              <w:jc w:val="center"/>
              <w:rPr>
                <w:b/>
                <w:sz w:val="24"/>
              </w:rPr>
            </w:pPr>
            <w:r>
              <w:rPr>
                <w:b/>
                <w:sz w:val="24"/>
              </w:rPr>
              <w:t>=</w:t>
            </w:r>
          </w:p>
        </w:tc>
        <w:tc>
          <w:tcPr>
            <w:tcW w:w="2223" w:type="dxa"/>
            <w:tcBorders>
              <w:top w:val="single" w:sz="4" w:space="0" w:color="auto"/>
            </w:tcBorders>
          </w:tcPr>
          <w:p w14:paraId="4ADED5B6" w14:textId="77777777" w:rsidR="004D1CBB" w:rsidRDefault="004D1CBB" w:rsidP="004D1CBB">
            <w:pPr>
              <w:jc w:val="center"/>
              <w:rPr>
                <w:b/>
                <w:sz w:val="24"/>
              </w:rPr>
            </w:pPr>
            <w:r>
              <w:rPr>
                <w:b/>
                <w:sz w:val="24"/>
              </w:rPr>
              <w:t>Prix de vente</w:t>
            </w:r>
          </w:p>
        </w:tc>
        <w:tc>
          <w:tcPr>
            <w:tcW w:w="173" w:type="dxa"/>
            <w:tcBorders>
              <w:top w:val="single" w:sz="4" w:space="0" w:color="auto"/>
            </w:tcBorders>
          </w:tcPr>
          <w:p w14:paraId="4ADED5B7" w14:textId="77777777" w:rsidR="004D1CBB" w:rsidRDefault="004D1CBB" w:rsidP="004D1CBB">
            <w:pPr>
              <w:jc w:val="center"/>
              <w:rPr>
                <w:b/>
                <w:sz w:val="24"/>
              </w:rPr>
            </w:pPr>
            <w:r>
              <w:rPr>
                <w:b/>
                <w:sz w:val="24"/>
              </w:rPr>
              <w:t>-</w:t>
            </w:r>
          </w:p>
        </w:tc>
        <w:tc>
          <w:tcPr>
            <w:tcW w:w="2818" w:type="dxa"/>
            <w:tcBorders>
              <w:top w:val="single" w:sz="4" w:space="0" w:color="auto"/>
              <w:right w:val="single" w:sz="4" w:space="0" w:color="auto"/>
            </w:tcBorders>
          </w:tcPr>
          <w:p w14:paraId="4ADED5B8" w14:textId="77777777" w:rsidR="004D1CBB" w:rsidRDefault="004D1CBB" w:rsidP="004D1CBB">
            <w:pPr>
              <w:jc w:val="center"/>
              <w:rPr>
                <w:b/>
                <w:sz w:val="24"/>
              </w:rPr>
            </w:pPr>
            <w:r>
              <w:rPr>
                <w:b/>
                <w:sz w:val="24"/>
              </w:rPr>
              <w:t>Coût estimé</w:t>
            </w:r>
          </w:p>
        </w:tc>
      </w:tr>
      <w:tr w:rsidR="004D1CBB" w14:paraId="4ADED5C1" w14:textId="77777777" w:rsidTr="004D1CBB">
        <w:trPr>
          <w:cantSplit/>
        </w:trPr>
        <w:tc>
          <w:tcPr>
            <w:tcW w:w="1419" w:type="dxa"/>
            <w:vMerge/>
            <w:tcBorders>
              <w:left w:val="single" w:sz="4" w:space="0" w:color="auto"/>
              <w:bottom w:val="single" w:sz="4" w:space="0" w:color="auto"/>
              <w:right w:val="single" w:sz="4" w:space="0" w:color="auto"/>
            </w:tcBorders>
          </w:tcPr>
          <w:p w14:paraId="4ADED5BA" w14:textId="77777777" w:rsidR="004D1CBB" w:rsidRDefault="004D1CBB" w:rsidP="004D1CBB">
            <w:pPr>
              <w:jc w:val="center"/>
            </w:pPr>
          </w:p>
        </w:tc>
        <w:tc>
          <w:tcPr>
            <w:tcW w:w="2126" w:type="dxa"/>
            <w:vMerge/>
            <w:tcBorders>
              <w:left w:val="single" w:sz="4" w:space="0" w:color="auto"/>
              <w:bottom w:val="single" w:sz="4" w:space="0" w:color="auto"/>
              <w:right w:val="single" w:sz="4" w:space="0" w:color="auto"/>
            </w:tcBorders>
          </w:tcPr>
          <w:p w14:paraId="4ADED5BB" w14:textId="77777777" w:rsidR="004D1CBB" w:rsidRDefault="004D1CBB" w:rsidP="004D1CBB">
            <w:pPr>
              <w:jc w:val="center"/>
            </w:pPr>
          </w:p>
        </w:tc>
        <w:tc>
          <w:tcPr>
            <w:tcW w:w="2126" w:type="dxa"/>
            <w:tcBorders>
              <w:left w:val="nil"/>
              <w:bottom w:val="single" w:sz="4" w:space="0" w:color="auto"/>
            </w:tcBorders>
          </w:tcPr>
          <w:p w14:paraId="4ADED5BC" w14:textId="77777777" w:rsidR="004D1CBB" w:rsidRDefault="004D1CBB" w:rsidP="004D1CBB">
            <w:pPr>
              <w:jc w:val="center"/>
            </w:pPr>
            <w:r>
              <w:t>(</w:t>
            </w:r>
            <w:proofErr w:type="gramStart"/>
            <w:r>
              <w:t>non</w:t>
            </w:r>
            <w:proofErr w:type="gramEnd"/>
            <w:r>
              <w:t xml:space="preserve"> maîtrisé du fait du faible pouvoir de marché)</w:t>
            </w:r>
          </w:p>
        </w:tc>
        <w:tc>
          <w:tcPr>
            <w:tcW w:w="173" w:type="dxa"/>
            <w:tcBorders>
              <w:bottom w:val="single" w:sz="4" w:space="0" w:color="auto"/>
            </w:tcBorders>
          </w:tcPr>
          <w:p w14:paraId="4ADED5BD" w14:textId="77777777" w:rsidR="004D1CBB" w:rsidRDefault="004D1CBB" w:rsidP="004D1CBB">
            <w:pPr>
              <w:jc w:val="center"/>
            </w:pPr>
          </w:p>
        </w:tc>
        <w:tc>
          <w:tcPr>
            <w:tcW w:w="2223" w:type="dxa"/>
            <w:tcBorders>
              <w:bottom w:val="single" w:sz="4" w:space="0" w:color="auto"/>
            </w:tcBorders>
          </w:tcPr>
          <w:p w14:paraId="4ADED5BE" w14:textId="77777777" w:rsidR="004D1CBB" w:rsidRDefault="004D1CBB" w:rsidP="004D1CBB">
            <w:pPr>
              <w:jc w:val="center"/>
            </w:pPr>
            <w:r>
              <w:t>(</w:t>
            </w:r>
            <w:proofErr w:type="gramStart"/>
            <w:r>
              <w:t>imposé</w:t>
            </w:r>
            <w:proofErr w:type="gramEnd"/>
            <w:r>
              <w:t xml:space="preserve"> par le marché)</w:t>
            </w:r>
          </w:p>
        </w:tc>
        <w:tc>
          <w:tcPr>
            <w:tcW w:w="173" w:type="dxa"/>
            <w:tcBorders>
              <w:bottom w:val="single" w:sz="4" w:space="0" w:color="auto"/>
            </w:tcBorders>
          </w:tcPr>
          <w:p w14:paraId="4ADED5BF" w14:textId="77777777" w:rsidR="004D1CBB" w:rsidRDefault="004D1CBB" w:rsidP="004D1CBB">
            <w:pPr>
              <w:jc w:val="center"/>
            </w:pPr>
          </w:p>
        </w:tc>
        <w:tc>
          <w:tcPr>
            <w:tcW w:w="2818" w:type="dxa"/>
            <w:tcBorders>
              <w:bottom w:val="single" w:sz="4" w:space="0" w:color="auto"/>
              <w:right w:val="single" w:sz="4" w:space="0" w:color="auto"/>
            </w:tcBorders>
          </w:tcPr>
          <w:p w14:paraId="4ADED5C0" w14:textId="77777777" w:rsidR="004D1CBB" w:rsidRDefault="004D1CBB" w:rsidP="004D1CBB">
            <w:pPr>
              <w:jc w:val="center"/>
            </w:pPr>
            <w:r>
              <w:t>(</w:t>
            </w:r>
            <w:proofErr w:type="gramStart"/>
            <w:r>
              <w:t>imposé</w:t>
            </w:r>
            <w:proofErr w:type="gramEnd"/>
            <w:r>
              <w:t xml:space="preserve"> par l'état de la technique)</w:t>
            </w:r>
          </w:p>
        </w:tc>
      </w:tr>
      <w:tr w:rsidR="004D1CBB" w14:paraId="4ADED5CB" w14:textId="77777777" w:rsidTr="004D1CBB">
        <w:trPr>
          <w:cantSplit/>
        </w:trPr>
        <w:tc>
          <w:tcPr>
            <w:tcW w:w="1419" w:type="dxa"/>
            <w:vMerge w:val="restart"/>
            <w:tcBorders>
              <w:top w:val="single" w:sz="4" w:space="0" w:color="auto"/>
              <w:left w:val="single" w:sz="4" w:space="0" w:color="auto"/>
              <w:right w:val="single" w:sz="4" w:space="0" w:color="auto"/>
            </w:tcBorders>
            <w:shd w:val="pct5" w:color="auto" w:fill="FFFFFF"/>
          </w:tcPr>
          <w:p w14:paraId="4ADED5C2" w14:textId="77777777" w:rsidR="004D1CBB" w:rsidRDefault="004D1CBB" w:rsidP="004D1CBB">
            <w:pPr>
              <w:jc w:val="center"/>
              <w:rPr>
                <w:rFonts w:cstheme="minorHAnsi"/>
                <w:b/>
                <w:sz w:val="28"/>
              </w:rPr>
            </w:pPr>
          </w:p>
          <w:p w14:paraId="4ADED5C3" w14:textId="77777777" w:rsidR="004D1CBB" w:rsidRDefault="004D1CBB" w:rsidP="004D1CBB">
            <w:pPr>
              <w:jc w:val="center"/>
              <w:rPr>
                <w:b/>
                <w:sz w:val="28"/>
              </w:rPr>
            </w:pPr>
            <w:r>
              <w:rPr>
                <w:rFonts w:cstheme="minorHAnsi"/>
                <w:b/>
                <w:sz w:val="28"/>
              </w:rPr>
              <w:t>Années 80</w:t>
            </w:r>
          </w:p>
        </w:tc>
        <w:tc>
          <w:tcPr>
            <w:tcW w:w="2126" w:type="dxa"/>
            <w:vMerge w:val="restart"/>
            <w:tcBorders>
              <w:top w:val="single" w:sz="4" w:space="0" w:color="auto"/>
              <w:left w:val="single" w:sz="4" w:space="0" w:color="auto"/>
              <w:bottom w:val="single" w:sz="4" w:space="0" w:color="auto"/>
              <w:right w:val="single" w:sz="4" w:space="0" w:color="auto"/>
            </w:tcBorders>
            <w:shd w:val="pct5" w:color="auto" w:fill="FFFFFF"/>
          </w:tcPr>
          <w:p w14:paraId="4ADED5C4" w14:textId="77777777" w:rsidR="004D1CBB" w:rsidRDefault="004D1CBB" w:rsidP="004D1CBB">
            <w:pPr>
              <w:jc w:val="center"/>
              <w:rPr>
                <w:b/>
                <w:sz w:val="28"/>
              </w:rPr>
            </w:pPr>
            <w:r>
              <w:rPr>
                <w:b/>
                <w:sz w:val="28"/>
              </w:rPr>
              <w:t>Le partenariat client-fournisseur</w:t>
            </w:r>
          </w:p>
          <w:p w14:paraId="4ADED5C5" w14:textId="77777777" w:rsidR="004D1CBB" w:rsidRDefault="004D1CBB" w:rsidP="004D1CBB">
            <w:pPr>
              <w:jc w:val="center"/>
              <w:rPr>
                <w:b/>
                <w:i/>
                <w:sz w:val="28"/>
              </w:rPr>
            </w:pPr>
            <w:proofErr w:type="gramStart"/>
            <w:r>
              <w:rPr>
                <w:i/>
              </w:rPr>
              <w:t>recherche</w:t>
            </w:r>
            <w:proofErr w:type="gramEnd"/>
            <w:r>
              <w:rPr>
                <w:i/>
              </w:rPr>
              <w:t xml:space="preserve"> de solutions « gagnant </w:t>
            </w:r>
            <w:proofErr w:type="spellStart"/>
            <w:r>
              <w:rPr>
                <w:i/>
              </w:rPr>
              <w:t>gagnant</w:t>
            </w:r>
            <w:proofErr w:type="spellEnd"/>
            <w:r>
              <w:rPr>
                <w:i/>
              </w:rPr>
              <w:t> »</w:t>
            </w:r>
          </w:p>
        </w:tc>
        <w:tc>
          <w:tcPr>
            <w:tcW w:w="2126" w:type="dxa"/>
            <w:tcBorders>
              <w:top w:val="single" w:sz="4" w:space="0" w:color="auto"/>
              <w:left w:val="nil"/>
            </w:tcBorders>
            <w:shd w:val="pct5" w:color="auto" w:fill="FFFFFF"/>
          </w:tcPr>
          <w:p w14:paraId="4ADED5C6" w14:textId="77777777" w:rsidR="004D1CBB" w:rsidRDefault="004D1CBB" w:rsidP="004D1CBB">
            <w:pPr>
              <w:jc w:val="center"/>
              <w:rPr>
                <w:b/>
                <w:sz w:val="24"/>
              </w:rPr>
            </w:pPr>
            <w:r>
              <w:rPr>
                <w:b/>
                <w:sz w:val="24"/>
              </w:rPr>
              <w:t>Coût cible</w:t>
            </w:r>
          </w:p>
        </w:tc>
        <w:tc>
          <w:tcPr>
            <w:tcW w:w="173" w:type="dxa"/>
            <w:tcBorders>
              <w:top w:val="single" w:sz="4" w:space="0" w:color="auto"/>
            </w:tcBorders>
            <w:shd w:val="pct5" w:color="auto" w:fill="FFFFFF"/>
          </w:tcPr>
          <w:p w14:paraId="4ADED5C7" w14:textId="77777777" w:rsidR="004D1CBB" w:rsidRDefault="004D1CBB" w:rsidP="004D1CBB">
            <w:pPr>
              <w:jc w:val="center"/>
              <w:rPr>
                <w:b/>
                <w:sz w:val="24"/>
              </w:rPr>
            </w:pPr>
            <w:r>
              <w:rPr>
                <w:b/>
                <w:sz w:val="24"/>
              </w:rPr>
              <w:t>=</w:t>
            </w:r>
          </w:p>
        </w:tc>
        <w:tc>
          <w:tcPr>
            <w:tcW w:w="2223" w:type="dxa"/>
            <w:tcBorders>
              <w:top w:val="single" w:sz="4" w:space="0" w:color="auto"/>
            </w:tcBorders>
            <w:shd w:val="pct5" w:color="auto" w:fill="FFFFFF"/>
          </w:tcPr>
          <w:p w14:paraId="4ADED5C8" w14:textId="77777777" w:rsidR="004D1CBB" w:rsidRDefault="004D1CBB" w:rsidP="004D1CBB">
            <w:pPr>
              <w:jc w:val="center"/>
              <w:rPr>
                <w:b/>
                <w:sz w:val="24"/>
              </w:rPr>
            </w:pPr>
            <w:r>
              <w:rPr>
                <w:b/>
                <w:sz w:val="24"/>
              </w:rPr>
              <w:t>Prix de vente</w:t>
            </w:r>
          </w:p>
        </w:tc>
        <w:tc>
          <w:tcPr>
            <w:tcW w:w="173" w:type="dxa"/>
            <w:tcBorders>
              <w:top w:val="single" w:sz="4" w:space="0" w:color="auto"/>
            </w:tcBorders>
            <w:shd w:val="pct5" w:color="auto" w:fill="FFFFFF"/>
          </w:tcPr>
          <w:p w14:paraId="4ADED5C9" w14:textId="77777777" w:rsidR="004D1CBB" w:rsidRDefault="004D1CBB" w:rsidP="004D1CBB">
            <w:pPr>
              <w:jc w:val="center"/>
              <w:rPr>
                <w:b/>
                <w:sz w:val="24"/>
              </w:rPr>
            </w:pPr>
            <w:r>
              <w:rPr>
                <w:b/>
                <w:sz w:val="24"/>
              </w:rPr>
              <w:t>-</w:t>
            </w:r>
          </w:p>
        </w:tc>
        <w:tc>
          <w:tcPr>
            <w:tcW w:w="2818" w:type="dxa"/>
            <w:tcBorders>
              <w:top w:val="single" w:sz="4" w:space="0" w:color="auto"/>
              <w:right w:val="single" w:sz="4" w:space="0" w:color="auto"/>
            </w:tcBorders>
            <w:shd w:val="pct5" w:color="auto" w:fill="FFFFFF"/>
          </w:tcPr>
          <w:p w14:paraId="4ADED5CA" w14:textId="77777777" w:rsidR="004D1CBB" w:rsidRDefault="004D1CBB" w:rsidP="004D1CBB">
            <w:pPr>
              <w:jc w:val="center"/>
              <w:rPr>
                <w:b/>
                <w:sz w:val="24"/>
              </w:rPr>
            </w:pPr>
            <w:r>
              <w:rPr>
                <w:b/>
                <w:sz w:val="24"/>
              </w:rPr>
              <w:t>Marge cible</w:t>
            </w:r>
          </w:p>
        </w:tc>
      </w:tr>
      <w:tr w:rsidR="004D1CBB" w14:paraId="4ADED5D3" w14:textId="77777777" w:rsidTr="004D1CBB">
        <w:trPr>
          <w:cantSplit/>
          <w:trHeight w:val="1219"/>
        </w:trPr>
        <w:tc>
          <w:tcPr>
            <w:tcW w:w="1419" w:type="dxa"/>
            <w:vMerge/>
            <w:tcBorders>
              <w:left w:val="single" w:sz="4" w:space="0" w:color="auto"/>
              <w:bottom w:val="single" w:sz="4" w:space="0" w:color="auto"/>
              <w:right w:val="single" w:sz="4" w:space="0" w:color="auto"/>
            </w:tcBorders>
            <w:shd w:val="pct5" w:color="auto" w:fill="FFFFFF"/>
          </w:tcPr>
          <w:p w14:paraId="4ADED5CC" w14:textId="77777777" w:rsidR="004D1CBB" w:rsidRDefault="004D1CBB" w:rsidP="004D1CBB">
            <w:pPr>
              <w:jc w:val="center"/>
            </w:pPr>
          </w:p>
        </w:tc>
        <w:tc>
          <w:tcPr>
            <w:tcW w:w="2126" w:type="dxa"/>
            <w:vMerge/>
            <w:tcBorders>
              <w:left w:val="single" w:sz="4" w:space="0" w:color="auto"/>
              <w:bottom w:val="single" w:sz="4" w:space="0" w:color="auto"/>
              <w:right w:val="single" w:sz="4" w:space="0" w:color="auto"/>
            </w:tcBorders>
            <w:shd w:val="pct5" w:color="auto" w:fill="FFFFFF"/>
          </w:tcPr>
          <w:p w14:paraId="4ADED5CD" w14:textId="77777777" w:rsidR="004D1CBB" w:rsidRDefault="004D1CBB" w:rsidP="004D1CBB">
            <w:pPr>
              <w:jc w:val="center"/>
            </w:pPr>
          </w:p>
        </w:tc>
        <w:tc>
          <w:tcPr>
            <w:tcW w:w="2126" w:type="dxa"/>
            <w:tcBorders>
              <w:left w:val="nil"/>
              <w:bottom w:val="single" w:sz="4" w:space="0" w:color="auto"/>
            </w:tcBorders>
            <w:shd w:val="pct5" w:color="auto" w:fill="FFFFFF"/>
          </w:tcPr>
          <w:p w14:paraId="4ADED5CE" w14:textId="77777777" w:rsidR="004D1CBB" w:rsidRDefault="004D1CBB" w:rsidP="004D1CBB">
            <w:pPr>
              <w:jc w:val="center"/>
            </w:pPr>
            <w:r>
              <w:t>(</w:t>
            </w:r>
            <w:proofErr w:type="gramStart"/>
            <w:r>
              <w:t>à</w:t>
            </w:r>
            <w:proofErr w:type="gramEnd"/>
            <w:r>
              <w:t xml:space="preserve"> s'efforcer d'atteindre par l'analyse  de la valeur)</w:t>
            </w:r>
          </w:p>
        </w:tc>
        <w:tc>
          <w:tcPr>
            <w:tcW w:w="173" w:type="dxa"/>
            <w:tcBorders>
              <w:bottom w:val="single" w:sz="4" w:space="0" w:color="auto"/>
            </w:tcBorders>
            <w:shd w:val="pct5" w:color="auto" w:fill="FFFFFF"/>
          </w:tcPr>
          <w:p w14:paraId="4ADED5CF" w14:textId="77777777" w:rsidR="004D1CBB" w:rsidRDefault="004D1CBB" w:rsidP="004D1CBB">
            <w:pPr>
              <w:jc w:val="center"/>
            </w:pPr>
          </w:p>
        </w:tc>
        <w:tc>
          <w:tcPr>
            <w:tcW w:w="2223" w:type="dxa"/>
            <w:tcBorders>
              <w:bottom w:val="single" w:sz="4" w:space="0" w:color="auto"/>
            </w:tcBorders>
            <w:shd w:val="pct5" w:color="auto" w:fill="FFFFFF"/>
          </w:tcPr>
          <w:p w14:paraId="4ADED5D0" w14:textId="77777777" w:rsidR="004D1CBB" w:rsidRDefault="004D1CBB" w:rsidP="004D1CBB">
            <w:pPr>
              <w:jc w:val="center"/>
            </w:pPr>
            <w:r>
              <w:t>(</w:t>
            </w:r>
            <w:proofErr w:type="gramStart"/>
            <w:r>
              <w:t>fondé</w:t>
            </w:r>
            <w:proofErr w:type="gramEnd"/>
            <w:r>
              <w:t xml:space="preserve"> sur la valeur perçue par le client)</w:t>
            </w:r>
          </w:p>
        </w:tc>
        <w:tc>
          <w:tcPr>
            <w:tcW w:w="173" w:type="dxa"/>
            <w:tcBorders>
              <w:bottom w:val="single" w:sz="4" w:space="0" w:color="auto"/>
            </w:tcBorders>
            <w:shd w:val="pct5" w:color="auto" w:fill="FFFFFF"/>
          </w:tcPr>
          <w:p w14:paraId="4ADED5D1" w14:textId="77777777" w:rsidR="004D1CBB" w:rsidRDefault="004D1CBB" w:rsidP="004D1CBB">
            <w:pPr>
              <w:jc w:val="center"/>
            </w:pPr>
          </w:p>
        </w:tc>
        <w:tc>
          <w:tcPr>
            <w:tcW w:w="2818" w:type="dxa"/>
            <w:tcBorders>
              <w:bottom w:val="single" w:sz="4" w:space="0" w:color="auto"/>
              <w:right w:val="single" w:sz="4" w:space="0" w:color="auto"/>
            </w:tcBorders>
            <w:shd w:val="pct5" w:color="auto" w:fill="FFFFFF"/>
          </w:tcPr>
          <w:p w14:paraId="4ADED5D2" w14:textId="77777777" w:rsidR="004D1CBB" w:rsidRDefault="004D1CBB" w:rsidP="004D1CBB">
            <w:pPr>
              <w:jc w:val="center"/>
            </w:pPr>
            <w:r>
              <w:t>(</w:t>
            </w:r>
            <w:proofErr w:type="gramStart"/>
            <w:r>
              <w:t>résultant</w:t>
            </w:r>
            <w:proofErr w:type="gramEnd"/>
            <w:r>
              <w:t xml:space="preserve"> de la planification  stratégique des profits)</w:t>
            </w:r>
          </w:p>
        </w:tc>
      </w:tr>
    </w:tbl>
    <w:p w14:paraId="4ADED5D4" w14:textId="77777777" w:rsidR="004D1CBB" w:rsidRDefault="004D1CBB" w:rsidP="00157EDF">
      <w:pPr>
        <w:spacing w:after="0" w:line="240" w:lineRule="auto"/>
        <w:ind w:left="709"/>
        <w:jc w:val="both"/>
        <w:rPr>
          <w:rFonts w:eastAsia="Times New Roman" w:cs="Times New Roman"/>
          <w:color w:val="000000"/>
          <w:lang w:eastAsia="fr-FR"/>
        </w:rPr>
      </w:pPr>
    </w:p>
    <w:p w14:paraId="4ADED5D5" w14:textId="77777777" w:rsidR="004D1CBB" w:rsidRDefault="004D1CBB" w:rsidP="00157EDF">
      <w:pPr>
        <w:spacing w:after="0" w:line="240" w:lineRule="auto"/>
        <w:ind w:left="709"/>
        <w:jc w:val="both"/>
        <w:rPr>
          <w:rFonts w:eastAsia="Times New Roman" w:cs="Times New Roman"/>
          <w:color w:val="000000"/>
          <w:lang w:eastAsia="fr-FR"/>
        </w:rPr>
      </w:pPr>
      <w:r>
        <w:rPr>
          <w:rFonts w:eastAsia="Times New Roman" w:cs="Times New Roman"/>
          <w:color w:val="000000"/>
          <w:lang w:eastAsia="fr-FR"/>
        </w:rPr>
        <w:t>80% du montant d’un coût d’un produit, résulte des décisions prises avant la fabrication et la commercialisation du produit. Il est donc nécessaire de ne pas se tromper dans les choix qui vont déterminer le coût du produit.</w:t>
      </w:r>
    </w:p>
    <w:p w14:paraId="4ADED5D6" w14:textId="77777777" w:rsidR="004D1CBB" w:rsidRDefault="004D1CBB" w:rsidP="00157EDF">
      <w:pPr>
        <w:spacing w:after="0" w:line="240" w:lineRule="auto"/>
        <w:ind w:left="709"/>
        <w:jc w:val="both"/>
        <w:rPr>
          <w:rFonts w:eastAsia="Times New Roman" w:cs="Times New Roman"/>
          <w:color w:val="000000"/>
          <w:lang w:eastAsia="fr-FR"/>
        </w:rPr>
      </w:pPr>
    </w:p>
    <w:p w14:paraId="4ADED5D7" w14:textId="77777777" w:rsidR="004D1CBB" w:rsidRDefault="004D1CBB" w:rsidP="004D1CBB">
      <w:pPr>
        <w:spacing w:after="0" w:line="240" w:lineRule="auto"/>
        <w:ind w:left="709"/>
        <w:jc w:val="center"/>
        <w:rPr>
          <w:rFonts w:eastAsia="Times New Roman" w:cs="Times New Roman"/>
          <w:color w:val="000000"/>
          <w:lang w:eastAsia="fr-FR"/>
        </w:rPr>
      </w:pPr>
      <w:r>
        <w:rPr>
          <w:noProof/>
          <w:lang w:eastAsia="fr-FR"/>
        </w:rPr>
        <w:drawing>
          <wp:inline distT="0" distB="0" distL="0" distR="0" wp14:anchorId="4ADED87B" wp14:editId="4ADED87C">
            <wp:extent cx="5126752" cy="2743200"/>
            <wp:effectExtent l="0" t="0" r="0" b="0"/>
            <wp:docPr id="1" name="Image 1" descr="gr_cout_cibl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_cout_cible1.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28139" cy="2743942"/>
                    </a:xfrm>
                    <a:prstGeom prst="rect">
                      <a:avLst/>
                    </a:prstGeom>
                    <a:noFill/>
                    <a:ln>
                      <a:noFill/>
                    </a:ln>
                  </pic:spPr>
                </pic:pic>
              </a:graphicData>
            </a:graphic>
          </wp:inline>
        </w:drawing>
      </w:r>
    </w:p>
    <w:p w14:paraId="4ADED5D8" w14:textId="77777777" w:rsidR="00BE23CA" w:rsidRDefault="00BE23CA" w:rsidP="004D1CBB">
      <w:pPr>
        <w:spacing w:after="0" w:line="240" w:lineRule="auto"/>
        <w:ind w:left="709"/>
        <w:jc w:val="center"/>
        <w:rPr>
          <w:rFonts w:eastAsia="Times New Roman" w:cs="Times New Roman"/>
          <w:color w:val="000000"/>
          <w:lang w:eastAsia="fr-FR"/>
        </w:rPr>
      </w:pPr>
    </w:p>
    <w:p w14:paraId="4ADED5D9" w14:textId="77777777" w:rsidR="00BE23CA" w:rsidRDefault="00BE23CA" w:rsidP="004D1CBB">
      <w:pPr>
        <w:spacing w:after="0" w:line="240" w:lineRule="auto"/>
        <w:ind w:left="709"/>
        <w:jc w:val="center"/>
        <w:rPr>
          <w:rFonts w:eastAsia="Times New Roman" w:cs="Times New Roman"/>
          <w:color w:val="000000"/>
          <w:lang w:eastAsia="fr-FR"/>
        </w:rPr>
      </w:pPr>
    </w:p>
    <w:p w14:paraId="4ADED5DA" w14:textId="77777777" w:rsidR="005D5365" w:rsidRPr="005D5365" w:rsidRDefault="00157EDF" w:rsidP="005D5365">
      <w:pPr>
        <w:pStyle w:val="Paragraphedeliste"/>
        <w:numPr>
          <w:ilvl w:val="0"/>
          <w:numId w:val="2"/>
        </w:numPr>
        <w:spacing w:after="0" w:line="240" w:lineRule="auto"/>
        <w:jc w:val="both"/>
        <w:rPr>
          <w:rFonts w:eastAsia="Times New Roman" w:cs="Times New Roman"/>
          <w:b/>
          <w:color w:val="000000"/>
          <w:lang w:eastAsia="fr-FR"/>
        </w:rPr>
      </w:pPr>
      <w:r>
        <w:rPr>
          <w:rFonts w:eastAsia="Times New Roman" w:cs="Times New Roman"/>
          <w:b/>
          <w:color w:val="000000"/>
          <w:lang w:eastAsia="fr-FR"/>
        </w:rPr>
        <w:t xml:space="preserve">La </w:t>
      </w:r>
      <w:r w:rsidR="000557AD">
        <w:rPr>
          <w:rFonts w:eastAsia="Times New Roman" w:cs="Times New Roman"/>
          <w:b/>
          <w:color w:val="000000"/>
          <w:lang w:eastAsia="fr-FR"/>
        </w:rPr>
        <w:t>détermination du coût de revient cible</w:t>
      </w:r>
    </w:p>
    <w:p w14:paraId="4ADED5DB" w14:textId="77777777" w:rsidR="005D5365" w:rsidRPr="005D5365" w:rsidRDefault="005D5365" w:rsidP="005D5365">
      <w:pPr>
        <w:spacing w:after="0" w:line="240" w:lineRule="auto"/>
        <w:ind w:left="360"/>
        <w:jc w:val="both"/>
        <w:rPr>
          <w:rFonts w:eastAsia="Times New Roman" w:cs="Times New Roman"/>
          <w:color w:val="000000"/>
          <w:lang w:eastAsia="fr-FR"/>
        </w:rPr>
      </w:pPr>
    </w:p>
    <w:p w14:paraId="4ADED5DC" w14:textId="77777777" w:rsidR="00157EDF" w:rsidRDefault="00157EDF" w:rsidP="00157EDF">
      <w:pPr>
        <w:spacing w:line="240" w:lineRule="auto"/>
        <w:ind w:left="708"/>
      </w:pPr>
      <w:r>
        <w:t xml:space="preserve">Un coût de revient cible se déduit du prix de vente (imposé par le marché) et de la marge souhaitée. </w:t>
      </w:r>
    </w:p>
    <w:p w14:paraId="4ADED5DD" w14:textId="77777777" w:rsidR="00401AA0" w:rsidRDefault="005D5365" w:rsidP="005D5365">
      <w:pPr>
        <w:spacing w:line="240" w:lineRule="auto"/>
        <w:ind w:left="708"/>
      </w:pPr>
      <w:r>
        <w:t xml:space="preserve">Exemple : </w:t>
      </w:r>
    </w:p>
    <w:p w14:paraId="4ADED5DE" w14:textId="77777777" w:rsidR="000557AD" w:rsidRDefault="000802F2" w:rsidP="000557AD">
      <w:pPr>
        <w:spacing w:line="240" w:lineRule="auto"/>
        <w:ind w:left="708"/>
        <w:jc w:val="both"/>
      </w:pPr>
      <w:r>
        <w:t xml:space="preserve">Une entreprise envisage de fabriquer un chariot de golf électrique. Une étude de marché montre que le prix de vente ne peut être supérieur à </w:t>
      </w:r>
      <w:r w:rsidR="00917F7C">
        <w:t>250</w:t>
      </w:r>
      <w:r>
        <w:t xml:space="preserve">€. </w:t>
      </w:r>
      <w:r w:rsidR="00917F7C">
        <w:t xml:space="preserve"> Le coût des composants nécessaires à la fabrication d’un chariot est de 90€. Les autres charges </w:t>
      </w:r>
      <w:r w:rsidR="0012614C">
        <w:t xml:space="preserve">d’administration et de distribution </w:t>
      </w:r>
      <w:r w:rsidR="00917F7C">
        <w:t xml:space="preserve">sont de </w:t>
      </w:r>
      <w:r w:rsidR="0012614C">
        <w:t>145€.</w:t>
      </w:r>
    </w:p>
    <w:p w14:paraId="4ADED5DF" w14:textId="77777777" w:rsidR="000802F2" w:rsidRDefault="000802F2" w:rsidP="000557AD">
      <w:pPr>
        <w:spacing w:line="240" w:lineRule="auto"/>
        <w:ind w:left="708"/>
        <w:jc w:val="both"/>
      </w:pPr>
      <w:r>
        <w:t>La marge désirée par l’entreprise est de 10% du prix de vente</w:t>
      </w:r>
    </w:p>
    <w:p w14:paraId="4ADED5E0" w14:textId="77777777" w:rsidR="00157EDF" w:rsidRPr="000557AD" w:rsidRDefault="000557AD" w:rsidP="000557AD">
      <w:pPr>
        <w:spacing w:line="240" w:lineRule="auto"/>
        <w:ind w:left="708"/>
        <w:jc w:val="both"/>
        <w:rPr>
          <w:b/>
          <w:u w:val="single"/>
        </w:rPr>
      </w:pPr>
      <w:r w:rsidRPr="000557AD">
        <w:rPr>
          <w:b/>
          <w:u w:val="single"/>
        </w:rPr>
        <w:t xml:space="preserve">Le coût cible à obtenir est donc de </w:t>
      </w:r>
      <w:r w:rsidR="00262C28">
        <w:rPr>
          <w:b/>
          <w:u w:val="single"/>
        </w:rPr>
        <w:t>80</w:t>
      </w:r>
      <w:proofErr w:type="gramStart"/>
      <w:r w:rsidR="00262C28">
        <w:rPr>
          <w:b/>
          <w:u w:val="single"/>
        </w:rPr>
        <w:t>€  (</w:t>
      </w:r>
      <w:proofErr w:type="gramEnd"/>
      <w:r w:rsidR="00262C28">
        <w:rPr>
          <w:b/>
          <w:u w:val="single"/>
        </w:rPr>
        <w:t xml:space="preserve">250€ - 25€ - </w:t>
      </w:r>
      <w:r w:rsidR="00262C28" w:rsidRPr="00D0167A">
        <w:rPr>
          <w:b/>
          <w:u w:val="single"/>
        </w:rPr>
        <w:t>145</w:t>
      </w:r>
      <w:r w:rsidR="0012614C" w:rsidRPr="00D0167A">
        <w:rPr>
          <w:b/>
          <w:u w:val="single"/>
        </w:rPr>
        <w:t>€)</w:t>
      </w:r>
    </w:p>
    <w:p w14:paraId="4ADED5E1" w14:textId="77777777" w:rsidR="00401AA0" w:rsidRPr="007F5FB5" w:rsidRDefault="000557AD" w:rsidP="007F5FB5">
      <w:pPr>
        <w:pStyle w:val="Paragraphedeliste"/>
        <w:numPr>
          <w:ilvl w:val="0"/>
          <w:numId w:val="2"/>
        </w:numPr>
        <w:rPr>
          <w:b/>
        </w:rPr>
      </w:pPr>
      <w:r>
        <w:rPr>
          <w:b/>
        </w:rPr>
        <w:t>La décomposition du co</w:t>
      </w:r>
      <w:r w:rsidR="000802F2">
        <w:rPr>
          <w:b/>
        </w:rPr>
        <w:t>ût cible</w:t>
      </w:r>
    </w:p>
    <w:p w14:paraId="4ADED5E2" w14:textId="77777777" w:rsidR="0003701A" w:rsidRDefault="0003701A" w:rsidP="0003701A">
      <w:pPr>
        <w:pStyle w:val="Paragraphedeliste"/>
        <w:ind w:left="709"/>
      </w:pPr>
    </w:p>
    <w:p w14:paraId="4ADED5E3" w14:textId="77777777" w:rsidR="000802F2" w:rsidRDefault="000557AD" w:rsidP="0012614C">
      <w:pPr>
        <w:pStyle w:val="Paragraphedeliste"/>
        <w:ind w:left="709"/>
        <w:jc w:val="both"/>
      </w:pPr>
      <w:r>
        <w:t xml:space="preserve">Le </w:t>
      </w:r>
      <w:r w:rsidR="000802F2">
        <w:t>coût</w:t>
      </w:r>
      <w:r>
        <w:t xml:space="preserve"> cible doit être décomposé </w:t>
      </w:r>
      <w:r w:rsidR="000802F2">
        <w:t xml:space="preserve">en coûts cibles par caractéristique du produit. </w:t>
      </w:r>
      <w:r w:rsidR="00917F7C">
        <w:t>Il faut donc, i</w:t>
      </w:r>
      <w:r w:rsidR="000802F2">
        <w:t xml:space="preserve">dentifier les différentes fonctions que </w:t>
      </w:r>
      <w:proofErr w:type="gramStart"/>
      <w:r w:rsidR="000802F2">
        <w:t>le produits</w:t>
      </w:r>
      <w:proofErr w:type="gramEnd"/>
      <w:r w:rsidR="000802F2">
        <w:t xml:space="preserve"> est censé remplir auprès des consommateurs (fonction de sécurité, de confort …)</w:t>
      </w:r>
      <w:r w:rsidR="00917F7C">
        <w:t>, mais aussi évaluer l’importance relative accordée par le consommateur à chacune de ces fonctions.</w:t>
      </w:r>
    </w:p>
    <w:p w14:paraId="4ADED5E4" w14:textId="77777777" w:rsidR="000802F2" w:rsidRDefault="000802F2" w:rsidP="000802F2">
      <w:pPr>
        <w:spacing w:line="240" w:lineRule="auto"/>
        <w:ind w:firstLine="708"/>
      </w:pPr>
      <w:r>
        <w:t>Exemple </w:t>
      </w:r>
      <w:r w:rsidR="0012614C">
        <w:t>: Fonctions attendues par les golfeurs pour un chariot électriques</w:t>
      </w:r>
    </w:p>
    <w:tbl>
      <w:tblPr>
        <w:tblpPr w:leftFromText="141" w:rightFromText="141" w:vertAnchor="text" w:horzAnchor="page" w:tblpX="2221" w:tblpY="-21"/>
        <w:tblW w:w="7933" w:type="dxa"/>
        <w:tblCellMar>
          <w:left w:w="70" w:type="dxa"/>
          <w:right w:w="70" w:type="dxa"/>
        </w:tblCellMar>
        <w:tblLook w:val="04A0" w:firstRow="1" w:lastRow="0" w:firstColumn="1" w:lastColumn="0" w:noHBand="0" w:noVBand="1"/>
      </w:tblPr>
      <w:tblGrid>
        <w:gridCol w:w="1240"/>
        <w:gridCol w:w="1240"/>
        <w:gridCol w:w="1240"/>
        <w:gridCol w:w="2229"/>
        <w:gridCol w:w="1984"/>
      </w:tblGrid>
      <w:tr w:rsidR="0012614C" w:rsidRPr="0012614C" w14:paraId="4ADED5EA" w14:textId="77777777" w:rsidTr="0012614C">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D5E5" w14:textId="77777777" w:rsidR="0012614C" w:rsidRPr="0012614C" w:rsidRDefault="0012614C" w:rsidP="0012614C">
            <w:pPr>
              <w:spacing w:after="0" w:line="240" w:lineRule="auto"/>
              <w:jc w:val="center"/>
              <w:rPr>
                <w:rFonts w:ascii="Calibri" w:eastAsia="Times New Roman" w:hAnsi="Calibri" w:cs="Calibri"/>
                <w:color w:val="000000"/>
                <w:lang w:eastAsia="fr-FR"/>
              </w:rPr>
            </w:pPr>
            <w:r w:rsidRPr="0012614C">
              <w:rPr>
                <w:rFonts w:ascii="Calibri" w:eastAsia="Times New Roman" w:hAnsi="Calibri" w:cs="Calibri"/>
                <w:color w:val="000000"/>
                <w:lang w:eastAsia="fr-FR"/>
              </w:rPr>
              <w:t xml:space="preserve">Portage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ADED5E6" w14:textId="77777777" w:rsidR="0012614C" w:rsidRPr="0012614C" w:rsidRDefault="0012614C" w:rsidP="0012614C">
            <w:pPr>
              <w:spacing w:after="0" w:line="240" w:lineRule="auto"/>
              <w:jc w:val="center"/>
              <w:rPr>
                <w:rFonts w:ascii="Calibri" w:eastAsia="Times New Roman" w:hAnsi="Calibri" w:cs="Calibri"/>
                <w:color w:val="000000"/>
                <w:lang w:eastAsia="fr-FR"/>
              </w:rPr>
            </w:pPr>
            <w:r w:rsidRPr="0012614C">
              <w:rPr>
                <w:rFonts w:ascii="Calibri" w:eastAsia="Times New Roman" w:hAnsi="Calibri" w:cs="Calibri"/>
                <w:color w:val="000000"/>
                <w:lang w:eastAsia="fr-FR"/>
              </w:rPr>
              <w:t>Maniabilité</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ADED5E7" w14:textId="77777777" w:rsidR="0012614C" w:rsidRPr="0012614C" w:rsidRDefault="0012614C" w:rsidP="0012614C">
            <w:pPr>
              <w:spacing w:after="0" w:line="240" w:lineRule="auto"/>
              <w:jc w:val="center"/>
              <w:rPr>
                <w:rFonts w:ascii="Calibri" w:eastAsia="Times New Roman" w:hAnsi="Calibri" w:cs="Calibri"/>
                <w:color w:val="000000"/>
                <w:lang w:eastAsia="fr-FR"/>
              </w:rPr>
            </w:pPr>
            <w:r w:rsidRPr="0012614C">
              <w:rPr>
                <w:rFonts w:ascii="Calibri" w:eastAsia="Times New Roman" w:hAnsi="Calibri" w:cs="Calibri"/>
                <w:color w:val="000000"/>
                <w:lang w:eastAsia="fr-FR"/>
              </w:rPr>
              <w:t>Confort</w:t>
            </w:r>
          </w:p>
        </w:tc>
        <w:tc>
          <w:tcPr>
            <w:tcW w:w="2229" w:type="dxa"/>
            <w:tcBorders>
              <w:top w:val="single" w:sz="4" w:space="0" w:color="auto"/>
              <w:left w:val="nil"/>
              <w:bottom w:val="single" w:sz="4" w:space="0" w:color="auto"/>
              <w:right w:val="single" w:sz="4" w:space="0" w:color="auto"/>
            </w:tcBorders>
            <w:shd w:val="clear" w:color="auto" w:fill="auto"/>
            <w:noWrap/>
            <w:vAlign w:val="bottom"/>
            <w:hideMark/>
          </w:tcPr>
          <w:p w14:paraId="4ADED5E8" w14:textId="77777777" w:rsidR="0012614C" w:rsidRPr="0012614C" w:rsidRDefault="0012614C" w:rsidP="0012614C">
            <w:pPr>
              <w:spacing w:after="0" w:line="240" w:lineRule="auto"/>
              <w:jc w:val="center"/>
              <w:rPr>
                <w:rFonts w:ascii="Calibri" w:eastAsia="Times New Roman" w:hAnsi="Calibri" w:cs="Calibri"/>
                <w:color w:val="000000"/>
                <w:lang w:eastAsia="fr-FR"/>
              </w:rPr>
            </w:pPr>
            <w:r w:rsidRPr="0012614C">
              <w:rPr>
                <w:rFonts w:ascii="Calibri" w:eastAsia="Times New Roman" w:hAnsi="Calibri" w:cs="Calibri"/>
                <w:color w:val="000000"/>
                <w:lang w:eastAsia="fr-FR"/>
              </w:rPr>
              <w:t>Encombrement / Poids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ADED5E9" w14:textId="77777777" w:rsidR="0012614C" w:rsidRPr="0012614C" w:rsidRDefault="0012614C" w:rsidP="0012614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Esthétique</w:t>
            </w:r>
          </w:p>
        </w:tc>
      </w:tr>
      <w:tr w:rsidR="0012614C" w:rsidRPr="0012614C" w14:paraId="4ADED5F0" w14:textId="77777777" w:rsidTr="0012614C">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DED5EB" w14:textId="77777777" w:rsidR="0012614C" w:rsidRPr="0012614C" w:rsidRDefault="0012614C" w:rsidP="0012614C">
            <w:pPr>
              <w:spacing w:after="0" w:line="240" w:lineRule="auto"/>
              <w:jc w:val="center"/>
              <w:rPr>
                <w:rFonts w:ascii="Calibri" w:eastAsia="Times New Roman" w:hAnsi="Calibri" w:cs="Calibri"/>
                <w:color w:val="000000"/>
                <w:lang w:eastAsia="fr-FR"/>
              </w:rPr>
            </w:pPr>
            <w:r w:rsidRPr="0012614C">
              <w:rPr>
                <w:rFonts w:ascii="Calibri" w:eastAsia="Times New Roman" w:hAnsi="Calibri" w:cs="Calibri"/>
                <w:color w:val="000000"/>
                <w:lang w:eastAsia="fr-FR"/>
              </w:rPr>
              <w:t>60%</w:t>
            </w:r>
          </w:p>
        </w:tc>
        <w:tc>
          <w:tcPr>
            <w:tcW w:w="1240" w:type="dxa"/>
            <w:tcBorders>
              <w:top w:val="nil"/>
              <w:left w:val="nil"/>
              <w:bottom w:val="single" w:sz="4" w:space="0" w:color="auto"/>
              <w:right w:val="single" w:sz="4" w:space="0" w:color="auto"/>
            </w:tcBorders>
            <w:shd w:val="clear" w:color="auto" w:fill="auto"/>
            <w:noWrap/>
            <w:vAlign w:val="bottom"/>
            <w:hideMark/>
          </w:tcPr>
          <w:p w14:paraId="4ADED5EC" w14:textId="77777777" w:rsidR="0012614C" w:rsidRPr="0012614C" w:rsidRDefault="0012614C" w:rsidP="0012614C">
            <w:pPr>
              <w:spacing w:after="0" w:line="240" w:lineRule="auto"/>
              <w:jc w:val="center"/>
              <w:rPr>
                <w:rFonts w:ascii="Calibri" w:eastAsia="Times New Roman" w:hAnsi="Calibri" w:cs="Calibri"/>
                <w:color w:val="000000"/>
                <w:lang w:eastAsia="fr-FR"/>
              </w:rPr>
            </w:pPr>
            <w:r w:rsidRPr="0012614C">
              <w:rPr>
                <w:rFonts w:ascii="Calibri" w:eastAsia="Times New Roman" w:hAnsi="Calibri" w:cs="Calibri"/>
                <w:color w:val="000000"/>
                <w:lang w:eastAsia="fr-FR"/>
              </w:rPr>
              <w:t>12%</w:t>
            </w:r>
          </w:p>
        </w:tc>
        <w:tc>
          <w:tcPr>
            <w:tcW w:w="1240" w:type="dxa"/>
            <w:tcBorders>
              <w:top w:val="nil"/>
              <w:left w:val="nil"/>
              <w:bottom w:val="single" w:sz="4" w:space="0" w:color="auto"/>
              <w:right w:val="single" w:sz="4" w:space="0" w:color="auto"/>
            </w:tcBorders>
            <w:shd w:val="clear" w:color="auto" w:fill="auto"/>
            <w:noWrap/>
            <w:vAlign w:val="bottom"/>
            <w:hideMark/>
          </w:tcPr>
          <w:p w14:paraId="4ADED5ED" w14:textId="77777777" w:rsidR="0012614C" w:rsidRPr="0012614C" w:rsidRDefault="0012614C" w:rsidP="0012614C">
            <w:pPr>
              <w:spacing w:after="0" w:line="240" w:lineRule="auto"/>
              <w:jc w:val="center"/>
              <w:rPr>
                <w:rFonts w:ascii="Calibri" w:eastAsia="Times New Roman" w:hAnsi="Calibri" w:cs="Calibri"/>
                <w:color w:val="000000"/>
                <w:lang w:eastAsia="fr-FR"/>
              </w:rPr>
            </w:pPr>
            <w:r w:rsidRPr="0012614C">
              <w:rPr>
                <w:rFonts w:ascii="Calibri" w:eastAsia="Times New Roman" w:hAnsi="Calibri" w:cs="Calibri"/>
                <w:color w:val="000000"/>
                <w:lang w:eastAsia="fr-FR"/>
              </w:rPr>
              <w:t>10%</w:t>
            </w:r>
          </w:p>
        </w:tc>
        <w:tc>
          <w:tcPr>
            <w:tcW w:w="2229" w:type="dxa"/>
            <w:tcBorders>
              <w:top w:val="nil"/>
              <w:left w:val="nil"/>
              <w:bottom w:val="single" w:sz="4" w:space="0" w:color="auto"/>
              <w:right w:val="single" w:sz="4" w:space="0" w:color="auto"/>
            </w:tcBorders>
            <w:shd w:val="clear" w:color="auto" w:fill="auto"/>
            <w:noWrap/>
            <w:vAlign w:val="bottom"/>
            <w:hideMark/>
          </w:tcPr>
          <w:p w14:paraId="4ADED5EE" w14:textId="77777777" w:rsidR="0012614C" w:rsidRPr="0012614C" w:rsidRDefault="0012614C" w:rsidP="0012614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w:t>
            </w:r>
            <w:r w:rsidRPr="0012614C">
              <w:rPr>
                <w:rFonts w:ascii="Calibri" w:eastAsia="Times New Roman" w:hAnsi="Calibri" w:cs="Calibri"/>
                <w:color w:val="000000"/>
                <w:lang w:eastAsia="fr-FR"/>
              </w:rPr>
              <w:t>4%</w:t>
            </w:r>
          </w:p>
        </w:tc>
        <w:tc>
          <w:tcPr>
            <w:tcW w:w="1984" w:type="dxa"/>
            <w:tcBorders>
              <w:top w:val="nil"/>
              <w:left w:val="nil"/>
              <w:bottom w:val="single" w:sz="4" w:space="0" w:color="auto"/>
              <w:right w:val="single" w:sz="4" w:space="0" w:color="auto"/>
            </w:tcBorders>
            <w:shd w:val="clear" w:color="auto" w:fill="auto"/>
            <w:noWrap/>
            <w:vAlign w:val="bottom"/>
            <w:hideMark/>
          </w:tcPr>
          <w:p w14:paraId="4ADED5EF" w14:textId="77777777" w:rsidR="0012614C" w:rsidRPr="0012614C" w:rsidRDefault="0012614C" w:rsidP="0012614C">
            <w:pPr>
              <w:spacing w:after="0" w:line="240" w:lineRule="auto"/>
              <w:jc w:val="center"/>
              <w:rPr>
                <w:rFonts w:ascii="Calibri" w:eastAsia="Times New Roman" w:hAnsi="Calibri" w:cs="Calibri"/>
                <w:color w:val="000000"/>
                <w:lang w:eastAsia="fr-FR"/>
              </w:rPr>
            </w:pPr>
            <w:r w:rsidRPr="0012614C">
              <w:rPr>
                <w:rFonts w:ascii="Calibri" w:eastAsia="Times New Roman" w:hAnsi="Calibri" w:cs="Calibri"/>
                <w:color w:val="000000"/>
                <w:lang w:eastAsia="fr-FR"/>
              </w:rPr>
              <w:t>4%</w:t>
            </w:r>
          </w:p>
        </w:tc>
      </w:tr>
    </w:tbl>
    <w:p w14:paraId="4ADED5F1" w14:textId="77777777" w:rsidR="000557AD" w:rsidRDefault="000557AD" w:rsidP="0003701A">
      <w:pPr>
        <w:pStyle w:val="Paragraphedeliste"/>
        <w:ind w:left="709"/>
      </w:pPr>
    </w:p>
    <w:p w14:paraId="4ADED5F2" w14:textId="77777777" w:rsidR="000802F2" w:rsidRDefault="000802F2" w:rsidP="0003701A">
      <w:pPr>
        <w:pStyle w:val="Paragraphedeliste"/>
        <w:ind w:left="709"/>
      </w:pPr>
    </w:p>
    <w:p w14:paraId="4ADED5F3" w14:textId="77777777" w:rsidR="000802F2" w:rsidRDefault="000802F2" w:rsidP="0003701A">
      <w:pPr>
        <w:pStyle w:val="Paragraphedeliste"/>
        <w:ind w:left="709"/>
      </w:pPr>
    </w:p>
    <w:p w14:paraId="4ADED5F4" w14:textId="77777777" w:rsidR="0068545D" w:rsidRDefault="000802F2" w:rsidP="0068545D">
      <w:pPr>
        <w:pStyle w:val="Paragraphedeliste"/>
        <w:numPr>
          <w:ilvl w:val="0"/>
          <w:numId w:val="2"/>
        </w:numPr>
        <w:rPr>
          <w:b/>
        </w:rPr>
      </w:pPr>
      <w:r>
        <w:rPr>
          <w:b/>
        </w:rPr>
        <w:t>La détermination du coût estimé</w:t>
      </w:r>
    </w:p>
    <w:p w14:paraId="4ADED5F5" w14:textId="77777777" w:rsidR="000B4FB6" w:rsidRPr="00917F7C" w:rsidRDefault="00917F7C" w:rsidP="00917F7C">
      <w:pPr>
        <w:ind w:left="708"/>
      </w:pPr>
      <w:r w:rsidRPr="00917F7C">
        <w:t>Pour analyser les coûts il est nécessaire d’affecter un coût estimé à chacune des caractéristiques du produ</w:t>
      </w:r>
      <w:r w:rsidR="000B4FB6">
        <w:t>it.</w:t>
      </w:r>
    </w:p>
    <w:tbl>
      <w:tblPr>
        <w:tblW w:w="10201" w:type="dxa"/>
        <w:tblCellMar>
          <w:left w:w="70" w:type="dxa"/>
          <w:right w:w="70" w:type="dxa"/>
        </w:tblCellMar>
        <w:tblLook w:val="04A0" w:firstRow="1" w:lastRow="0" w:firstColumn="1" w:lastColumn="0" w:noHBand="0" w:noVBand="1"/>
      </w:tblPr>
      <w:tblGrid>
        <w:gridCol w:w="1309"/>
        <w:gridCol w:w="1380"/>
        <w:gridCol w:w="1417"/>
        <w:gridCol w:w="1276"/>
        <w:gridCol w:w="1984"/>
        <w:gridCol w:w="1560"/>
        <w:gridCol w:w="1275"/>
      </w:tblGrid>
      <w:tr w:rsidR="000B4FB6" w:rsidRPr="000B4FB6" w14:paraId="4ADED5F9" w14:textId="77777777" w:rsidTr="000B4FB6">
        <w:trPr>
          <w:trHeight w:val="288"/>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D5F6"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w:t>
            </w:r>
          </w:p>
        </w:tc>
        <w:tc>
          <w:tcPr>
            <w:tcW w:w="7617" w:type="dxa"/>
            <w:gridSpan w:val="5"/>
            <w:tcBorders>
              <w:top w:val="single" w:sz="4" w:space="0" w:color="auto"/>
              <w:left w:val="nil"/>
              <w:bottom w:val="single" w:sz="4" w:space="0" w:color="auto"/>
              <w:right w:val="single" w:sz="4" w:space="0" w:color="auto"/>
            </w:tcBorders>
            <w:shd w:val="clear" w:color="auto" w:fill="auto"/>
            <w:noWrap/>
            <w:vAlign w:val="bottom"/>
            <w:hideMark/>
          </w:tcPr>
          <w:p w14:paraId="4ADED5F7" w14:textId="77777777" w:rsidR="000B4FB6" w:rsidRPr="000B4FB6" w:rsidRDefault="000B4FB6" w:rsidP="000B4FB6">
            <w:pPr>
              <w:spacing w:after="0" w:line="240" w:lineRule="auto"/>
              <w:jc w:val="center"/>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Fonctions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DED5F8"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w:t>
            </w:r>
          </w:p>
        </w:tc>
      </w:tr>
      <w:tr w:rsidR="000B4FB6" w:rsidRPr="000B4FB6" w14:paraId="4ADED601" w14:textId="77777777" w:rsidTr="000B4FB6">
        <w:trPr>
          <w:trHeight w:val="288"/>
        </w:trPr>
        <w:tc>
          <w:tcPr>
            <w:tcW w:w="1309" w:type="dxa"/>
            <w:tcBorders>
              <w:top w:val="nil"/>
              <w:left w:val="single" w:sz="4" w:space="0" w:color="auto"/>
              <w:bottom w:val="single" w:sz="4" w:space="0" w:color="auto"/>
              <w:right w:val="single" w:sz="4" w:space="0" w:color="auto"/>
            </w:tcBorders>
            <w:shd w:val="clear" w:color="auto" w:fill="auto"/>
            <w:noWrap/>
            <w:vAlign w:val="bottom"/>
            <w:hideMark/>
          </w:tcPr>
          <w:p w14:paraId="4ADED5FA" w14:textId="77777777" w:rsidR="000B4FB6" w:rsidRPr="000B4FB6" w:rsidRDefault="000B4FB6" w:rsidP="000B4FB6">
            <w:pPr>
              <w:spacing w:after="0" w:line="240" w:lineRule="auto"/>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Eléments</w:t>
            </w:r>
          </w:p>
        </w:tc>
        <w:tc>
          <w:tcPr>
            <w:tcW w:w="1380" w:type="dxa"/>
            <w:tcBorders>
              <w:top w:val="nil"/>
              <w:left w:val="nil"/>
              <w:bottom w:val="single" w:sz="4" w:space="0" w:color="auto"/>
              <w:right w:val="single" w:sz="4" w:space="0" w:color="auto"/>
            </w:tcBorders>
            <w:shd w:val="clear" w:color="auto" w:fill="auto"/>
            <w:noWrap/>
            <w:vAlign w:val="bottom"/>
            <w:hideMark/>
          </w:tcPr>
          <w:p w14:paraId="4ADED5FB"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Portage </w:t>
            </w:r>
          </w:p>
        </w:tc>
        <w:tc>
          <w:tcPr>
            <w:tcW w:w="1417" w:type="dxa"/>
            <w:tcBorders>
              <w:top w:val="nil"/>
              <w:left w:val="nil"/>
              <w:bottom w:val="single" w:sz="4" w:space="0" w:color="auto"/>
              <w:right w:val="single" w:sz="4" w:space="0" w:color="auto"/>
            </w:tcBorders>
            <w:shd w:val="clear" w:color="auto" w:fill="auto"/>
            <w:noWrap/>
            <w:vAlign w:val="bottom"/>
            <w:hideMark/>
          </w:tcPr>
          <w:p w14:paraId="4ADED5FC"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Maniabilité</w:t>
            </w:r>
          </w:p>
        </w:tc>
        <w:tc>
          <w:tcPr>
            <w:tcW w:w="1276" w:type="dxa"/>
            <w:tcBorders>
              <w:top w:val="nil"/>
              <w:left w:val="nil"/>
              <w:bottom w:val="single" w:sz="4" w:space="0" w:color="auto"/>
              <w:right w:val="single" w:sz="4" w:space="0" w:color="auto"/>
            </w:tcBorders>
            <w:shd w:val="clear" w:color="auto" w:fill="auto"/>
            <w:noWrap/>
            <w:vAlign w:val="bottom"/>
            <w:hideMark/>
          </w:tcPr>
          <w:p w14:paraId="4ADED5FD"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Confort</w:t>
            </w:r>
          </w:p>
        </w:tc>
        <w:tc>
          <w:tcPr>
            <w:tcW w:w="1984" w:type="dxa"/>
            <w:tcBorders>
              <w:top w:val="nil"/>
              <w:left w:val="nil"/>
              <w:bottom w:val="single" w:sz="4" w:space="0" w:color="auto"/>
              <w:right w:val="single" w:sz="4" w:space="0" w:color="auto"/>
            </w:tcBorders>
            <w:shd w:val="clear" w:color="auto" w:fill="auto"/>
            <w:noWrap/>
            <w:vAlign w:val="bottom"/>
            <w:hideMark/>
          </w:tcPr>
          <w:p w14:paraId="4ADED5FE"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Encombrement / Poids</w:t>
            </w:r>
          </w:p>
        </w:tc>
        <w:tc>
          <w:tcPr>
            <w:tcW w:w="1560" w:type="dxa"/>
            <w:tcBorders>
              <w:top w:val="nil"/>
              <w:left w:val="nil"/>
              <w:bottom w:val="single" w:sz="4" w:space="0" w:color="auto"/>
              <w:right w:val="single" w:sz="4" w:space="0" w:color="auto"/>
            </w:tcBorders>
            <w:shd w:val="clear" w:color="auto" w:fill="auto"/>
            <w:noWrap/>
            <w:vAlign w:val="bottom"/>
            <w:hideMark/>
          </w:tcPr>
          <w:p w14:paraId="4ADED5FF" w14:textId="77777777" w:rsidR="000B4FB6" w:rsidRPr="000B4FB6" w:rsidRDefault="000B4FB6" w:rsidP="000B4FB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Esthétique</w:t>
            </w:r>
          </w:p>
        </w:tc>
        <w:tc>
          <w:tcPr>
            <w:tcW w:w="1275" w:type="dxa"/>
            <w:tcBorders>
              <w:top w:val="nil"/>
              <w:left w:val="nil"/>
              <w:bottom w:val="single" w:sz="4" w:space="0" w:color="auto"/>
              <w:right w:val="single" w:sz="4" w:space="0" w:color="auto"/>
            </w:tcBorders>
            <w:shd w:val="clear" w:color="auto" w:fill="auto"/>
            <w:noWrap/>
            <w:vAlign w:val="bottom"/>
            <w:hideMark/>
          </w:tcPr>
          <w:p w14:paraId="4ADED600" w14:textId="77777777" w:rsidR="000B4FB6" w:rsidRPr="000B4FB6" w:rsidRDefault="000B4FB6" w:rsidP="000B4FB6">
            <w:pPr>
              <w:spacing w:after="0" w:line="240" w:lineRule="auto"/>
              <w:jc w:val="center"/>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TOTAL</w:t>
            </w:r>
          </w:p>
        </w:tc>
      </w:tr>
      <w:tr w:rsidR="000B4FB6" w:rsidRPr="000B4FB6" w14:paraId="4ADED609" w14:textId="77777777" w:rsidTr="000B4FB6">
        <w:trPr>
          <w:trHeight w:val="288"/>
        </w:trPr>
        <w:tc>
          <w:tcPr>
            <w:tcW w:w="1309" w:type="dxa"/>
            <w:tcBorders>
              <w:top w:val="nil"/>
              <w:left w:val="single" w:sz="4" w:space="0" w:color="auto"/>
              <w:bottom w:val="single" w:sz="4" w:space="0" w:color="auto"/>
              <w:right w:val="single" w:sz="4" w:space="0" w:color="auto"/>
            </w:tcBorders>
            <w:shd w:val="clear" w:color="auto" w:fill="auto"/>
            <w:noWrap/>
            <w:vAlign w:val="bottom"/>
            <w:hideMark/>
          </w:tcPr>
          <w:p w14:paraId="4ADED602" w14:textId="77777777" w:rsidR="000B4FB6" w:rsidRPr="000B4FB6" w:rsidRDefault="000B4FB6" w:rsidP="000B4FB6">
            <w:pPr>
              <w:spacing w:after="0" w:line="240" w:lineRule="auto"/>
              <w:rPr>
                <w:rFonts w:ascii="Calibri" w:eastAsia="Times New Roman" w:hAnsi="Calibri" w:cs="Calibri"/>
                <w:color w:val="000000"/>
                <w:lang w:eastAsia="fr-FR"/>
              </w:rPr>
            </w:pPr>
            <w:proofErr w:type="spellStart"/>
            <w:r w:rsidRPr="000B4FB6">
              <w:rPr>
                <w:rFonts w:ascii="Calibri" w:eastAsia="Times New Roman" w:hAnsi="Calibri" w:cs="Calibri"/>
                <w:color w:val="000000"/>
                <w:lang w:eastAsia="fr-FR"/>
              </w:rPr>
              <w:t>Chassis</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4ADED603"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               12 € </w:t>
            </w:r>
          </w:p>
        </w:tc>
        <w:tc>
          <w:tcPr>
            <w:tcW w:w="1417" w:type="dxa"/>
            <w:tcBorders>
              <w:top w:val="nil"/>
              <w:left w:val="nil"/>
              <w:bottom w:val="single" w:sz="4" w:space="0" w:color="auto"/>
              <w:right w:val="single" w:sz="4" w:space="0" w:color="auto"/>
            </w:tcBorders>
            <w:shd w:val="clear" w:color="auto" w:fill="auto"/>
            <w:noWrap/>
            <w:vAlign w:val="bottom"/>
            <w:hideMark/>
          </w:tcPr>
          <w:p w14:paraId="4ADED604"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DED605"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                 4 € </w:t>
            </w:r>
          </w:p>
        </w:tc>
        <w:tc>
          <w:tcPr>
            <w:tcW w:w="1984" w:type="dxa"/>
            <w:tcBorders>
              <w:top w:val="nil"/>
              <w:left w:val="nil"/>
              <w:bottom w:val="single" w:sz="4" w:space="0" w:color="auto"/>
              <w:right w:val="single" w:sz="4" w:space="0" w:color="auto"/>
            </w:tcBorders>
            <w:shd w:val="clear" w:color="auto" w:fill="auto"/>
            <w:noWrap/>
            <w:vAlign w:val="bottom"/>
            <w:hideMark/>
          </w:tcPr>
          <w:p w14:paraId="4ADED606"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                            13 € </w:t>
            </w:r>
          </w:p>
        </w:tc>
        <w:tc>
          <w:tcPr>
            <w:tcW w:w="1560" w:type="dxa"/>
            <w:tcBorders>
              <w:top w:val="nil"/>
              <w:left w:val="nil"/>
              <w:bottom w:val="single" w:sz="4" w:space="0" w:color="auto"/>
              <w:right w:val="single" w:sz="4" w:space="0" w:color="auto"/>
            </w:tcBorders>
            <w:shd w:val="clear" w:color="auto" w:fill="auto"/>
            <w:noWrap/>
            <w:vAlign w:val="bottom"/>
            <w:hideMark/>
          </w:tcPr>
          <w:p w14:paraId="4ADED607"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                 3 € </w:t>
            </w:r>
          </w:p>
        </w:tc>
        <w:tc>
          <w:tcPr>
            <w:tcW w:w="1275" w:type="dxa"/>
            <w:tcBorders>
              <w:top w:val="nil"/>
              <w:left w:val="nil"/>
              <w:bottom w:val="single" w:sz="4" w:space="0" w:color="auto"/>
              <w:right w:val="single" w:sz="4" w:space="0" w:color="auto"/>
            </w:tcBorders>
            <w:shd w:val="clear" w:color="auto" w:fill="auto"/>
            <w:noWrap/>
            <w:vAlign w:val="bottom"/>
            <w:hideMark/>
          </w:tcPr>
          <w:p w14:paraId="4ADED608" w14:textId="77777777" w:rsidR="000B4FB6" w:rsidRPr="000B4FB6" w:rsidRDefault="000B4FB6" w:rsidP="000B4FB6">
            <w:pPr>
              <w:spacing w:after="0" w:line="240" w:lineRule="auto"/>
              <w:jc w:val="center"/>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 xml:space="preserve">               32 € </w:t>
            </w:r>
          </w:p>
        </w:tc>
      </w:tr>
      <w:tr w:rsidR="000B4FB6" w:rsidRPr="000B4FB6" w14:paraId="4ADED611" w14:textId="77777777" w:rsidTr="000B4FB6">
        <w:trPr>
          <w:trHeight w:val="288"/>
        </w:trPr>
        <w:tc>
          <w:tcPr>
            <w:tcW w:w="1309" w:type="dxa"/>
            <w:tcBorders>
              <w:top w:val="nil"/>
              <w:left w:val="single" w:sz="4" w:space="0" w:color="auto"/>
              <w:bottom w:val="single" w:sz="4" w:space="0" w:color="auto"/>
              <w:right w:val="single" w:sz="4" w:space="0" w:color="auto"/>
            </w:tcBorders>
            <w:shd w:val="clear" w:color="auto" w:fill="auto"/>
            <w:noWrap/>
            <w:vAlign w:val="bottom"/>
            <w:hideMark/>
          </w:tcPr>
          <w:p w14:paraId="4ADED60A"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Roues</w:t>
            </w:r>
          </w:p>
        </w:tc>
        <w:tc>
          <w:tcPr>
            <w:tcW w:w="1380" w:type="dxa"/>
            <w:tcBorders>
              <w:top w:val="nil"/>
              <w:left w:val="nil"/>
              <w:bottom w:val="single" w:sz="4" w:space="0" w:color="auto"/>
              <w:right w:val="single" w:sz="4" w:space="0" w:color="auto"/>
            </w:tcBorders>
            <w:shd w:val="clear" w:color="auto" w:fill="auto"/>
            <w:noWrap/>
            <w:vAlign w:val="bottom"/>
            <w:hideMark/>
          </w:tcPr>
          <w:p w14:paraId="4ADED60B"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                 6 € </w:t>
            </w:r>
          </w:p>
        </w:tc>
        <w:tc>
          <w:tcPr>
            <w:tcW w:w="1417" w:type="dxa"/>
            <w:tcBorders>
              <w:top w:val="nil"/>
              <w:left w:val="nil"/>
              <w:bottom w:val="single" w:sz="4" w:space="0" w:color="auto"/>
              <w:right w:val="single" w:sz="4" w:space="0" w:color="auto"/>
            </w:tcBorders>
            <w:shd w:val="clear" w:color="auto" w:fill="auto"/>
            <w:noWrap/>
            <w:vAlign w:val="bottom"/>
            <w:hideMark/>
          </w:tcPr>
          <w:p w14:paraId="4ADED60C"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                 4 € </w:t>
            </w:r>
          </w:p>
        </w:tc>
        <w:tc>
          <w:tcPr>
            <w:tcW w:w="1276" w:type="dxa"/>
            <w:tcBorders>
              <w:top w:val="nil"/>
              <w:left w:val="nil"/>
              <w:bottom w:val="single" w:sz="4" w:space="0" w:color="auto"/>
              <w:right w:val="single" w:sz="4" w:space="0" w:color="auto"/>
            </w:tcBorders>
            <w:shd w:val="clear" w:color="auto" w:fill="auto"/>
            <w:noWrap/>
            <w:vAlign w:val="bottom"/>
            <w:hideMark/>
          </w:tcPr>
          <w:p w14:paraId="4ADED60D"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ADED60E"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                              2 € </w:t>
            </w:r>
          </w:p>
        </w:tc>
        <w:tc>
          <w:tcPr>
            <w:tcW w:w="1560" w:type="dxa"/>
            <w:tcBorders>
              <w:top w:val="nil"/>
              <w:left w:val="nil"/>
              <w:bottom w:val="single" w:sz="4" w:space="0" w:color="auto"/>
              <w:right w:val="single" w:sz="4" w:space="0" w:color="auto"/>
            </w:tcBorders>
            <w:shd w:val="clear" w:color="auto" w:fill="auto"/>
            <w:noWrap/>
            <w:vAlign w:val="bottom"/>
            <w:hideMark/>
          </w:tcPr>
          <w:p w14:paraId="4ADED60F"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                 3 € </w:t>
            </w:r>
          </w:p>
        </w:tc>
        <w:tc>
          <w:tcPr>
            <w:tcW w:w="1275" w:type="dxa"/>
            <w:tcBorders>
              <w:top w:val="nil"/>
              <w:left w:val="nil"/>
              <w:bottom w:val="single" w:sz="4" w:space="0" w:color="auto"/>
              <w:right w:val="single" w:sz="4" w:space="0" w:color="auto"/>
            </w:tcBorders>
            <w:shd w:val="clear" w:color="auto" w:fill="auto"/>
            <w:noWrap/>
            <w:vAlign w:val="bottom"/>
            <w:hideMark/>
          </w:tcPr>
          <w:p w14:paraId="4ADED610" w14:textId="77777777" w:rsidR="000B4FB6" w:rsidRPr="000B4FB6" w:rsidRDefault="000B4FB6" w:rsidP="000B4FB6">
            <w:pPr>
              <w:spacing w:after="0" w:line="240" w:lineRule="auto"/>
              <w:jc w:val="center"/>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 xml:space="preserve">               15 € </w:t>
            </w:r>
          </w:p>
        </w:tc>
      </w:tr>
      <w:tr w:rsidR="000B4FB6" w:rsidRPr="000B4FB6" w14:paraId="4ADED619" w14:textId="77777777" w:rsidTr="000B4FB6">
        <w:trPr>
          <w:trHeight w:val="288"/>
        </w:trPr>
        <w:tc>
          <w:tcPr>
            <w:tcW w:w="1309" w:type="dxa"/>
            <w:tcBorders>
              <w:top w:val="nil"/>
              <w:left w:val="single" w:sz="4" w:space="0" w:color="auto"/>
              <w:bottom w:val="single" w:sz="4" w:space="0" w:color="auto"/>
              <w:right w:val="single" w:sz="4" w:space="0" w:color="auto"/>
            </w:tcBorders>
            <w:shd w:val="clear" w:color="auto" w:fill="auto"/>
            <w:noWrap/>
            <w:vAlign w:val="bottom"/>
            <w:hideMark/>
          </w:tcPr>
          <w:p w14:paraId="4ADED612"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Motorisation</w:t>
            </w:r>
          </w:p>
        </w:tc>
        <w:tc>
          <w:tcPr>
            <w:tcW w:w="1380" w:type="dxa"/>
            <w:tcBorders>
              <w:top w:val="nil"/>
              <w:left w:val="nil"/>
              <w:bottom w:val="single" w:sz="4" w:space="0" w:color="auto"/>
              <w:right w:val="single" w:sz="4" w:space="0" w:color="auto"/>
            </w:tcBorders>
            <w:shd w:val="clear" w:color="auto" w:fill="auto"/>
            <w:noWrap/>
            <w:vAlign w:val="bottom"/>
            <w:hideMark/>
          </w:tcPr>
          <w:p w14:paraId="4ADED613"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               21 € </w:t>
            </w:r>
          </w:p>
        </w:tc>
        <w:tc>
          <w:tcPr>
            <w:tcW w:w="1417" w:type="dxa"/>
            <w:tcBorders>
              <w:top w:val="nil"/>
              <w:left w:val="nil"/>
              <w:bottom w:val="single" w:sz="4" w:space="0" w:color="auto"/>
              <w:right w:val="single" w:sz="4" w:space="0" w:color="auto"/>
            </w:tcBorders>
            <w:shd w:val="clear" w:color="auto" w:fill="auto"/>
            <w:noWrap/>
            <w:vAlign w:val="bottom"/>
            <w:hideMark/>
          </w:tcPr>
          <w:p w14:paraId="4ADED614"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                 6 € </w:t>
            </w:r>
          </w:p>
        </w:tc>
        <w:tc>
          <w:tcPr>
            <w:tcW w:w="1276" w:type="dxa"/>
            <w:tcBorders>
              <w:top w:val="nil"/>
              <w:left w:val="nil"/>
              <w:bottom w:val="single" w:sz="4" w:space="0" w:color="auto"/>
              <w:right w:val="single" w:sz="4" w:space="0" w:color="auto"/>
            </w:tcBorders>
            <w:shd w:val="clear" w:color="auto" w:fill="auto"/>
            <w:noWrap/>
            <w:vAlign w:val="bottom"/>
            <w:hideMark/>
          </w:tcPr>
          <w:p w14:paraId="4ADED615"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ADED616"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DED617"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4ADED618" w14:textId="77777777" w:rsidR="000B4FB6" w:rsidRPr="000B4FB6" w:rsidRDefault="000B4FB6" w:rsidP="000B4FB6">
            <w:pPr>
              <w:spacing w:after="0" w:line="240" w:lineRule="auto"/>
              <w:jc w:val="center"/>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 xml:space="preserve">               27 € </w:t>
            </w:r>
          </w:p>
        </w:tc>
      </w:tr>
      <w:tr w:rsidR="000B4FB6" w:rsidRPr="000B4FB6" w14:paraId="4ADED621" w14:textId="77777777" w:rsidTr="000B4FB6">
        <w:trPr>
          <w:trHeight w:val="288"/>
        </w:trPr>
        <w:tc>
          <w:tcPr>
            <w:tcW w:w="1309" w:type="dxa"/>
            <w:tcBorders>
              <w:top w:val="nil"/>
              <w:left w:val="single" w:sz="4" w:space="0" w:color="auto"/>
              <w:bottom w:val="single" w:sz="4" w:space="0" w:color="auto"/>
              <w:right w:val="single" w:sz="4" w:space="0" w:color="auto"/>
            </w:tcBorders>
            <w:shd w:val="clear" w:color="auto" w:fill="auto"/>
            <w:noWrap/>
            <w:vAlign w:val="bottom"/>
            <w:hideMark/>
          </w:tcPr>
          <w:p w14:paraId="4ADED61A"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Support</w:t>
            </w:r>
          </w:p>
        </w:tc>
        <w:tc>
          <w:tcPr>
            <w:tcW w:w="1380" w:type="dxa"/>
            <w:tcBorders>
              <w:top w:val="nil"/>
              <w:left w:val="nil"/>
              <w:bottom w:val="single" w:sz="4" w:space="0" w:color="auto"/>
              <w:right w:val="single" w:sz="4" w:space="0" w:color="auto"/>
            </w:tcBorders>
            <w:shd w:val="clear" w:color="auto" w:fill="auto"/>
            <w:noWrap/>
            <w:vAlign w:val="bottom"/>
            <w:hideMark/>
          </w:tcPr>
          <w:p w14:paraId="4ADED61B"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                 3 € </w:t>
            </w:r>
          </w:p>
        </w:tc>
        <w:tc>
          <w:tcPr>
            <w:tcW w:w="1417" w:type="dxa"/>
            <w:tcBorders>
              <w:top w:val="nil"/>
              <w:left w:val="nil"/>
              <w:bottom w:val="single" w:sz="4" w:space="0" w:color="auto"/>
              <w:right w:val="single" w:sz="4" w:space="0" w:color="auto"/>
            </w:tcBorders>
            <w:shd w:val="clear" w:color="auto" w:fill="auto"/>
            <w:noWrap/>
            <w:vAlign w:val="bottom"/>
            <w:hideMark/>
          </w:tcPr>
          <w:p w14:paraId="4ADED61C"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DED61D"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                 3 € </w:t>
            </w:r>
          </w:p>
        </w:tc>
        <w:tc>
          <w:tcPr>
            <w:tcW w:w="1984" w:type="dxa"/>
            <w:tcBorders>
              <w:top w:val="nil"/>
              <w:left w:val="nil"/>
              <w:bottom w:val="single" w:sz="4" w:space="0" w:color="auto"/>
              <w:right w:val="single" w:sz="4" w:space="0" w:color="auto"/>
            </w:tcBorders>
            <w:shd w:val="clear" w:color="auto" w:fill="auto"/>
            <w:noWrap/>
            <w:vAlign w:val="bottom"/>
            <w:hideMark/>
          </w:tcPr>
          <w:p w14:paraId="4ADED61E"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DED61F"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                 2 € </w:t>
            </w:r>
          </w:p>
        </w:tc>
        <w:tc>
          <w:tcPr>
            <w:tcW w:w="1275" w:type="dxa"/>
            <w:tcBorders>
              <w:top w:val="nil"/>
              <w:left w:val="nil"/>
              <w:bottom w:val="single" w:sz="4" w:space="0" w:color="auto"/>
              <w:right w:val="single" w:sz="4" w:space="0" w:color="auto"/>
            </w:tcBorders>
            <w:shd w:val="clear" w:color="auto" w:fill="auto"/>
            <w:noWrap/>
            <w:vAlign w:val="bottom"/>
            <w:hideMark/>
          </w:tcPr>
          <w:p w14:paraId="4ADED620" w14:textId="77777777" w:rsidR="000B4FB6" w:rsidRPr="000B4FB6" w:rsidRDefault="000B4FB6" w:rsidP="000B4FB6">
            <w:pPr>
              <w:spacing w:after="0" w:line="240" w:lineRule="auto"/>
              <w:jc w:val="center"/>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 xml:space="preserve">                 8 € </w:t>
            </w:r>
          </w:p>
        </w:tc>
      </w:tr>
      <w:tr w:rsidR="000B4FB6" w:rsidRPr="000B4FB6" w14:paraId="4ADED629" w14:textId="77777777" w:rsidTr="000B4FB6">
        <w:trPr>
          <w:trHeight w:val="288"/>
        </w:trPr>
        <w:tc>
          <w:tcPr>
            <w:tcW w:w="1309" w:type="dxa"/>
            <w:tcBorders>
              <w:top w:val="nil"/>
              <w:left w:val="single" w:sz="4" w:space="0" w:color="auto"/>
              <w:bottom w:val="single" w:sz="4" w:space="0" w:color="auto"/>
              <w:right w:val="single" w:sz="4" w:space="0" w:color="auto"/>
            </w:tcBorders>
            <w:shd w:val="clear" w:color="auto" w:fill="auto"/>
            <w:noWrap/>
            <w:vAlign w:val="bottom"/>
            <w:hideMark/>
          </w:tcPr>
          <w:p w14:paraId="4ADED622"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Accessoires</w:t>
            </w:r>
          </w:p>
        </w:tc>
        <w:tc>
          <w:tcPr>
            <w:tcW w:w="1380" w:type="dxa"/>
            <w:tcBorders>
              <w:top w:val="nil"/>
              <w:left w:val="nil"/>
              <w:bottom w:val="single" w:sz="4" w:space="0" w:color="auto"/>
              <w:right w:val="single" w:sz="4" w:space="0" w:color="auto"/>
            </w:tcBorders>
            <w:shd w:val="clear" w:color="auto" w:fill="auto"/>
            <w:noWrap/>
            <w:vAlign w:val="bottom"/>
            <w:hideMark/>
          </w:tcPr>
          <w:p w14:paraId="4ADED623"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                 3 € </w:t>
            </w:r>
          </w:p>
        </w:tc>
        <w:tc>
          <w:tcPr>
            <w:tcW w:w="1417" w:type="dxa"/>
            <w:tcBorders>
              <w:top w:val="nil"/>
              <w:left w:val="nil"/>
              <w:bottom w:val="single" w:sz="4" w:space="0" w:color="auto"/>
              <w:right w:val="single" w:sz="4" w:space="0" w:color="auto"/>
            </w:tcBorders>
            <w:shd w:val="clear" w:color="auto" w:fill="auto"/>
            <w:noWrap/>
            <w:vAlign w:val="bottom"/>
            <w:hideMark/>
          </w:tcPr>
          <w:p w14:paraId="4ADED624"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DED625"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                 5 € </w:t>
            </w:r>
          </w:p>
        </w:tc>
        <w:tc>
          <w:tcPr>
            <w:tcW w:w="1984" w:type="dxa"/>
            <w:tcBorders>
              <w:top w:val="nil"/>
              <w:left w:val="nil"/>
              <w:bottom w:val="single" w:sz="4" w:space="0" w:color="auto"/>
              <w:right w:val="single" w:sz="4" w:space="0" w:color="auto"/>
            </w:tcBorders>
            <w:shd w:val="clear" w:color="auto" w:fill="auto"/>
            <w:noWrap/>
            <w:vAlign w:val="bottom"/>
            <w:hideMark/>
          </w:tcPr>
          <w:p w14:paraId="4ADED626"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DED627"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4ADED628" w14:textId="77777777" w:rsidR="000B4FB6" w:rsidRPr="000B4FB6" w:rsidRDefault="000B4FB6" w:rsidP="000B4FB6">
            <w:pPr>
              <w:spacing w:after="0" w:line="240" w:lineRule="auto"/>
              <w:jc w:val="center"/>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 xml:space="preserve">                 8 € </w:t>
            </w:r>
          </w:p>
        </w:tc>
      </w:tr>
      <w:tr w:rsidR="000B4FB6" w:rsidRPr="000B4FB6" w14:paraId="4ADED631" w14:textId="77777777" w:rsidTr="000B4FB6">
        <w:trPr>
          <w:trHeight w:val="288"/>
        </w:trPr>
        <w:tc>
          <w:tcPr>
            <w:tcW w:w="1309" w:type="dxa"/>
            <w:tcBorders>
              <w:top w:val="nil"/>
              <w:left w:val="single" w:sz="4" w:space="0" w:color="auto"/>
              <w:bottom w:val="single" w:sz="4" w:space="0" w:color="auto"/>
              <w:right w:val="single" w:sz="4" w:space="0" w:color="auto"/>
            </w:tcBorders>
            <w:shd w:val="clear" w:color="auto" w:fill="auto"/>
            <w:noWrap/>
            <w:vAlign w:val="bottom"/>
            <w:hideMark/>
          </w:tcPr>
          <w:p w14:paraId="4ADED62A" w14:textId="77777777" w:rsidR="000B4FB6" w:rsidRPr="000B4FB6" w:rsidRDefault="000B4FB6" w:rsidP="000B4FB6">
            <w:pPr>
              <w:spacing w:after="0" w:line="240" w:lineRule="auto"/>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TOTAL</w:t>
            </w:r>
          </w:p>
        </w:tc>
        <w:tc>
          <w:tcPr>
            <w:tcW w:w="1380" w:type="dxa"/>
            <w:tcBorders>
              <w:top w:val="nil"/>
              <w:left w:val="nil"/>
              <w:bottom w:val="single" w:sz="4" w:space="0" w:color="auto"/>
              <w:right w:val="single" w:sz="4" w:space="0" w:color="auto"/>
            </w:tcBorders>
            <w:shd w:val="clear" w:color="auto" w:fill="auto"/>
            <w:noWrap/>
            <w:vAlign w:val="bottom"/>
            <w:hideMark/>
          </w:tcPr>
          <w:p w14:paraId="4ADED62B" w14:textId="77777777" w:rsidR="000B4FB6" w:rsidRPr="000B4FB6" w:rsidRDefault="000B4FB6" w:rsidP="000B4FB6">
            <w:pPr>
              <w:spacing w:after="0" w:line="240" w:lineRule="auto"/>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 xml:space="preserve">               45 € </w:t>
            </w:r>
          </w:p>
        </w:tc>
        <w:tc>
          <w:tcPr>
            <w:tcW w:w="1417" w:type="dxa"/>
            <w:tcBorders>
              <w:top w:val="nil"/>
              <w:left w:val="nil"/>
              <w:bottom w:val="single" w:sz="4" w:space="0" w:color="auto"/>
              <w:right w:val="single" w:sz="4" w:space="0" w:color="auto"/>
            </w:tcBorders>
            <w:shd w:val="clear" w:color="auto" w:fill="auto"/>
            <w:noWrap/>
            <w:vAlign w:val="bottom"/>
            <w:hideMark/>
          </w:tcPr>
          <w:p w14:paraId="4ADED62C" w14:textId="77777777" w:rsidR="000B4FB6" w:rsidRPr="000B4FB6" w:rsidRDefault="000B4FB6" w:rsidP="000B4FB6">
            <w:pPr>
              <w:spacing w:after="0" w:line="240" w:lineRule="auto"/>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 xml:space="preserve">               10 € </w:t>
            </w:r>
          </w:p>
        </w:tc>
        <w:tc>
          <w:tcPr>
            <w:tcW w:w="1276" w:type="dxa"/>
            <w:tcBorders>
              <w:top w:val="nil"/>
              <w:left w:val="nil"/>
              <w:bottom w:val="single" w:sz="4" w:space="0" w:color="auto"/>
              <w:right w:val="single" w:sz="4" w:space="0" w:color="auto"/>
            </w:tcBorders>
            <w:shd w:val="clear" w:color="auto" w:fill="auto"/>
            <w:noWrap/>
            <w:vAlign w:val="bottom"/>
            <w:hideMark/>
          </w:tcPr>
          <w:p w14:paraId="4ADED62D" w14:textId="77777777" w:rsidR="000B4FB6" w:rsidRPr="000B4FB6" w:rsidRDefault="000B4FB6" w:rsidP="000B4FB6">
            <w:pPr>
              <w:spacing w:after="0" w:line="240" w:lineRule="auto"/>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 xml:space="preserve">               12 € </w:t>
            </w:r>
          </w:p>
        </w:tc>
        <w:tc>
          <w:tcPr>
            <w:tcW w:w="1984" w:type="dxa"/>
            <w:tcBorders>
              <w:top w:val="nil"/>
              <w:left w:val="nil"/>
              <w:bottom w:val="single" w:sz="4" w:space="0" w:color="auto"/>
              <w:right w:val="single" w:sz="4" w:space="0" w:color="auto"/>
            </w:tcBorders>
            <w:shd w:val="clear" w:color="auto" w:fill="auto"/>
            <w:noWrap/>
            <w:vAlign w:val="bottom"/>
            <w:hideMark/>
          </w:tcPr>
          <w:p w14:paraId="4ADED62E" w14:textId="77777777" w:rsidR="000B4FB6" w:rsidRPr="000B4FB6" w:rsidRDefault="000B4FB6" w:rsidP="000B4FB6">
            <w:pPr>
              <w:spacing w:after="0" w:line="240" w:lineRule="auto"/>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 xml:space="preserve">                            15 € </w:t>
            </w:r>
          </w:p>
        </w:tc>
        <w:tc>
          <w:tcPr>
            <w:tcW w:w="1560" w:type="dxa"/>
            <w:tcBorders>
              <w:top w:val="nil"/>
              <w:left w:val="nil"/>
              <w:bottom w:val="single" w:sz="4" w:space="0" w:color="auto"/>
              <w:right w:val="single" w:sz="4" w:space="0" w:color="auto"/>
            </w:tcBorders>
            <w:shd w:val="clear" w:color="auto" w:fill="auto"/>
            <w:noWrap/>
            <w:vAlign w:val="bottom"/>
            <w:hideMark/>
          </w:tcPr>
          <w:p w14:paraId="4ADED62F" w14:textId="77777777" w:rsidR="000B4FB6" w:rsidRPr="000B4FB6" w:rsidRDefault="000B4FB6" w:rsidP="000B4FB6">
            <w:pPr>
              <w:spacing w:after="0" w:line="240" w:lineRule="auto"/>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 xml:space="preserve">                 8 € </w:t>
            </w:r>
          </w:p>
        </w:tc>
        <w:tc>
          <w:tcPr>
            <w:tcW w:w="1275" w:type="dxa"/>
            <w:tcBorders>
              <w:top w:val="nil"/>
              <w:left w:val="nil"/>
              <w:bottom w:val="single" w:sz="4" w:space="0" w:color="auto"/>
              <w:right w:val="single" w:sz="4" w:space="0" w:color="auto"/>
            </w:tcBorders>
            <w:shd w:val="clear" w:color="auto" w:fill="auto"/>
            <w:noWrap/>
            <w:vAlign w:val="bottom"/>
            <w:hideMark/>
          </w:tcPr>
          <w:p w14:paraId="4ADED630" w14:textId="77777777" w:rsidR="000B4FB6" w:rsidRPr="000B4FB6" w:rsidRDefault="000B4FB6" w:rsidP="000B4FB6">
            <w:pPr>
              <w:spacing w:after="0" w:line="240" w:lineRule="auto"/>
              <w:jc w:val="center"/>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 xml:space="preserve">               90 € </w:t>
            </w:r>
          </w:p>
        </w:tc>
      </w:tr>
    </w:tbl>
    <w:p w14:paraId="4ADED632" w14:textId="77777777" w:rsidR="00917F7C" w:rsidRPr="00917F7C" w:rsidRDefault="00917F7C" w:rsidP="00917F7C">
      <w:pPr>
        <w:ind w:left="708"/>
      </w:pPr>
      <w:proofErr w:type="spellStart"/>
      <w:r w:rsidRPr="00917F7C">
        <w:t>it</w:t>
      </w:r>
      <w:proofErr w:type="spellEnd"/>
      <w:r w:rsidRPr="00917F7C">
        <w:t>.</w:t>
      </w:r>
    </w:p>
    <w:p w14:paraId="4ADED633" w14:textId="77777777" w:rsidR="0068545D" w:rsidRDefault="0068545D" w:rsidP="0068545D">
      <w:pPr>
        <w:ind w:left="1056"/>
      </w:pPr>
    </w:p>
    <w:p w14:paraId="4ADED634" w14:textId="77777777" w:rsidR="0012614C" w:rsidRDefault="0012614C" w:rsidP="00885B64">
      <w:pPr>
        <w:pStyle w:val="Paragraphedeliste"/>
        <w:numPr>
          <w:ilvl w:val="0"/>
          <w:numId w:val="2"/>
        </w:numPr>
        <w:jc w:val="both"/>
        <w:rPr>
          <w:b/>
        </w:rPr>
      </w:pPr>
      <w:r>
        <w:rPr>
          <w:b/>
        </w:rPr>
        <w:t>La comparaison du coût estimé et de la ventilation du coût cible par fonction</w:t>
      </w:r>
    </w:p>
    <w:p w14:paraId="4ADED635" w14:textId="77777777" w:rsidR="00885B64" w:rsidRPr="005954FB" w:rsidRDefault="00885B64" w:rsidP="00885B64">
      <w:pPr>
        <w:ind w:left="360"/>
        <w:jc w:val="both"/>
        <w:rPr>
          <w:b/>
        </w:rPr>
      </w:pPr>
      <w:r w:rsidRPr="00885B64">
        <w:t xml:space="preserve">L’objectif de la méthode du coût cible est de comparer le coût cible de chaque fonction à son coût estimé, afin d’en tirer des conséquences sur </w:t>
      </w:r>
      <w:r w:rsidRPr="005954FB">
        <w:rPr>
          <w:b/>
        </w:rPr>
        <w:t>le choix des fournisseurs, la qualité des matières premières ou l’organisation de la production.</w:t>
      </w:r>
    </w:p>
    <w:tbl>
      <w:tblPr>
        <w:tblW w:w="10201" w:type="dxa"/>
        <w:tblCellMar>
          <w:left w:w="70" w:type="dxa"/>
          <w:right w:w="70" w:type="dxa"/>
        </w:tblCellMar>
        <w:tblLook w:val="04A0" w:firstRow="1" w:lastRow="0" w:firstColumn="1" w:lastColumn="0" w:noHBand="0" w:noVBand="1"/>
      </w:tblPr>
      <w:tblGrid>
        <w:gridCol w:w="1240"/>
        <w:gridCol w:w="1307"/>
        <w:gridCol w:w="1417"/>
        <w:gridCol w:w="1418"/>
        <w:gridCol w:w="1984"/>
        <w:gridCol w:w="1418"/>
        <w:gridCol w:w="1417"/>
      </w:tblGrid>
      <w:tr w:rsidR="000B4FB6" w:rsidRPr="000B4FB6" w14:paraId="4ADED639" w14:textId="77777777" w:rsidTr="000B4FB6">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D636"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w:t>
            </w:r>
          </w:p>
        </w:tc>
        <w:tc>
          <w:tcPr>
            <w:tcW w:w="7544" w:type="dxa"/>
            <w:gridSpan w:val="5"/>
            <w:tcBorders>
              <w:top w:val="single" w:sz="4" w:space="0" w:color="auto"/>
              <w:left w:val="nil"/>
              <w:bottom w:val="single" w:sz="4" w:space="0" w:color="auto"/>
              <w:right w:val="single" w:sz="4" w:space="0" w:color="auto"/>
            </w:tcBorders>
            <w:shd w:val="clear" w:color="auto" w:fill="auto"/>
            <w:noWrap/>
            <w:vAlign w:val="bottom"/>
            <w:hideMark/>
          </w:tcPr>
          <w:p w14:paraId="4ADED637" w14:textId="77777777" w:rsidR="000B4FB6" w:rsidRPr="000B4FB6" w:rsidRDefault="000B4FB6" w:rsidP="000B4FB6">
            <w:pPr>
              <w:spacing w:after="0" w:line="240" w:lineRule="auto"/>
              <w:jc w:val="center"/>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Fonctions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DED638"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w:t>
            </w:r>
          </w:p>
        </w:tc>
      </w:tr>
      <w:tr w:rsidR="000B4FB6" w:rsidRPr="000B4FB6" w14:paraId="4ADED641" w14:textId="77777777" w:rsidTr="000B4FB6">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DED63A" w14:textId="77777777" w:rsidR="000B4FB6" w:rsidRPr="000B4FB6" w:rsidRDefault="000B4FB6" w:rsidP="000B4FB6">
            <w:pPr>
              <w:spacing w:after="0" w:line="240" w:lineRule="auto"/>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Eléments</w:t>
            </w:r>
          </w:p>
        </w:tc>
        <w:tc>
          <w:tcPr>
            <w:tcW w:w="1307" w:type="dxa"/>
            <w:tcBorders>
              <w:top w:val="nil"/>
              <w:left w:val="nil"/>
              <w:bottom w:val="single" w:sz="4" w:space="0" w:color="auto"/>
              <w:right w:val="single" w:sz="4" w:space="0" w:color="auto"/>
            </w:tcBorders>
            <w:shd w:val="clear" w:color="auto" w:fill="auto"/>
            <w:noWrap/>
            <w:vAlign w:val="bottom"/>
            <w:hideMark/>
          </w:tcPr>
          <w:p w14:paraId="4ADED63B"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Portage </w:t>
            </w:r>
          </w:p>
        </w:tc>
        <w:tc>
          <w:tcPr>
            <w:tcW w:w="1417" w:type="dxa"/>
            <w:tcBorders>
              <w:top w:val="nil"/>
              <w:left w:val="nil"/>
              <w:bottom w:val="single" w:sz="4" w:space="0" w:color="auto"/>
              <w:right w:val="single" w:sz="4" w:space="0" w:color="auto"/>
            </w:tcBorders>
            <w:shd w:val="clear" w:color="auto" w:fill="auto"/>
            <w:noWrap/>
            <w:vAlign w:val="bottom"/>
            <w:hideMark/>
          </w:tcPr>
          <w:p w14:paraId="4ADED63C"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Maniabilité</w:t>
            </w:r>
          </w:p>
        </w:tc>
        <w:tc>
          <w:tcPr>
            <w:tcW w:w="1418" w:type="dxa"/>
            <w:tcBorders>
              <w:top w:val="nil"/>
              <w:left w:val="nil"/>
              <w:bottom w:val="single" w:sz="4" w:space="0" w:color="auto"/>
              <w:right w:val="single" w:sz="4" w:space="0" w:color="auto"/>
            </w:tcBorders>
            <w:shd w:val="clear" w:color="auto" w:fill="auto"/>
            <w:noWrap/>
            <w:vAlign w:val="bottom"/>
            <w:hideMark/>
          </w:tcPr>
          <w:p w14:paraId="4ADED63D"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Confort</w:t>
            </w:r>
          </w:p>
        </w:tc>
        <w:tc>
          <w:tcPr>
            <w:tcW w:w="1984" w:type="dxa"/>
            <w:tcBorders>
              <w:top w:val="nil"/>
              <w:left w:val="nil"/>
              <w:bottom w:val="single" w:sz="4" w:space="0" w:color="auto"/>
              <w:right w:val="single" w:sz="4" w:space="0" w:color="auto"/>
            </w:tcBorders>
            <w:shd w:val="clear" w:color="auto" w:fill="auto"/>
            <w:noWrap/>
            <w:vAlign w:val="bottom"/>
            <w:hideMark/>
          </w:tcPr>
          <w:p w14:paraId="4ADED63E"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Encombrement / Poids</w:t>
            </w:r>
          </w:p>
        </w:tc>
        <w:tc>
          <w:tcPr>
            <w:tcW w:w="1418" w:type="dxa"/>
            <w:tcBorders>
              <w:top w:val="nil"/>
              <w:left w:val="nil"/>
              <w:bottom w:val="single" w:sz="4" w:space="0" w:color="auto"/>
              <w:right w:val="single" w:sz="4" w:space="0" w:color="auto"/>
            </w:tcBorders>
            <w:shd w:val="clear" w:color="auto" w:fill="auto"/>
            <w:noWrap/>
            <w:vAlign w:val="bottom"/>
            <w:hideMark/>
          </w:tcPr>
          <w:p w14:paraId="4ADED63F" w14:textId="77777777" w:rsidR="000B4FB6" w:rsidRPr="000B4FB6" w:rsidRDefault="000B4FB6" w:rsidP="000B4FB6">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Esthétique</w:t>
            </w:r>
          </w:p>
        </w:tc>
        <w:tc>
          <w:tcPr>
            <w:tcW w:w="1417" w:type="dxa"/>
            <w:tcBorders>
              <w:top w:val="nil"/>
              <w:left w:val="nil"/>
              <w:bottom w:val="single" w:sz="4" w:space="0" w:color="auto"/>
              <w:right w:val="single" w:sz="4" w:space="0" w:color="auto"/>
            </w:tcBorders>
            <w:shd w:val="clear" w:color="auto" w:fill="auto"/>
            <w:noWrap/>
            <w:vAlign w:val="bottom"/>
            <w:hideMark/>
          </w:tcPr>
          <w:p w14:paraId="4ADED640" w14:textId="77777777" w:rsidR="000B4FB6" w:rsidRPr="000B4FB6" w:rsidRDefault="000B4FB6" w:rsidP="000B4FB6">
            <w:pPr>
              <w:spacing w:after="0" w:line="240" w:lineRule="auto"/>
              <w:jc w:val="center"/>
              <w:rPr>
                <w:rFonts w:ascii="Calibri" w:eastAsia="Times New Roman" w:hAnsi="Calibri" w:cs="Calibri"/>
                <w:b/>
                <w:bCs/>
                <w:color w:val="000000"/>
                <w:lang w:eastAsia="fr-FR"/>
              </w:rPr>
            </w:pPr>
            <w:r w:rsidRPr="000B4FB6">
              <w:rPr>
                <w:rFonts w:ascii="Calibri" w:eastAsia="Times New Roman" w:hAnsi="Calibri" w:cs="Calibri"/>
                <w:b/>
                <w:bCs/>
                <w:color w:val="000000"/>
                <w:lang w:eastAsia="fr-FR"/>
              </w:rPr>
              <w:t>TOTAL</w:t>
            </w:r>
          </w:p>
        </w:tc>
      </w:tr>
      <w:tr w:rsidR="000B4FB6" w:rsidRPr="000B4FB6" w14:paraId="4ADED649" w14:textId="77777777" w:rsidTr="000B4FB6">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DED642"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 xml:space="preserve">Coût cible </w:t>
            </w:r>
          </w:p>
        </w:tc>
        <w:tc>
          <w:tcPr>
            <w:tcW w:w="1307" w:type="dxa"/>
            <w:tcBorders>
              <w:top w:val="nil"/>
              <w:left w:val="nil"/>
              <w:bottom w:val="single" w:sz="4" w:space="0" w:color="auto"/>
              <w:right w:val="single" w:sz="4" w:space="0" w:color="auto"/>
            </w:tcBorders>
            <w:shd w:val="clear" w:color="auto" w:fill="auto"/>
            <w:noWrap/>
            <w:vAlign w:val="bottom"/>
            <w:hideMark/>
          </w:tcPr>
          <w:p w14:paraId="4ADED643"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48,00 €</w:t>
            </w:r>
          </w:p>
        </w:tc>
        <w:tc>
          <w:tcPr>
            <w:tcW w:w="1417" w:type="dxa"/>
            <w:tcBorders>
              <w:top w:val="nil"/>
              <w:left w:val="nil"/>
              <w:bottom w:val="single" w:sz="4" w:space="0" w:color="auto"/>
              <w:right w:val="single" w:sz="4" w:space="0" w:color="auto"/>
            </w:tcBorders>
            <w:shd w:val="clear" w:color="auto" w:fill="auto"/>
            <w:noWrap/>
            <w:vAlign w:val="bottom"/>
            <w:hideMark/>
          </w:tcPr>
          <w:p w14:paraId="4ADED644"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9,60 €</w:t>
            </w:r>
          </w:p>
        </w:tc>
        <w:tc>
          <w:tcPr>
            <w:tcW w:w="1418" w:type="dxa"/>
            <w:tcBorders>
              <w:top w:val="nil"/>
              <w:left w:val="nil"/>
              <w:bottom w:val="single" w:sz="4" w:space="0" w:color="auto"/>
              <w:right w:val="single" w:sz="4" w:space="0" w:color="auto"/>
            </w:tcBorders>
            <w:shd w:val="clear" w:color="auto" w:fill="auto"/>
            <w:noWrap/>
            <w:vAlign w:val="bottom"/>
            <w:hideMark/>
          </w:tcPr>
          <w:p w14:paraId="4ADED645"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8,00 €</w:t>
            </w:r>
          </w:p>
        </w:tc>
        <w:tc>
          <w:tcPr>
            <w:tcW w:w="1984" w:type="dxa"/>
            <w:tcBorders>
              <w:top w:val="nil"/>
              <w:left w:val="nil"/>
              <w:bottom w:val="single" w:sz="4" w:space="0" w:color="auto"/>
              <w:right w:val="single" w:sz="4" w:space="0" w:color="auto"/>
            </w:tcBorders>
            <w:shd w:val="clear" w:color="auto" w:fill="auto"/>
            <w:noWrap/>
            <w:vAlign w:val="bottom"/>
            <w:hideMark/>
          </w:tcPr>
          <w:p w14:paraId="4ADED646"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11,20 €</w:t>
            </w:r>
          </w:p>
        </w:tc>
        <w:tc>
          <w:tcPr>
            <w:tcW w:w="1418" w:type="dxa"/>
            <w:tcBorders>
              <w:top w:val="nil"/>
              <w:left w:val="nil"/>
              <w:bottom w:val="single" w:sz="4" w:space="0" w:color="auto"/>
              <w:right w:val="single" w:sz="4" w:space="0" w:color="auto"/>
            </w:tcBorders>
            <w:shd w:val="clear" w:color="auto" w:fill="auto"/>
            <w:noWrap/>
            <w:vAlign w:val="bottom"/>
            <w:hideMark/>
          </w:tcPr>
          <w:p w14:paraId="4ADED647"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3,20 €</w:t>
            </w:r>
          </w:p>
        </w:tc>
        <w:tc>
          <w:tcPr>
            <w:tcW w:w="1417" w:type="dxa"/>
            <w:tcBorders>
              <w:top w:val="nil"/>
              <w:left w:val="nil"/>
              <w:bottom w:val="single" w:sz="4" w:space="0" w:color="auto"/>
              <w:right w:val="single" w:sz="4" w:space="0" w:color="auto"/>
            </w:tcBorders>
            <w:shd w:val="clear" w:color="auto" w:fill="auto"/>
            <w:noWrap/>
            <w:vAlign w:val="bottom"/>
            <w:hideMark/>
          </w:tcPr>
          <w:p w14:paraId="4ADED648"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80,00 €</w:t>
            </w:r>
          </w:p>
        </w:tc>
      </w:tr>
      <w:tr w:rsidR="000B4FB6" w:rsidRPr="000B4FB6" w14:paraId="4ADED651" w14:textId="77777777" w:rsidTr="000B4FB6">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DED64A" w14:textId="77777777" w:rsidR="000B4FB6" w:rsidRPr="000B4FB6" w:rsidRDefault="000B4FB6" w:rsidP="000B4FB6">
            <w:pPr>
              <w:spacing w:after="0" w:line="240" w:lineRule="auto"/>
              <w:rPr>
                <w:rFonts w:ascii="Calibri" w:eastAsia="Times New Roman" w:hAnsi="Calibri" w:cs="Calibri"/>
                <w:color w:val="000000"/>
                <w:lang w:eastAsia="fr-FR"/>
              </w:rPr>
            </w:pPr>
            <w:r w:rsidRPr="000B4FB6">
              <w:rPr>
                <w:rFonts w:ascii="Calibri" w:eastAsia="Times New Roman" w:hAnsi="Calibri" w:cs="Calibri"/>
                <w:color w:val="000000"/>
                <w:lang w:eastAsia="fr-FR"/>
              </w:rPr>
              <w:t>Coût estimé</w:t>
            </w:r>
          </w:p>
        </w:tc>
        <w:tc>
          <w:tcPr>
            <w:tcW w:w="1307" w:type="dxa"/>
            <w:tcBorders>
              <w:top w:val="nil"/>
              <w:left w:val="nil"/>
              <w:bottom w:val="single" w:sz="4" w:space="0" w:color="auto"/>
              <w:right w:val="single" w:sz="4" w:space="0" w:color="auto"/>
            </w:tcBorders>
            <w:shd w:val="clear" w:color="auto" w:fill="auto"/>
            <w:noWrap/>
            <w:vAlign w:val="bottom"/>
            <w:hideMark/>
          </w:tcPr>
          <w:p w14:paraId="4ADED64B"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45,00 €</w:t>
            </w:r>
          </w:p>
        </w:tc>
        <w:tc>
          <w:tcPr>
            <w:tcW w:w="1417" w:type="dxa"/>
            <w:tcBorders>
              <w:top w:val="nil"/>
              <w:left w:val="nil"/>
              <w:bottom w:val="single" w:sz="4" w:space="0" w:color="auto"/>
              <w:right w:val="single" w:sz="4" w:space="0" w:color="auto"/>
            </w:tcBorders>
            <w:shd w:val="clear" w:color="auto" w:fill="auto"/>
            <w:noWrap/>
            <w:vAlign w:val="bottom"/>
            <w:hideMark/>
          </w:tcPr>
          <w:p w14:paraId="4ADED64C"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10,00 €</w:t>
            </w:r>
          </w:p>
        </w:tc>
        <w:tc>
          <w:tcPr>
            <w:tcW w:w="1418" w:type="dxa"/>
            <w:tcBorders>
              <w:top w:val="nil"/>
              <w:left w:val="nil"/>
              <w:bottom w:val="single" w:sz="4" w:space="0" w:color="auto"/>
              <w:right w:val="single" w:sz="4" w:space="0" w:color="auto"/>
            </w:tcBorders>
            <w:shd w:val="clear" w:color="auto" w:fill="auto"/>
            <w:noWrap/>
            <w:vAlign w:val="bottom"/>
            <w:hideMark/>
          </w:tcPr>
          <w:p w14:paraId="4ADED64D"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12,00 €</w:t>
            </w:r>
          </w:p>
        </w:tc>
        <w:tc>
          <w:tcPr>
            <w:tcW w:w="1984" w:type="dxa"/>
            <w:tcBorders>
              <w:top w:val="nil"/>
              <w:left w:val="nil"/>
              <w:bottom w:val="single" w:sz="4" w:space="0" w:color="auto"/>
              <w:right w:val="single" w:sz="4" w:space="0" w:color="auto"/>
            </w:tcBorders>
            <w:shd w:val="clear" w:color="auto" w:fill="auto"/>
            <w:noWrap/>
            <w:vAlign w:val="bottom"/>
            <w:hideMark/>
          </w:tcPr>
          <w:p w14:paraId="4ADED64E"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15,00 €</w:t>
            </w:r>
          </w:p>
        </w:tc>
        <w:tc>
          <w:tcPr>
            <w:tcW w:w="1418" w:type="dxa"/>
            <w:tcBorders>
              <w:top w:val="nil"/>
              <w:left w:val="nil"/>
              <w:bottom w:val="single" w:sz="4" w:space="0" w:color="auto"/>
              <w:right w:val="single" w:sz="4" w:space="0" w:color="auto"/>
            </w:tcBorders>
            <w:shd w:val="clear" w:color="auto" w:fill="auto"/>
            <w:noWrap/>
            <w:vAlign w:val="bottom"/>
            <w:hideMark/>
          </w:tcPr>
          <w:p w14:paraId="4ADED64F"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8,00 €</w:t>
            </w:r>
          </w:p>
        </w:tc>
        <w:tc>
          <w:tcPr>
            <w:tcW w:w="1417" w:type="dxa"/>
            <w:tcBorders>
              <w:top w:val="nil"/>
              <w:left w:val="nil"/>
              <w:bottom w:val="single" w:sz="4" w:space="0" w:color="auto"/>
              <w:right w:val="single" w:sz="4" w:space="0" w:color="auto"/>
            </w:tcBorders>
            <w:shd w:val="clear" w:color="auto" w:fill="auto"/>
            <w:noWrap/>
            <w:vAlign w:val="bottom"/>
            <w:hideMark/>
          </w:tcPr>
          <w:p w14:paraId="4ADED650" w14:textId="77777777" w:rsidR="000B4FB6" w:rsidRPr="000B4FB6" w:rsidRDefault="000B4FB6" w:rsidP="000B4FB6">
            <w:pPr>
              <w:spacing w:after="0" w:line="240" w:lineRule="auto"/>
              <w:jc w:val="center"/>
              <w:rPr>
                <w:rFonts w:ascii="Calibri" w:eastAsia="Times New Roman" w:hAnsi="Calibri" w:cs="Calibri"/>
                <w:color w:val="000000"/>
                <w:lang w:eastAsia="fr-FR"/>
              </w:rPr>
            </w:pPr>
            <w:r w:rsidRPr="000B4FB6">
              <w:rPr>
                <w:rFonts w:ascii="Calibri" w:eastAsia="Times New Roman" w:hAnsi="Calibri" w:cs="Calibri"/>
                <w:color w:val="000000"/>
                <w:lang w:eastAsia="fr-FR"/>
              </w:rPr>
              <w:t>90,00 €</w:t>
            </w:r>
          </w:p>
        </w:tc>
      </w:tr>
      <w:tr w:rsidR="000B4FB6" w:rsidRPr="000B4FB6" w14:paraId="4ADED659" w14:textId="77777777" w:rsidTr="000B4FB6">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DED652" w14:textId="77777777" w:rsidR="000B4FB6" w:rsidRPr="000B4FB6" w:rsidRDefault="000B4FB6" w:rsidP="000B4FB6">
            <w:pPr>
              <w:spacing w:after="0" w:line="240" w:lineRule="auto"/>
              <w:rPr>
                <w:rFonts w:ascii="Calibri" w:eastAsia="Times New Roman" w:hAnsi="Calibri" w:cs="Calibri"/>
                <w:b/>
                <w:color w:val="000000"/>
                <w:lang w:eastAsia="fr-FR"/>
              </w:rPr>
            </w:pPr>
            <w:r w:rsidRPr="000B4FB6">
              <w:rPr>
                <w:rFonts w:ascii="Calibri" w:eastAsia="Times New Roman" w:hAnsi="Calibri" w:cs="Calibri"/>
                <w:b/>
                <w:color w:val="000000"/>
                <w:lang w:eastAsia="fr-FR"/>
              </w:rPr>
              <w:t>Ecart</w:t>
            </w:r>
          </w:p>
        </w:tc>
        <w:tc>
          <w:tcPr>
            <w:tcW w:w="1307" w:type="dxa"/>
            <w:tcBorders>
              <w:top w:val="nil"/>
              <w:left w:val="nil"/>
              <w:bottom w:val="single" w:sz="4" w:space="0" w:color="auto"/>
              <w:right w:val="single" w:sz="4" w:space="0" w:color="auto"/>
            </w:tcBorders>
            <w:shd w:val="clear" w:color="auto" w:fill="auto"/>
            <w:noWrap/>
            <w:vAlign w:val="bottom"/>
            <w:hideMark/>
          </w:tcPr>
          <w:p w14:paraId="4ADED653" w14:textId="77777777" w:rsidR="000B4FB6" w:rsidRPr="000B4FB6" w:rsidRDefault="000B4FB6" w:rsidP="000B4FB6">
            <w:pPr>
              <w:spacing w:after="0" w:line="240" w:lineRule="auto"/>
              <w:jc w:val="center"/>
              <w:rPr>
                <w:rFonts w:ascii="Calibri" w:eastAsia="Times New Roman" w:hAnsi="Calibri" w:cs="Calibri"/>
                <w:b/>
                <w:color w:val="000000"/>
                <w:lang w:eastAsia="fr-FR"/>
              </w:rPr>
            </w:pPr>
            <w:r w:rsidRPr="000B4FB6">
              <w:rPr>
                <w:rFonts w:ascii="Calibri" w:eastAsia="Times New Roman" w:hAnsi="Calibri" w:cs="Calibri"/>
                <w:b/>
                <w:color w:val="000000"/>
                <w:lang w:eastAsia="fr-FR"/>
              </w:rPr>
              <w:t>-          3,00 €</w:t>
            </w:r>
          </w:p>
        </w:tc>
        <w:tc>
          <w:tcPr>
            <w:tcW w:w="1417" w:type="dxa"/>
            <w:tcBorders>
              <w:top w:val="nil"/>
              <w:left w:val="nil"/>
              <w:bottom w:val="single" w:sz="4" w:space="0" w:color="auto"/>
              <w:right w:val="single" w:sz="4" w:space="0" w:color="auto"/>
            </w:tcBorders>
            <w:shd w:val="clear" w:color="auto" w:fill="auto"/>
            <w:noWrap/>
            <w:vAlign w:val="bottom"/>
            <w:hideMark/>
          </w:tcPr>
          <w:p w14:paraId="4ADED654" w14:textId="77777777" w:rsidR="000B4FB6" w:rsidRPr="000B4FB6" w:rsidRDefault="000B4FB6" w:rsidP="000B4FB6">
            <w:pPr>
              <w:spacing w:after="0" w:line="240" w:lineRule="auto"/>
              <w:jc w:val="center"/>
              <w:rPr>
                <w:rFonts w:ascii="Calibri" w:eastAsia="Times New Roman" w:hAnsi="Calibri" w:cs="Calibri"/>
                <w:b/>
                <w:color w:val="000000"/>
                <w:lang w:eastAsia="fr-FR"/>
              </w:rPr>
            </w:pPr>
            <w:r w:rsidRPr="000B4FB6">
              <w:rPr>
                <w:rFonts w:ascii="Calibri" w:eastAsia="Times New Roman" w:hAnsi="Calibri" w:cs="Calibri"/>
                <w:b/>
                <w:color w:val="000000"/>
                <w:lang w:eastAsia="fr-FR"/>
              </w:rPr>
              <w:t>0,40 €</w:t>
            </w:r>
          </w:p>
        </w:tc>
        <w:tc>
          <w:tcPr>
            <w:tcW w:w="1418" w:type="dxa"/>
            <w:tcBorders>
              <w:top w:val="nil"/>
              <w:left w:val="nil"/>
              <w:bottom w:val="single" w:sz="4" w:space="0" w:color="auto"/>
              <w:right w:val="single" w:sz="4" w:space="0" w:color="auto"/>
            </w:tcBorders>
            <w:shd w:val="clear" w:color="auto" w:fill="auto"/>
            <w:noWrap/>
            <w:vAlign w:val="bottom"/>
            <w:hideMark/>
          </w:tcPr>
          <w:p w14:paraId="4ADED655" w14:textId="77777777" w:rsidR="000B4FB6" w:rsidRPr="000B4FB6" w:rsidRDefault="000B4FB6" w:rsidP="000B4FB6">
            <w:pPr>
              <w:spacing w:after="0" w:line="240" w:lineRule="auto"/>
              <w:jc w:val="center"/>
              <w:rPr>
                <w:rFonts w:ascii="Calibri" w:eastAsia="Times New Roman" w:hAnsi="Calibri" w:cs="Calibri"/>
                <w:b/>
                <w:color w:val="000000"/>
                <w:lang w:eastAsia="fr-FR"/>
              </w:rPr>
            </w:pPr>
            <w:r w:rsidRPr="000B4FB6">
              <w:rPr>
                <w:rFonts w:ascii="Calibri" w:eastAsia="Times New Roman" w:hAnsi="Calibri" w:cs="Calibri"/>
                <w:b/>
                <w:color w:val="000000"/>
                <w:lang w:eastAsia="fr-FR"/>
              </w:rPr>
              <w:t>4,00 €</w:t>
            </w:r>
          </w:p>
        </w:tc>
        <w:tc>
          <w:tcPr>
            <w:tcW w:w="1984" w:type="dxa"/>
            <w:tcBorders>
              <w:top w:val="nil"/>
              <w:left w:val="nil"/>
              <w:bottom w:val="single" w:sz="4" w:space="0" w:color="auto"/>
              <w:right w:val="single" w:sz="4" w:space="0" w:color="auto"/>
            </w:tcBorders>
            <w:shd w:val="clear" w:color="auto" w:fill="auto"/>
            <w:noWrap/>
            <w:vAlign w:val="bottom"/>
            <w:hideMark/>
          </w:tcPr>
          <w:p w14:paraId="4ADED656" w14:textId="77777777" w:rsidR="000B4FB6" w:rsidRPr="000B4FB6" w:rsidRDefault="000B4FB6" w:rsidP="000B4FB6">
            <w:pPr>
              <w:spacing w:after="0" w:line="240" w:lineRule="auto"/>
              <w:jc w:val="center"/>
              <w:rPr>
                <w:rFonts w:ascii="Calibri" w:eastAsia="Times New Roman" w:hAnsi="Calibri" w:cs="Calibri"/>
                <w:b/>
                <w:color w:val="000000"/>
                <w:lang w:eastAsia="fr-FR"/>
              </w:rPr>
            </w:pPr>
            <w:r w:rsidRPr="000B4FB6">
              <w:rPr>
                <w:rFonts w:ascii="Calibri" w:eastAsia="Times New Roman" w:hAnsi="Calibri" w:cs="Calibri"/>
                <w:b/>
                <w:color w:val="000000"/>
                <w:lang w:eastAsia="fr-FR"/>
              </w:rPr>
              <w:t>3,80 €</w:t>
            </w:r>
          </w:p>
        </w:tc>
        <w:tc>
          <w:tcPr>
            <w:tcW w:w="1418" w:type="dxa"/>
            <w:tcBorders>
              <w:top w:val="nil"/>
              <w:left w:val="nil"/>
              <w:bottom w:val="single" w:sz="4" w:space="0" w:color="auto"/>
              <w:right w:val="single" w:sz="4" w:space="0" w:color="auto"/>
            </w:tcBorders>
            <w:shd w:val="clear" w:color="auto" w:fill="auto"/>
            <w:noWrap/>
            <w:vAlign w:val="bottom"/>
            <w:hideMark/>
          </w:tcPr>
          <w:p w14:paraId="4ADED657" w14:textId="77777777" w:rsidR="000B4FB6" w:rsidRPr="000B4FB6" w:rsidRDefault="000B4FB6" w:rsidP="000B4FB6">
            <w:pPr>
              <w:spacing w:after="0" w:line="240" w:lineRule="auto"/>
              <w:jc w:val="center"/>
              <w:rPr>
                <w:rFonts w:ascii="Calibri" w:eastAsia="Times New Roman" w:hAnsi="Calibri" w:cs="Calibri"/>
                <w:b/>
                <w:color w:val="000000"/>
                <w:lang w:eastAsia="fr-FR"/>
              </w:rPr>
            </w:pPr>
            <w:r w:rsidRPr="000B4FB6">
              <w:rPr>
                <w:rFonts w:ascii="Calibri" w:eastAsia="Times New Roman" w:hAnsi="Calibri" w:cs="Calibri"/>
                <w:b/>
                <w:color w:val="000000"/>
                <w:lang w:eastAsia="fr-FR"/>
              </w:rPr>
              <w:t>4,80 €</w:t>
            </w:r>
          </w:p>
        </w:tc>
        <w:tc>
          <w:tcPr>
            <w:tcW w:w="1417" w:type="dxa"/>
            <w:tcBorders>
              <w:top w:val="nil"/>
              <w:left w:val="nil"/>
              <w:bottom w:val="single" w:sz="4" w:space="0" w:color="auto"/>
              <w:right w:val="single" w:sz="4" w:space="0" w:color="auto"/>
            </w:tcBorders>
            <w:shd w:val="clear" w:color="auto" w:fill="auto"/>
            <w:noWrap/>
            <w:vAlign w:val="bottom"/>
            <w:hideMark/>
          </w:tcPr>
          <w:p w14:paraId="4ADED658" w14:textId="77777777" w:rsidR="000B4FB6" w:rsidRPr="000B4FB6" w:rsidRDefault="000B4FB6" w:rsidP="000B4FB6">
            <w:pPr>
              <w:spacing w:after="0" w:line="240" w:lineRule="auto"/>
              <w:jc w:val="center"/>
              <w:rPr>
                <w:rFonts w:ascii="Calibri" w:eastAsia="Times New Roman" w:hAnsi="Calibri" w:cs="Calibri"/>
                <w:b/>
                <w:color w:val="000000"/>
                <w:lang w:eastAsia="fr-FR"/>
              </w:rPr>
            </w:pPr>
            <w:r w:rsidRPr="000B4FB6">
              <w:rPr>
                <w:rFonts w:ascii="Calibri" w:eastAsia="Times New Roman" w:hAnsi="Calibri" w:cs="Calibri"/>
                <w:b/>
                <w:color w:val="000000"/>
                <w:lang w:eastAsia="fr-FR"/>
              </w:rPr>
              <w:t>10,00 €</w:t>
            </w:r>
          </w:p>
        </w:tc>
      </w:tr>
      <w:tr w:rsidR="000B4FB6" w:rsidRPr="000B4FB6" w14:paraId="4ADED661" w14:textId="77777777" w:rsidTr="000B4FB6">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DED65A" w14:textId="77777777" w:rsidR="000B4FB6" w:rsidRPr="000B4FB6" w:rsidRDefault="000B4FB6" w:rsidP="000B4FB6">
            <w:pPr>
              <w:spacing w:after="0" w:line="240" w:lineRule="auto"/>
              <w:rPr>
                <w:rFonts w:ascii="Calibri" w:eastAsia="Times New Roman" w:hAnsi="Calibri" w:cs="Calibri"/>
                <w:b/>
                <w:color w:val="000000"/>
                <w:lang w:eastAsia="fr-FR"/>
              </w:rPr>
            </w:pPr>
            <w:r w:rsidRPr="000B4FB6">
              <w:rPr>
                <w:rFonts w:ascii="Calibri" w:eastAsia="Times New Roman" w:hAnsi="Calibri" w:cs="Calibri"/>
                <w:b/>
                <w:color w:val="000000"/>
                <w:lang w:eastAsia="fr-FR"/>
              </w:rPr>
              <w:t>Ecart relatif</w:t>
            </w:r>
          </w:p>
        </w:tc>
        <w:tc>
          <w:tcPr>
            <w:tcW w:w="1307" w:type="dxa"/>
            <w:tcBorders>
              <w:top w:val="nil"/>
              <w:left w:val="nil"/>
              <w:bottom w:val="single" w:sz="4" w:space="0" w:color="auto"/>
              <w:right w:val="single" w:sz="4" w:space="0" w:color="auto"/>
            </w:tcBorders>
            <w:shd w:val="clear" w:color="auto" w:fill="auto"/>
            <w:noWrap/>
            <w:vAlign w:val="bottom"/>
            <w:hideMark/>
          </w:tcPr>
          <w:p w14:paraId="4ADED65B" w14:textId="77777777" w:rsidR="000B4FB6" w:rsidRPr="000B4FB6" w:rsidRDefault="000B4FB6" w:rsidP="000B4FB6">
            <w:pPr>
              <w:spacing w:after="0" w:line="240" w:lineRule="auto"/>
              <w:jc w:val="center"/>
              <w:rPr>
                <w:rFonts w:ascii="Calibri" w:eastAsia="Times New Roman" w:hAnsi="Calibri" w:cs="Calibri"/>
                <w:b/>
                <w:color w:val="000000"/>
                <w:lang w:eastAsia="fr-FR"/>
              </w:rPr>
            </w:pPr>
            <w:r w:rsidRPr="000B4FB6">
              <w:rPr>
                <w:rFonts w:ascii="Calibri" w:eastAsia="Times New Roman" w:hAnsi="Calibri" w:cs="Calibri"/>
                <w:b/>
                <w:color w:val="000000"/>
                <w:lang w:eastAsia="fr-FR"/>
              </w:rPr>
              <w:t>-6,25%</w:t>
            </w:r>
          </w:p>
        </w:tc>
        <w:tc>
          <w:tcPr>
            <w:tcW w:w="1417" w:type="dxa"/>
            <w:tcBorders>
              <w:top w:val="nil"/>
              <w:left w:val="nil"/>
              <w:bottom w:val="single" w:sz="4" w:space="0" w:color="auto"/>
              <w:right w:val="single" w:sz="4" w:space="0" w:color="auto"/>
            </w:tcBorders>
            <w:shd w:val="clear" w:color="auto" w:fill="auto"/>
            <w:noWrap/>
            <w:vAlign w:val="bottom"/>
            <w:hideMark/>
          </w:tcPr>
          <w:p w14:paraId="4ADED65C" w14:textId="77777777" w:rsidR="000B4FB6" w:rsidRPr="000B4FB6" w:rsidRDefault="000B4FB6" w:rsidP="000B4FB6">
            <w:pPr>
              <w:spacing w:after="0" w:line="240" w:lineRule="auto"/>
              <w:jc w:val="center"/>
              <w:rPr>
                <w:rFonts w:ascii="Calibri" w:eastAsia="Times New Roman" w:hAnsi="Calibri" w:cs="Calibri"/>
                <w:b/>
                <w:color w:val="000000"/>
                <w:lang w:eastAsia="fr-FR"/>
              </w:rPr>
            </w:pPr>
            <w:r w:rsidRPr="000B4FB6">
              <w:rPr>
                <w:rFonts w:ascii="Calibri" w:eastAsia="Times New Roman" w:hAnsi="Calibri" w:cs="Calibri"/>
                <w:b/>
                <w:color w:val="000000"/>
                <w:lang w:eastAsia="fr-FR"/>
              </w:rPr>
              <w:t>4,17%</w:t>
            </w:r>
          </w:p>
        </w:tc>
        <w:tc>
          <w:tcPr>
            <w:tcW w:w="1418" w:type="dxa"/>
            <w:tcBorders>
              <w:top w:val="nil"/>
              <w:left w:val="nil"/>
              <w:bottom w:val="single" w:sz="4" w:space="0" w:color="auto"/>
              <w:right w:val="single" w:sz="4" w:space="0" w:color="auto"/>
            </w:tcBorders>
            <w:shd w:val="clear" w:color="auto" w:fill="auto"/>
            <w:noWrap/>
            <w:vAlign w:val="bottom"/>
            <w:hideMark/>
          </w:tcPr>
          <w:p w14:paraId="4ADED65D" w14:textId="77777777" w:rsidR="000B4FB6" w:rsidRPr="000B4FB6" w:rsidRDefault="000B4FB6" w:rsidP="000B4FB6">
            <w:pPr>
              <w:spacing w:after="0" w:line="240" w:lineRule="auto"/>
              <w:jc w:val="center"/>
              <w:rPr>
                <w:rFonts w:ascii="Calibri" w:eastAsia="Times New Roman" w:hAnsi="Calibri" w:cs="Calibri"/>
                <w:b/>
                <w:color w:val="000000"/>
                <w:lang w:eastAsia="fr-FR"/>
              </w:rPr>
            </w:pPr>
            <w:r w:rsidRPr="000B4FB6">
              <w:rPr>
                <w:rFonts w:ascii="Calibri" w:eastAsia="Times New Roman" w:hAnsi="Calibri" w:cs="Calibri"/>
                <w:b/>
                <w:color w:val="000000"/>
                <w:lang w:eastAsia="fr-FR"/>
              </w:rPr>
              <w:t>50,00%</w:t>
            </w:r>
          </w:p>
        </w:tc>
        <w:tc>
          <w:tcPr>
            <w:tcW w:w="1984" w:type="dxa"/>
            <w:tcBorders>
              <w:top w:val="nil"/>
              <w:left w:val="nil"/>
              <w:bottom w:val="single" w:sz="4" w:space="0" w:color="auto"/>
              <w:right w:val="single" w:sz="4" w:space="0" w:color="auto"/>
            </w:tcBorders>
            <w:shd w:val="clear" w:color="auto" w:fill="auto"/>
            <w:noWrap/>
            <w:vAlign w:val="bottom"/>
            <w:hideMark/>
          </w:tcPr>
          <w:p w14:paraId="4ADED65E" w14:textId="77777777" w:rsidR="000B4FB6" w:rsidRPr="000B4FB6" w:rsidRDefault="000B4FB6" w:rsidP="000B4FB6">
            <w:pPr>
              <w:spacing w:after="0" w:line="240" w:lineRule="auto"/>
              <w:jc w:val="center"/>
              <w:rPr>
                <w:rFonts w:ascii="Calibri" w:eastAsia="Times New Roman" w:hAnsi="Calibri" w:cs="Calibri"/>
                <w:b/>
                <w:color w:val="000000"/>
                <w:lang w:eastAsia="fr-FR"/>
              </w:rPr>
            </w:pPr>
            <w:r w:rsidRPr="000B4FB6">
              <w:rPr>
                <w:rFonts w:ascii="Calibri" w:eastAsia="Times New Roman" w:hAnsi="Calibri" w:cs="Calibri"/>
                <w:b/>
                <w:color w:val="000000"/>
                <w:lang w:eastAsia="fr-FR"/>
              </w:rPr>
              <w:t>33,93%</w:t>
            </w:r>
          </w:p>
        </w:tc>
        <w:tc>
          <w:tcPr>
            <w:tcW w:w="1418" w:type="dxa"/>
            <w:tcBorders>
              <w:top w:val="nil"/>
              <w:left w:val="nil"/>
              <w:bottom w:val="single" w:sz="4" w:space="0" w:color="auto"/>
              <w:right w:val="single" w:sz="4" w:space="0" w:color="auto"/>
            </w:tcBorders>
            <w:shd w:val="clear" w:color="auto" w:fill="auto"/>
            <w:noWrap/>
            <w:vAlign w:val="bottom"/>
            <w:hideMark/>
          </w:tcPr>
          <w:p w14:paraId="4ADED65F" w14:textId="77777777" w:rsidR="000B4FB6" w:rsidRPr="000B4FB6" w:rsidRDefault="000B4FB6" w:rsidP="000B4FB6">
            <w:pPr>
              <w:spacing w:after="0" w:line="240" w:lineRule="auto"/>
              <w:jc w:val="center"/>
              <w:rPr>
                <w:rFonts w:ascii="Calibri" w:eastAsia="Times New Roman" w:hAnsi="Calibri" w:cs="Calibri"/>
                <w:b/>
                <w:color w:val="000000"/>
                <w:lang w:eastAsia="fr-FR"/>
              </w:rPr>
            </w:pPr>
            <w:r w:rsidRPr="000B4FB6">
              <w:rPr>
                <w:rFonts w:ascii="Calibri" w:eastAsia="Times New Roman" w:hAnsi="Calibri" w:cs="Calibri"/>
                <w:b/>
                <w:color w:val="000000"/>
                <w:lang w:eastAsia="fr-FR"/>
              </w:rPr>
              <w:t>150,00%</w:t>
            </w:r>
          </w:p>
        </w:tc>
        <w:tc>
          <w:tcPr>
            <w:tcW w:w="1417" w:type="dxa"/>
            <w:tcBorders>
              <w:top w:val="nil"/>
              <w:left w:val="nil"/>
              <w:bottom w:val="single" w:sz="4" w:space="0" w:color="auto"/>
              <w:right w:val="single" w:sz="4" w:space="0" w:color="auto"/>
            </w:tcBorders>
            <w:shd w:val="clear" w:color="auto" w:fill="auto"/>
            <w:noWrap/>
            <w:vAlign w:val="bottom"/>
            <w:hideMark/>
          </w:tcPr>
          <w:p w14:paraId="4ADED660" w14:textId="77777777" w:rsidR="000B4FB6" w:rsidRPr="000B4FB6" w:rsidRDefault="000B4FB6" w:rsidP="000B4FB6">
            <w:pPr>
              <w:spacing w:after="0" w:line="240" w:lineRule="auto"/>
              <w:jc w:val="center"/>
              <w:rPr>
                <w:rFonts w:ascii="Calibri" w:eastAsia="Times New Roman" w:hAnsi="Calibri" w:cs="Calibri"/>
                <w:b/>
                <w:color w:val="000000"/>
                <w:lang w:eastAsia="fr-FR"/>
              </w:rPr>
            </w:pPr>
            <w:r w:rsidRPr="000B4FB6">
              <w:rPr>
                <w:rFonts w:ascii="Calibri" w:eastAsia="Times New Roman" w:hAnsi="Calibri" w:cs="Calibri"/>
                <w:b/>
                <w:color w:val="000000"/>
                <w:lang w:eastAsia="fr-FR"/>
              </w:rPr>
              <w:t>12,50%</w:t>
            </w:r>
          </w:p>
        </w:tc>
      </w:tr>
    </w:tbl>
    <w:p w14:paraId="4ADED662" w14:textId="77777777" w:rsidR="000B4FB6" w:rsidRPr="000B4FB6" w:rsidRDefault="000B4FB6" w:rsidP="000B4FB6">
      <w:pPr>
        <w:rPr>
          <w:b/>
        </w:rPr>
      </w:pPr>
    </w:p>
    <w:p w14:paraId="4ADED663" w14:textId="77777777" w:rsidR="0012614C" w:rsidRPr="00885B64" w:rsidRDefault="00885B64" w:rsidP="0012614C">
      <w:pPr>
        <w:rPr>
          <w:u w:val="single"/>
        </w:rPr>
      </w:pPr>
      <w:r w:rsidRPr="00885B64">
        <w:rPr>
          <w:u w:val="single"/>
        </w:rPr>
        <w:t xml:space="preserve">Observations : </w:t>
      </w:r>
    </w:p>
    <w:p w14:paraId="4ADED664" w14:textId="77777777" w:rsidR="0012614C" w:rsidRDefault="000B4FB6" w:rsidP="0068545D">
      <w:pPr>
        <w:ind w:left="1056"/>
      </w:pPr>
      <w:r>
        <w:t xml:space="preserve">Le coût estimé des composants est supérieur de 10€ au coût cible. Ce dépassement concerne principalement les fonctions : </w:t>
      </w:r>
    </w:p>
    <w:p w14:paraId="4ADED665" w14:textId="77777777" w:rsidR="000B4FB6" w:rsidRDefault="000B4FB6" w:rsidP="000B4FB6">
      <w:pPr>
        <w:pStyle w:val="Paragraphedeliste"/>
        <w:numPr>
          <w:ilvl w:val="0"/>
          <w:numId w:val="30"/>
        </w:numPr>
      </w:pPr>
      <w:r>
        <w:t>Confort</w:t>
      </w:r>
    </w:p>
    <w:p w14:paraId="4ADED666" w14:textId="77777777" w:rsidR="000B4FB6" w:rsidRDefault="000B4FB6" w:rsidP="000B4FB6">
      <w:pPr>
        <w:pStyle w:val="Paragraphedeliste"/>
        <w:numPr>
          <w:ilvl w:val="0"/>
          <w:numId w:val="30"/>
        </w:numPr>
      </w:pPr>
      <w:r>
        <w:t>D’encombrement</w:t>
      </w:r>
    </w:p>
    <w:p w14:paraId="4ADED667" w14:textId="77777777" w:rsidR="000B4FB6" w:rsidRDefault="000B4FB6" w:rsidP="000B4FB6">
      <w:pPr>
        <w:pStyle w:val="Paragraphedeliste"/>
        <w:numPr>
          <w:ilvl w:val="0"/>
          <w:numId w:val="30"/>
        </w:numPr>
      </w:pPr>
      <w:r>
        <w:t>D’esthétique</w:t>
      </w:r>
    </w:p>
    <w:p w14:paraId="4ADED668" w14:textId="77777777" w:rsidR="00885B64" w:rsidRDefault="000B4FB6" w:rsidP="000B4FB6">
      <w:pPr>
        <w:ind w:left="708"/>
      </w:pPr>
      <w:r>
        <w:t>L’entreprise doit principalement agir sur les coûts d’achat du châssis et des accessoires. L’esthétique n’étant pas un critère de choix important des golfeurs à moins d’importance.</w:t>
      </w:r>
    </w:p>
    <w:p w14:paraId="4ADED669" w14:textId="77777777" w:rsidR="000B4FB6" w:rsidRDefault="00885B64" w:rsidP="00885B64">
      <w:pPr>
        <w:tabs>
          <w:tab w:val="left" w:pos="4416"/>
        </w:tabs>
        <w:jc w:val="center"/>
        <w:rPr>
          <w:b/>
          <w:sz w:val="32"/>
          <w:szCs w:val="32"/>
        </w:rPr>
      </w:pPr>
      <w:r>
        <w:rPr>
          <w:b/>
          <w:sz w:val="32"/>
          <w:szCs w:val="32"/>
        </w:rPr>
        <w:t>EXERCICES</w:t>
      </w:r>
    </w:p>
    <w:p w14:paraId="4ADED66A" w14:textId="77777777" w:rsidR="00885B64" w:rsidRPr="0028584D" w:rsidRDefault="00885B64" w:rsidP="00885B64">
      <w:pPr>
        <w:tabs>
          <w:tab w:val="left" w:pos="4416"/>
        </w:tabs>
        <w:rPr>
          <w:b/>
          <w:u w:val="single"/>
        </w:rPr>
      </w:pPr>
      <w:r w:rsidRPr="0028584D">
        <w:rPr>
          <w:b/>
          <w:u w:val="single"/>
        </w:rPr>
        <w:t>Exercice 1 </w:t>
      </w:r>
    </w:p>
    <w:p w14:paraId="4ADED66B" w14:textId="77777777" w:rsidR="00885B64" w:rsidRDefault="00885B64" w:rsidP="00885B64">
      <w:pPr>
        <w:tabs>
          <w:tab w:val="left" w:pos="4416"/>
        </w:tabs>
      </w:pPr>
      <w:r>
        <w:t>L’entreprise FOX étudie le projet d’un nouveau modèle de téléphone portable</w:t>
      </w:r>
      <w:r w:rsidR="000D22E6">
        <w:t xml:space="preserve"> (Le SA19). Ce téléphone sera commercialisé pendant 4 ans. Le prix de lancement est de 650€, puis il sera à 530€ en N+1, 470€ en N+2 et 320€ en N+3. Le taux de marge souhaité par l’entreprise, est de 40% la 1</w:t>
      </w:r>
      <w:r w:rsidR="000D22E6" w:rsidRPr="000D22E6">
        <w:rPr>
          <w:vertAlign w:val="superscript"/>
        </w:rPr>
        <w:t>ère</w:t>
      </w:r>
      <w:r w:rsidR="000D22E6">
        <w:t xml:space="preserve"> année et de 25% les 3 années suivantes.</w:t>
      </w:r>
    </w:p>
    <w:p w14:paraId="4ADED66C" w14:textId="77777777" w:rsidR="000D22E6" w:rsidRDefault="000D22E6" w:rsidP="00885B64">
      <w:pPr>
        <w:tabs>
          <w:tab w:val="left" w:pos="4416"/>
        </w:tabs>
      </w:pPr>
      <w:r>
        <w:t xml:space="preserve">L’étude de marché est résumée dans le tableau suivant : </w:t>
      </w:r>
    </w:p>
    <w:tbl>
      <w:tblPr>
        <w:tblW w:w="8359" w:type="dxa"/>
        <w:tblCellMar>
          <w:left w:w="70" w:type="dxa"/>
          <w:right w:w="70" w:type="dxa"/>
        </w:tblCellMar>
        <w:tblLook w:val="04A0" w:firstRow="1" w:lastRow="0" w:firstColumn="1" w:lastColumn="0" w:noHBand="0" w:noVBand="1"/>
      </w:tblPr>
      <w:tblGrid>
        <w:gridCol w:w="1240"/>
        <w:gridCol w:w="2016"/>
        <w:gridCol w:w="1559"/>
        <w:gridCol w:w="1701"/>
        <w:gridCol w:w="1843"/>
      </w:tblGrid>
      <w:tr w:rsidR="000D22E6" w:rsidRPr="000D22E6" w14:paraId="4ADED672" w14:textId="77777777" w:rsidTr="000D22E6">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D66D"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Années</w:t>
            </w:r>
          </w:p>
        </w:tc>
        <w:tc>
          <w:tcPr>
            <w:tcW w:w="2016" w:type="dxa"/>
            <w:tcBorders>
              <w:top w:val="single" w:sz="4" w:space="0" w:color="auto"/>
              <w:left w:val="nil"/>
              <w:bottom w:val="single" w:sz="4" w:space="0" w:color="auto"/>
              <w:right w:val="single" w:sz="4" w:space="0" w:color="auto"/>
            </w:tcBorders>
            <w:shd w:val="clear" w:color="auto" w:fill="auto"/>
            <w:noWrap/>
            <w:vAlign w:val="bottom"/>
            <w:hideMark/>
          </w:tcPr>
          <w:p w14:paraId="4ADED66E"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DED66F"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DED670"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ADED671"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4</w:t>
            </w:r>
          </w:p>
        </w:tc>
      </w:tr>
      <w:tr w:rsidR="000D22E6" w:rsidRPr="000D22E6" w14:paraId="4ADED678" w14:textId="77777777" w:rsidTr="000D22E6">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DED673"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Prix</w:t>
            </w:r>
          </w:p>
        </w:tc>
        <w:tc>
          <w:tcPr>
            <w:tcW w:w="2016" w:type="dxa"/>
            <w:tcBorders>
              <w:top w:val="nil"/>
              <w:left w:val="nil"/>
              <w:bottom w:val="single" w:sz="4" w:space="0" w:color="auto"/>
              <w:right w:val="single" w:sz="4" w:space="0" w:color="auto"/>
            </w:tcBorders>
            <w:shd w:val="clear" w:color="auto" w:fill="auto"/>
            <w:noWrap/>
            <w:vAlign w:val="bottom"/>
            <w:hideMark/>
          </w:tcPr>
          <w:p w14:paraId="4ADED674"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 xml:space="preserve">             650 € </w:t>
            </w:r>
          </w:p>
        </w:tc>
        <w:tc>
          <w:tcPr>
            <w:tcW w:w="1559" w:type="dxa"/>
            <w:tcBorders>
              <w:top w:val="nil"/>
              <w:left w:val="nil"/>
              <w:bottom w:val="single" w:sz="4" w:space="0" w:color="auto"/>
              <w:right w:val="single" w:sz="4" w:space="0" w:color="auto"/>
            </w:tcBorders>
            <w:shd w:val="clear" w:color="auto" w:fill="auto"/>
            <w:noWrap/>
            <w:vAlign w:val="bottom"/>
            <w:hideMark/>
          </w:tcPr>
          <w:p w14:paraId="4ADED675"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 xml:space="preserve">             530 € </w:t>
            </w:r>
          </w:p>
        </w:tc>
        <w:tc>
          <w:tcPr>
            <w:tcW w:w="1701" w:type="dxa"/>
            <w:tcBorders>
              <w:top w:val="nil"/>
              <w:left w:val="nil"/>
              <w:bottom w:val="single" w:sz="4" w:space="0" w:color="auto"/>
              <w:right w:val="single" w:sz="4" w:space="0" w:color="auto"/>
            </w:tcBorders>
            <w:shd w:val="clear" w:color="auto" w:fill="auto"/>
            <w:noWrap/>
            <w:vAlign w:val="bottom"/>
            <w:hideMark/>
          </w:tcPr>
          <w:p w14:paraId="4ADED676"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 xml:space="preserve">             470 € </w:t>
            </w:r>
          </w:p>
        </w:tc>
        <w:tc>
          <w:tcPr>
            <w:tcW w:w="1843" w:type="dxa"/>
            <w:tcBorders>
              <w:top w:val="nil"/>
              <w:left w:val="nil"/>
              <w:bottom w:val="single" w:sz="4" w:space="0" w:color="auto"/>
              <w:right w:val="single" w:sz="4" w:space="0" w:color="auto"/>
            </w:tcBorders>
            <w:shd w:val="clear" w:color="auto" w:fill="auto"/>
            <w:noWrap/>
            <w:vAlign w:val="bottom"/>
            <w:hideMark/>
          </w:tcPr>
          <w:p w14:paraId="4ADED677"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 xml:space="preserve">             320 € </w:t>
            </w:r>
          </w:p>
        </w:tc>
      </w:tr>
      <w:tr w:rsidR="000D22E6" w:rsidRPr="000D22E6" w14:paraId="4ADED67E" w14:textId="77777777" w:rsidTr="000D22E6">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DED679"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Quantité</w:t>
            </w:r>
          </w:p>
        </w:tc>
        <w:tc>
          <w:tcPr>
            <w:tcW w:w="2016" w:type="dxa"/>
            <w:tcBorders>
              <w:top w:val="nil"/>
              <w:left w:val="nil"/>
              <w:bottom w:val="single" w:sz="4" w:space="0" w:color="auto"/>
              <w:right w:val="single" w:sz="4" w:space="0" w:color="auto"/>
            </w:tcBorders>
            <w:shd w:val="clear" w:color="auto" w:fill="auto"/>
            <w:noWrap/>
            <w:vAlign w:val="bottom"/>
            <w:hideMark/>
          </w:tcPr>
          <w:p w14:paraId="4ADED67A"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80000</w:t>
            </w:r>
          </w:p>
        </w:tc>
        <w:tc>
          <w:tcPr>
            <w:tcW w:w="1559" w:type="dxa"/>
            <w:tcBorders>
              <w:top w:val="nil"/>
              <w:left w:val="nil"/>
              <w:bottom w:val="single" w:sz="4" w:space="0" w:color="auto"/>
              <w:right w:val="single" w:sz="4" w:space="0" w:color="auto"/>
            </w:tcBorders>
            <w:shd w:val="clear" w:color="auto" w:fill="auto"/>
            <w:noWrap/>
            <w:vAlign w:val="bottom"/>
            <w:hideMark/>
          </w:tcPr>
          <w:p w14:paraId="4ADED67B"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50000</w:t>
            </w:r>
          </w:p>
        </w:tc>
        <w:tc>
          <w:tcPr>
            <w:tcW w:w="1701" w:type="dxa"/>
            <w:tcBorders>
              <w:top w:val="nil"/>
              <w:left w:val="nil"/>
              <w:bottom w:val="single" w:sz="4" w:space="0" w:color="auto"/>
              <w:right w:val="single" w:sz="4" w:space="0" w:color="auto"/>
            </w:tcBorders>
            <w:shd w:val="clear" w:color="auto" w:fill="auto"/>
            <w:noWrap/>
            <w:vAlign w:val="bottom"/>
            <w:hideMark/>
          </w:tcPr>
          <w:p w14:paraId="4ADED67C"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30000</w:t>
            </w:r>
          </w:p>
        </w:tc>
        <w:tc>
          <w:tcPr>
            <w:tcW w:w="1843" w:type="dxa"/>
            <w:tcBorders>
              <w:top w:val="nil"/>
              <w:left w:val="nil"/>
              <w:bottom w:val="single" w:sz="4" w:space="0" w:color="auto"/>
              <w:right w:val="single" w:sz="4" w:space="0" w:color="auto"/>
            </w:tcBorders>
            <w:shd w:val="clear" w:color="auto" w:fill="auto"/>
            <w:noWrap/>
            <w:vAlign w:val="bottom"/>
            <w:hideMark/>
          </w:tcPr>
          <w:p w14:paraId="4ADED67D"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20000</w:t>
            </w:r>
          </w:p>
        </w:tc>
      </w:tr>
    </w:tbl>
    <w:p w14:paraId="4ADED67F" w14:textId="77777777" w:rsidR="000D22E6" w:rsidRDefault="000D22E6" w:rsidP="000D22E6"/>
    <w:p w14:paraId="4ADED680" w14:textId="77777777" w:rsidR="00BE23CA" w:rsidRPr="00B532CF" w:rsidRDefault="000D22E6" w:rsidP="000D22E6">
      <w:pPr>
        <w:rPr>
          <w:b/>
        </w:rPr>
      </w:pPr>
      <w:r w:rsidRPr="00B532CF">
        <w:rPr>
          <w:b/>
        </w:rPr>
        <w:t>Le coût</w:t>
      </w:r>
      <w:r w:rsidR="00BE23CA" w:rsidRPr="00B532CF">
        <w:rPr>
          <w:b/>
        </w:rPr>
        <w:t xml:space="preserve"> estimé du produit est de 380€.</w:t>
      </w:r>
    </w:p>
    <w:p w14:paraId="4ADED681" w14:textId="77777777" w:rsidR="000D22E6" w:rsidRDefault="000D22E6" w:rsidP="000D22E6">
      <w:r>
        <w:t xml:space="preserve">Le coût cible peut être décomposé de la façon suivante : </w:t>
      </w:r>
    </w:p>
    <w:tbl>
      <w:tblPr>
        <w:tblW w:w="10160" w:type="dxa"/>
        <w:tblCellMar>
          <w:left w:w="70" w:type="dxa"/>
          <w:right w:w="70" w:type="dxa"/>
        </w:tblCellMar>
        <w:tblLook w:val="04A0" w:firstRow="1" w:lastRow="0" w:firstColumn="1" w:lastColumn="0" w:noHBand="0" w:noVBand="1"/>
      </w:tblPr>
      <w:tblGrid>
        <w:gridCol w:w="2720"/>
        <w:gridCol w:w="1240"/>
        <w:gridCol w:w="1240"/>
        <w:gridCol w:w="1240"/>
        <w:gridCol w:w="1240"/>
        <w:gridCol w:w="1240"/>
        <w:gridCol w:w="1240"/>
      </w:tblGrid>
      <w:tr w:rsidR="000D22E6" w:rsidRPr="000D22E6" w14:paraId="4ADED689" w14:textId="77777777" w:rsidTr="000D22E6">
        <w:trPr>
          <w:trHeight w:val="288"/>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D682" w14:textId="77777777" w:rsidR="000D22E6" w:rsidRPr="000D22E6" w:rsidRDefault="000D22E6" w:rsidP="000D22E6">
            <w:pPr>
              <w:spacing w:after="0" w:line="240" w:lineRule="auto"/>
              <w:jc w:val="center"/>
              <w:rPr>
                <w:rFonts w:ascii="Calibri" w:eastAsia="Times New Roman" w:hAnsi="Calibri" w:cs="Calibri"/>
                <w:b/>
                <w:bCs/>
                <w:color w:val="000000"/>
                <w:lang w:eastAsia="fr-FR"/>
              </w:rPr>
            </w:pPr>
            <w:r w:rsidRPr="000D22E6">
              <w:rPr>
                <w:rFonts w:ascii="Calibri" w:eastAsia="Times New Roman" w:hAnsi="Calibri" w:cs="Calibri"/>
                <w:b/>
                <w:bCs/>
                <w:color w:val="000000"/>
                <w:lang w:eastAsia="fr-FR"/>
              </w:rPr>
              <w:t>Fonctions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ADED683"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Design</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ADED684"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Ecran</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ADED685"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Interface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ADED686"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Autonomie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ADED687"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Photo</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ADED688"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Stockage</w:t>
            </w:r>
          </w:p>
        </w:tc>
      </w:tr>
      <w:tr w:rsidR="000D22E6" w:rsidRPr="000D22E6" w14:paraId="4ADED691" w14:textId="77777777" w:rsidTr="000D22E6">
        <w:trPr>
          <w:trHeight w:val="288"/>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ADED68A" w14:textId="77777777" w:rsidR="000D22E6" w:rsidRPr="000D22E6" w:rsidRDefault="000D22E6" w:rsidP="000D22E6">
            <w:pPr>
              <w:spacing w:after="0" w:line="240" w:lineRule="auto"/>
              <w:rPr>
                <w:rFonts w:ascii="Calibri" w:eastAsia="Times New Roman" w:hAnsi="Calibri" w:cs="Calibri"/>
                <w:b/>
                <w:bCs/>
                <w:color w:val="000000"/>
                <w:lang w:eastAsia="fr-FR"/>
              </w:rPr>
            </w:pPr>
            <w:r w:rsidRPr="000D22E6">
              <w:rPr>
                <w:rFonts w:ascii="Calibri" w:eastAsia="Times New Roman" w:hAnsi="Calibri" w:cs="Calibri"/>
                <w:b/>
                <w:bCs/>
                <w:color w:val="000000"/>
                <w:lang w:eastAsia="fr-FR"/>
              </w:rPr>
              <w:t>Importance relative du client</w:t>
            </w:r>
          </w:p>
        </w:tc>
        <w:tc>
          <w:tcPr>
            <w:tcW w:w="1240" w:type="dxa"/>
            <w:tcBorders>
              <w:top w:val="nil"/>
              <w:left w:val="nil"/>
              <w:bottom w:val="single" w:sz="4" w:space="0" w:color="auto"/>
              <w:right w:val="single" w:sz="4" w:space="0" w:color="auto"/>
            </w:tcBorders>
            <w:shd w:val="clear" w:color="auto" w:fill="auto"/>
            <w:noWrap/>
            <w:vAlign w:val="bottom"/>
            <w:hideMark/>
          </w:tcPr>
          <w:p w14:paraId="4ADED68B"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20%</w:t>
            </w:r>
          </w:p>
        </w:tc>
        <w:tc>
          <w:tcPr>
            <w:tcW w:w="1240" w:type="dxa"/>
            <w:tcBorders>
              <w:top w:val="nil"/>
              <w:left w:val="nil"/>
              <w:bottom w:val="single" w:sz="4" w:space="0" w:color="auto"/>
              <w:right w:val="single" w:sz="4" w:space="0" w:color="auto"/>
            </w:tcBorders>
            <w:shd w:val="clear" w:color="auto" w:fill="auto"/>
            <w:noWrap/>
            <w:vAlign w:val="bottom"/>
            <w:hideMark/>
          </w:tcPr>
          <w:p w14:paraId="4ADED68C"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18%</w:t>
            </w:r>
          </w:p>
        </w:tc>
        <w:tc>
          <w:tcPr>
            <w:tcW w:w="1240" w:type="dxa"/>
            <w:tcBorders>
              <w:top w:val="nil"/>
              <w:left w:val="nil"/>
              <w:bottom w:val="single" w:sz="4" w:space="0" w:color="auto"/>
              <w:right w:val="single" w:sz="4" w:space="0" w:color="auto"/>
            </w:tcBorders>
            <w:shd w:val="clear" w:color="auto" w:fill="auto"/>
            <w:noWrap/>
            <w:vAlign w:val="bottom"/>
            <w:hideMark/>
          </w:tcPr>
          <w:p w14:paraId="4ADED68D"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22%</w:t>
            </w:r>
          </w:p>
        </w:tc>
        <w:tc>
          <w:tcPr>
            <w:tcW w:w="1240" w:type="dxa"/>
            <w:tcBorders>
              <w:top w:val="nil"/>
              <w:left w:val="nil"/>
              <w:bottom w:val="single" w:sz="4" w:space="0" w:color="auto"/>
              <w:right w:val="single" w:sz="4" w:space="0" w:color="auto"/>
            </w:tcBorders>
            <w:shd w:val="clear" w:color="auto" w:fill="auto"/>
            <w:noWrap/>
            <w:vAlign w:val="bottom"/>
            <w:hideMark/>
          </w:tcPr>
          <w:p w14:paraId="4ADED68E"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8%</w:t>
            </w:r>
          </w:p>
        </w:tc>
        <w:tc>
          <w:tcPr>
            <w:tcW w:w="1240" w:type="dxa"/>
            <w:tcBorders>
              <w:top w:val="nil"/>
              <w:left w:val="nil"/>
              <w:bottom w:val="single" w:sz="4" w:space="0" w:color="auto"/>
              <w:right w:val="single" w:sz="4" w:space="0" w:color="auto"/>
            </w:tcBorders>
            <w:shd w:val="clear" w:color="auto" w:fill="auto"/>
            <w:noWrap/>
            <w:vAlign w:val="bottom"/>
            <w:hideMark/>
          </w:tcPr>
          <w:p w14:paraId="4ADED68F"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14%</w:t>
            </w:r>
          </w:p>
        </w:tc>
        <w:tc>
          <w:tcPr>
            <w:tcW w:w="1240" w:type="dxa"/>
            <w:tcBorders>
              <w:top w:val="nil"/>
              <w:left w:val="nil"/>
              <w:bottom w:val="single" w:sz="4" w:space="0" w:color="auto"/>
              <w:right w:val="single" w:sz="4" w:space="0" w:color="auto"/>
            </w:tcBorders>
            <w:shd w:val="clear" w:color="auto" w:fill="auto"/>
            <w:noWrap/>
            <w:vAlign w:val="bottom"/>
            <w:hideMark/>
          </w:tcPr>
          <w:p w14:paraId="4ADED690" w14:textId="77777777" w:rsidR="000D22E6" w:rsidRPr="000D22E6" w:rsidRDefault="000D22E6" w:rsidP="000D22E6">
            <w:pPr>
              <w:spacing w:after="0" w:line="240" w:lineRule="auto"/>
              <w:jc w:val="center"/>
              <w:rPr>
                <w:rFonts w:ascii="Calibri" w:eastAsia="Times New Roman" w:hAnsi="Calibri" w:cs="Calibri"/>
                <w:color w:val="000000"/>
                <w:lang w:eastAsia="fr-FR"/>
              </w:rPr>
            </w:pPr>
            <w:r w:rsidRPr="000D22E6">
              <w:rPr>
                <w:rFonts w:ascii="Calibri" w:eastAsia="Times New Roman" w:hAnsi="Calibri" w:cs="Calibri"/>
                <w:color w:val="000000"/>
                <w:lang w:eastAsia="fr-FR"/>
              </w:rPr>
              <w:t>18%</w:t>
            </w:r>
          </w:p>
        </w:tc>
      </w:tr>
    </w:tbl>
    <w:p w14:paraId="4ADED692" w14:textId="77777777" w:rsidR="000D22E6" w:rsidRDefault="000D22E6" w:rsidP="000D22E6"/>
    <w:p w14:paraId="4ADED693" w14:textId="77777777" w:rsidR="000D22E6" w:rsidRDefault="00A07AE3" w:rsidP="000D22E6">
      <w:r>
        <w:t xml:space="preserve">Le coût estimé par fonction est le suivant : </w:t>
      </w:r>
    </w:p>
    <w:tbl>
      <w:tblPr>
        <w:tblW w:w="10343" w:type="dxa"/>
        <w:tblCellMar>
          <w:left w:w="70" w:type="dxa"/>
          <w:right w:w="70" w:type="dxa"/>
        </w:tblCellMar>
        <w:tblLook w:val="04A0" w:firstRow="1" w:lastRow="0" w:firstColumn="1" w:lastColumn="0" w:noHBand="0" w:noVBand="1"/>
      </w:tblPr>
      <w:tblGrid>
        <w:gridCol w:w="1555"/>
        <w:gridCol w:w="1701"/>
        <w:gridCol w:w="1417"/>
        <w:gridCol w:w="1418"/>
        <w:gridCol w:w="1417"/>
        <w:gridCol w:w="1412"/>
        <w:gridCol w:w="1423"/>
      </w:tblGrid>
      <w:tr w:rsidR="00A07AE3" w:rsidRPr="00A07AE3" w14:paraId="4ADED69B" w14:textId="77777777" w:rsidTr="00A07AE3">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D694" w14:textId="77777777" w:rsidR="00A07AE3" w:rsidRPr="00A07AE3" w:rsidRDefault="00A07AE3" w:rsidP="00A07AE3">
            <w:pPr>
              <w:spacing w:after="0" w:line="240" w:lineRule="auto"/>
              <w:jc w:val="center"/>
              <w:rPr>
                <w:rFonts w:ascii="Calibri" w:eastAsia="Times New Roman" w:hAnsi="Calibri" w:cs="Calibri"/>
                <w:b/>
                <w:bCs/>
                <w:color w:val="000000"/>
                <w:lang w:eastAsia="fr-FR"/>
              </w:rPr>
            </w:pPr>
            <w:r w:rsidRPr="00A07AE3">
              <w:rPr>
                <w:rFonts w:ascii="Calibri" w:eastAsia="Times New Roman" w:hAnsi="Calibri" w:cs="Calibri"/>
                <w:b/>
                <w:bCs/>
                <w:color w:val="000000"/>
                <w:lang w:eastAsia="fr-FR"/>
              </w:rPr>
              <w:t>Fonctions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DED695" w14:textId="77777777" w:rsidR="00A07AE3" w:rsidRPr="00A07AE3" w:rsidRDefault="00A07AE3" w:rsidP="00A07AE3">
            <w:pPr>
              <w:spacing w:after="0" w:line="240" w:lineRule="auto"/>
              <w:jc w:val="center"/>
              <w:rPr>
                <w:rFonts w:ascii="Calibri" w:eastAsia="Times New Roman" w:hAnsi="Calibri" w:cs="Calibri"/>
                <w:color w:val="000000"/>
                <w:lang w:eastAsia="fr-FR"/>
              </w:rPr>
            </w:pPr>
            <w:r w:rsidRPr="00A07AE3">
              <w:rPr>
                <w:rFonts w:ascii="Calibri" w:eastAsia="Times New Roman" w:hAnsi="Calibri" w:cs="Calibri"/>
                <w:color w:val="000000"/>
                <w:lang w:eastAsia="fr-FR"/>
              </w:rPr>
              <w:t>Design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DED696" w14:textId="77777777" w:rsidR="00A07AE3" w:rsidRPr="00A07AE3" w:rsidRDefault="00A07AE3" w:rsidP="00A07AE3">
            <w:pPr>
              <w:spacing w:after="0" w:line="240" w:lineRule="auto"/>
              <w:jc w:val="center"/>
              <w:rPr>
                <w:rFonts w:ascii="Calibri" w:eastAsia="Times New Roman" w:hAnsi="Calibri" w:cs="Calibri"/>
                <w:color w:val="000000"/>
                <w:lang w:eastAsia="fr-FR"/>
              </w:rPr>
            </w:pPr>
            <w:r w:rsidRPr="00A07AE3">
              <w:rPr>
                <w:rFonts w:ascii="Calibri" w:eastAsia="Times New Roman" w:hAnsi="Calibri" w:cs="Calibri"/>
                <w:color w:val="000000"/>
                <w:lang w:eastAsia="fr-FR"/>
              </w:rPr>
              <w:t>Ecran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DED697" w14:textId="77777777" w:rsidR="00A07AE3" w:rsidRPr="00A07AE3" w:rsidRDefault="00A07AE3" w:rsidP="00A07AE3">
            <w:pPr>
              <w:spacing w:after="0" w:line="240" w:lineRule="auto"/>
              <w:jc w:val="center"/>
              <w:rPr>
                <w:rFonts w:ascii="Calibri" w:eastAsia="Times New Roman" w:hAnsi="Calibri" w:cs="Calibri"/>
                <w:color w:val="000000"/>
                <w:lang w:eastAsia="fr-FR"/>
              </w:rPr>
            </w:pPr>
            <w:r w:rsidRPr="00A07AE3">
              <w:rPr>
                <w:rFonts w:ascii="Calibri" w:eastAsia="Times New Roman" w:hAnsi="Calibri" w:cs="Calibri"/>
                <w:color w:val="000000"/>
                <w:lang w:eastAsia="fr-FR"/>
              </w:rPr>
              <w:t>Interface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DED698" w14:textId="77777777" w:rsidR="00A07AE3" w:rsidRPr="00A07AE3" w:rsidRDefault="00A07AE3" w:rsidP="00A07AE3">
            <w:pPr>
              <w:spacing w:after="0" w:line="240" w:lineRule="auto"/>
              <w:jc w:val="center"/>
              <w:rPr>
                <w:rFonts w:ascii="Calibri" w:eastAsia="Times New Roman" w:hAnsi="Calibri" w:cs="Calibri"/>
                <w:color w:val="000000"/>
                <w:lang w:eastAsia="fr-FR"/>
              </w:rPr>
            </w:pPr>
            <w:r w:rsidRPr="00A07AE3">
              <w:rPr>
                <w:rFonts w:ascii="Calibri" w:eastAsia="Times New Roman" w:hAnsi="Calibri" w:cs="Calibri"/>
                <w:color w:val="000000"/>
                <w:lang w:eastAsia="fr-FR"/>
              </w:rPr>
              <w:t>Autonomie</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14:paraId="4ADED699" w14:textId="77777777" w:rsidR="00A07AE3" w:rsidRPr="00A07AE3" w:rsidRDefault="00A07AE3" w:rsidP="00A07AE3">
            <w:pPr>
              <w:spacing w:after="0" w:line="240" w:lineRule="auto"/>
              <w:jc w:val="center"/>
              <w:rPr>
                <w:rFonts w:ascii="Calibri" w:eastAsia="Times New Roman" w:hAnsi="Calibri" w:cs="Calibri"/>
                <w:color w:val="000000"/>
                <w:lang w:eastAsia="fr-FR"/>
              </w:rPr>
            </w:pPr>
            <w:r w:rsidRPr="00A07AE3">
              <w:rPr>
                <w:rFonts w:ascii="Calibri" w:eastAsia="Times New Roman" w:hAnsi="Calibri" w:cs="Calibri"/>
                <w:color w:val="000000"/>
                <w:lang w:eastAsia="fr-FR"/>
              </w:rPr>
              <w:t>Photo</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14:paraId="4ADED69A" w14:textId="77777777" w:rsidR="00A07AE3" w:rsidRPr="00A07AE3" w:rsidRDefault="00A07AE3" w:rsidP="00A07AE3">
            <w:pPr>
              <w:spacing w:after="0" w:line="240" w:lineRule="auto"/>
              <w:jc w:val="center"/>
              <w:rPr>
                <w:rFonts w:ascii="Calibri" w:eastAsia="Times New Roman" w:hAnsi="Calibri" w:cs="Calibri"/>
                <w:color w:val="000000"/>
                <w:lang w:eastAsia="fr-FR"/>
              </w:rPr>
            </w:pPr>
            <w:r w:rsidRPr="00A07AE3">
              <w:rPr>
                <w:rFonts w:ascii="Calibri" w:eastAsia="Times New Roman" w:hAnsi="Calibri" w:cs="Calibri"/>
                <w:color w:val="000000"/>
                <w:lang w:eastAsia="fr-FR"/>
              </w:rPr>
              <w:t>Stockage</w:t>
            </w:r>
          </w:p>
        </w:tc>
      </w:tr>
      <w:tr w:rsidR="00A07AE3" w:rsidRPr="00A07AE3" w14:paraId="4ADED6A3" w14:textId="77777777" w:rsidTr="00A07AE3">
        <w:trPr>
          <w:trHeight w:val="28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ADED69C" w14:textId="77777777" w:rsidR="00A07AE3" w:rsidRPr="00A07AE3" w:rsidRDefault="00A07AE3" w:rsidP="00A07AE3">
            <w:pPr>
              <w:spacing w:after="0" w:line="240" w:lineRule="auto"/>
              <w:rPr>
                <w:rFonts w:ascii="Calibri" w:eastAsia="Times New Roman" w:hAnsi="Calibri" w:cs="Calibri"/>
                <w:b/>
                <w:bCs/>
                <w:color w:val="000000"/>
                <w:lang w:eastAsia="fr-FR"/>
              </w:rPr>
            </w:pPr>
            <w:r w:rsidRPr="00A07AE3">
              <w:rPr>
                <w:rFonts w:ascii="Calibri" w:eastAsia="Times New Roman" w:hAnsi="Calibri" w:cs="Calibri"/>
                <w:b/>
                <w:bCs/>
                <w:color w:val="000000"/>
                <w:lang w:eastAsia="fr-FR"/>
              </w:rPr>
              <w:t>Coût estimé</w:t>
            </w:r>
          </w:p>
        </w:tc>
        <w:tc>
          <w:tcPr>
            <w:tcW w:w="1701" w:type="dxa"/>
            <w:tcBorders>
              <w:top w:val="nil"/>
              <w:left w:val="nil"/>
              <w:bottom w:val="single" w:sz="4" w:space="0" w:color="auto"/>
              <w:right w:val="single" w:sz="4" w:space="0" w:color="auto"/>
            </w:tcBorders>
            <w:shd w:val="clear" w:color="auto" w:fill="auto"/>
            <w:noWrap/>
            <w:vAlign w:val="bottom"/>
            <w:hideMark/>
          </w:tcPr>
          <w:p w14:paraId="4ADED69D" w14:textId="77777777" w:rsidR="00A07AE3" w:rsidRPr="00A07AE3" w:rsidRDefault="00A07AE3" w:rsidP="00A07AE3">
            <w:pPr>
              <w:spacing w:after="0" w:line="240" w:lineRule="auto"/>
              <w:jc w:val="center"/>
              <w:rPr>
                <w:rFonts w:ascii="Calibri" w:eastAsia="Times New Roman" w:hAnsi="Calibri" w:cs="Calibri"/>
                <w:color w:val="000000"/>
                <w:lang w:eastAsia="fr-FR"/>
              </w:rPr>
            </w:pPr>
            <w:r w:rsidRPr="00A07AE3">
              <w:rPr>
                <w:rFonts w:ascii="Calibri" w:eastAsia="Times New Roman" w:hAnsi="Calibri" w:cs="Calibri"/>
                <w:color w:val="000000"/>
                <w:lang w:eastAsia="fr-FR"/>
              </w:rPr>
              <w:t xml:space="preserve">          72,00 € </w:t>
            </w:r>
          </w:p>
        </w:tc>
        <w:tc>
          <w:tcPr>
            <w:tcW w:w="1417" w:type="dxa"/>
            <w:tcBorders>
              <w:top w:val="nil"/>
              <w:left w:val="nil"/>
              <w:bottom w:val="single" w:sz="4" w:space="0" w:color="auto"/>
              <w:right w:val="single" w:sz="4" w:space="0" w:color="auto"/>
            </w:tcBorders>
            <w:shd w:val="clear" w:color="auto" w:fill="auto"/>
            <w:noWrap/>
            <w:vAlign w:val="bottom"/>
            <w:hideMark/>
          </w:tcPr>
          <w:p w14:paraId="4ADED69E" w14:textId="77777777" w:rsidR="00A07AE3" w:rsidRPr="00A07AE3" w:rsidRDefault="00A07AE3" w:rsidP="00A07AE3">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          70</w:t>
            </w:r>
            <w:r w:rsidRPr="00A07AE3">
              <w:rPr>
                <w:rFonts w:ascii="Calibri" w:eastAsia="Times New Roman" w:hAnsi="Calibri" w:cs="Calibri"/>
                <w:color w:val="000000"/>
                <w:lang w:eastAsia="fr-FR"/>
              </w:rPr>
              <w:t xml:space="preserve">,00 € </w:t>
            </w:r>
          </w:p>
        </w:tc>
        <w:tc>
          <w:tcPr>
            <w:tcW w:w="1418" w:type="dxa"/>
            <w:tcBorders>
              <w:top w:val="nil"/>
              <w:left w:val="nil"/>
              <w:bottom w:val="single" w:sz="4" w:space="0" w:color="auto"/>
              <w:right w:val="single" w:sz="4" w:space="0" w:color="auto"/>
            </w:tcBorders>
            <w:shd w:val="clear" w:color="auto" w:fill="auto"/>
            <w:noWrap/>
            <w:vAlign w:val="bottom"/>
            <w:hideMark/>
          </w:tcPr>
          <w:p w14:paraId="4ADED69F" w14:textId="77777777" w:rsidR="00A07AE3" w:rsidRPr="00A07AE3" w:rsidRDefault="00A07AE3" w:rsidP="00A07AE3">
            <w:pPr>
              <w:spacing w:after="0" w:line="240" w:lineRule="auto"/>
              <w:jc w:val="center"/>
              <w:rPr>
                <w:rFonts w:ascii="Calibri" w:eastAsia="Times New Roman" w:hAnsi="Calibri" w:cs="Calibri"/>
                <w:color w:val="000000"/>
                <w:lang w:eastAsia="fr-FR"/>
              </w:rPr>
            </w:pPr>
            <w:r w:rsidRPr="00A07AE3">
              <w:rPr>
                <w:rFonts w:ascii="Calibri" w:eastAsia="Times New Roman" w:hAnsi="Calibri" w:cs="Calibri"/>
                <w:color w:val="000000"/>
                <w:lang w:eastAsia="fr-FR"/>
              </w:rPr>
              <w:t xml:space="preserve">          80,00 € </w:t>
            </w:r>
          </w:p>
        </w:tc>
        <w:tc>
          <w:tcPr>
            <w:tcW w:w="1417" w:type="dxa"/>
            <w:tcBorders>
              <w:top w:val="nil"/>
              <w:left w:val="nil"/>
              <w:bottom w:val="single" w:sz="4" w:space="0" w:color="auto"/>
              <w:right w:val="single" w:sz="4" w:space="0" w:color="auto"/>
            </w:tcBorders>
            <w:shd w:val="clear" w:color="auto" w:fill="auto"/>
            <w:noWrap/>
            <w:vAlign w:val="bottom"/>
            <w:hideMark/>
          </w:tcPr>
          <w:p w14:paraId="4ADED6A0" w14:textId="77777777" w:rsidR="00A07AE3" w:rsidRPr="00A07AE3" w:rsidRDefault="00A07AE3" w:rsidP="00A07AE3">
            <w:pPr>
              <w:spacing w:after="0" w:line="240" w:lineRule="auto"/>
              <w:jc w:val="center"/>
              <w:rPr>
                <w:rFonts w:ascii="Calibri" w:eastAsia="Times New Roman" w:hAnsi="Calibri" w:cs="Calibri"/>
                <w:color w:val="000000"/>
                <w:lang w:eastAsia="fr-FR"/>
              </w:rPr>
            </w:pPr>
            <w:r w:rsidRPr="00A07AE3">
              <w:rPr>
                <w:rFonts w:ascii="Calibri" w:eastAsia="Times New Roman" w:hAnsi="Calibri" w:cs="Calibri"/>
                <w:color w:val="000000"/>
                <w:lang w:eastAsia="fr-FR"/>
              </w:rPr>
              <w:t xml:space="preserve">          32,00 € </w:t>
            </w:r>
          </w:p>
        </w:tc>
        <w:tc>
          <w:tcPr>
            <w:tcW w:w="1412" w:type="dxa"/>
            <w:tcBorders>
              <w:top w:val="nil"/>
              <w:left w:val="nil"/>
              <w:bottom w:val="single" w:sz="4" w:space="0" w:color="auto"/>
              <w:right w:val="single" w:sz="4" w:space="0" w:color="auto"/>
            </w:tcBorders>
            <w:shd w:val="clear" w:color="auto" w:fill="auto"/>
            <w:noWrap/>
            <w:vAlign w:val="bottom"/>
            <w:hideMark/>
          </w:tcPr>
          <w:p w14:paraId="4ADED6A1" w14:textId="77777777" w:rsidR="00A07AE3" w:rsidRPr="00A07AE3" w:rsidRDefault="00A07AE3" w:rsidP="00A07AE3">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          60</w:t>
            </w:r>
            <w:r w:rsidRPr="00A07AE3">
              <w:rPr>
                <w:rFonts w:ascii="Calibri" w:eastAsia="Times New Roman" w:hAnsi="Calibri" w:cs="Calibri"/>
                <w:color w:val="000000"/>
                <w:lang w:eastAsia="fr-FR"/>
              </w:rPr>
              <w:t xml:space="preserve">,00 € </w:t>
            </w:r>
          </w:p>
        </w:tc>
        <w:tc>
          <w:tcPr>
            <w:tcW w:w="1423" w:type="dxa"/>
            <w:tcBorders>
              <w:top w:val="nil"/>
              <w:left w:val="nil"/>
              <w:bottom w:val="single" w:sz="4" w:space="0" w:color="auto"/>
              <w:right w:val="single" w:sz="4" w:space="0" w:color="auto"/>
            </w:tcBorders>
            <w:shd w:val="clear" w:color="auto" w:fill="auto"/>
            <w:noWrap/>
            <w:vAlign w:val="bottom"/>
            <w:hideMark/>
          </w:tcPr>
          <w:p w14:paraId="4ADED6A2" w14:textId="77777777" w:rsidR="00A07AE3" w:rsidRPr="00A07AE3" w:rsidRDefault="00A07AE3" w:rsidP="00A07AE3">
            <w:pPr>
              <w:spacing w:after="0" w:line="240" w:lineRule="auto"/>
              <w:jc w:val="center"/>
              <w:rPr>
                <w:rFonts w:ascii="Calibri" w:eastAsia="Times New Roman" w:hAnsi="Calibri" w:cs="Calibri"/>
                <w:color w:val="000000"/>
                <w:lang w:eastAsia="fr-FR"/>
              </w:rPr>
            </w:pPr>
            <w:r w:rsidRPr="00A07AE3">
              <w:rPr>
                <w:rFonts w:ascii="Calibri" w:eastAsia="Times New Roman" w:hAnsi="Calibri" w:cs="Calibri"/>
                <w:color w:val="000000"/>
                <w:lang w:eastAsia="fr-FR"/>
              </w:rPr>
              <w:t xml:space="preserve">          66,00 € </w:t>
            </w:r>
          </w:p>
        </w:tc>
      </w:tr>
    </w:tbl>
    <w:p w14:paraId="4ADED6A4" w14:textId="77777777" w:rsidR="00A07AE3" w:rsidRDefault="00A07AE3" w:rsidP="000D22E6"/>
    <w:p w14:paraId="4ADED6A5" w14:textId="77777777" w:rsidR="00A07AE3" w:rsidRPr="0028584D" w:rsidRDefault="00A07AE3" w:rsidP="00A07AE3">
      <w:pPr>
        <w:pStyle w:val="Paragraphedeliste"/>
        <w:numPr>
          <w:ilvl w:val="0"/>
          <w:numId w:val="31"/>
        </w:numPr>
        <w:rPr>
          <w:b/>
        </w:rPr>
      </w:pPr>
      <w:r w:rsidRPr="0028584D">
        <w:rPr>
          <w:b/>
        </w:rPr>
        <w:t xml:space="preserve">Déterminez : </w:t>
      </w:r>
    </w:p>
    <w:p w14:paraId="4ADED6A6" w14:textId="77777777" w:rsidR="00A07AE3" w:rsidRPr="0028584D" w:rsidRDefault="00A07AE3" w:rsidP="00A07AE3">
      <w:pPr>
        <w:pStyle w:val="Paragraphedeliste"/>
        <w:numPr>
          <w:ilvl w:val="1"/>
          <w:numId w:val="31"/>
        </w:numPr>
        <w:rPr>
          <w:b/>
        </w:rPr>
      </w:pPr>
      <w:r w:rsidRPr="0028584D">
        <w:rPr>
          <w:b/>
        </w:rPr>
        <w:t>Le prix de vente moyen</w:t>
      </w:r>
    </w:p>
    <w:p w14:paraId="4ADED6A7" w14:textId="77777777" w:rsidR="00A07AE3" w:rsidRPr="0028584D" w:rsidRDefault="00A07AE3" w:rsidP="00A07AE3">
      <w:pPr>
        <w:pStyle w:val="Paragraphedeliste"/>
        <w:numPr>
          <w:ilvl w:val="1"/>
          <w:numId w:val="31"/>
        </w:numPr>
        <w:rPr>
          <w:b/>
        </w:rPr>
      </w:pPr>
      <w:r w:rsidRPr="0028584D">
        <w:rPr>
          <w:b/>
        </w:rPr>
        <w:t>La marge cible moyenne</w:t>
      </w:r>
    </w:p>
    <w:p w14:paraId="4ADED6A8" w14:textId="77777777" w:rsidR="00A07AE3" w:rsidRPr="0028584D" w:rsidRDefault="00A07AE3" w:rsidP="00A07AE3">
      <w:pPr>
        <w:pStyle w:val="Paragraphedeliste"/>
        <w:numPr>
          <w:ilvl w:val="1"/>
          <w:numId w:val="31"/>
        </w:numPr>
        <w:rPr>
          <w:b/>
        </w:rPr>
      </w:pPr>
      <w:r w:rsidRPr="0028584D">
        <w:rPr>
          <w:b/>
        </w:rPr>
        <w:t>Le coût cible</w:t>
      </w:r>
    </w:p>
    <w:p w14:paraId="4ADED6A9" w14:textId="77777777" w:rsidR="00A07AE3" w:rsidRPr="0028584D" w:rsidRDefault="00A07AE3" w:rsidP="00A07AE3">
      <w:pPr>
        <w:pStyle w:val="Paragraphedeliste"/>
        <w:numPr>
          <w:ilvl w:val="0"/>
          <w:numId w:val="31"/>
        </w:numPr>
        <w:rPr>
          <w:b/>
        </w:rPr>
      </w:pPr>
      <w:r w:rsidRPr="0028584D">
        <w:rPr>
          <w:b/>
        </w:rPr>
        <w:t xml:space="preserve">Comparer, par </w:t>
      </w:r>
      <w:proofErr w:type="gramStart"/>
      <w:r w:rsidRPr="0028584D">
        <w:rPr>
          <w:b/>
        </w:rPr>
        <w:t>fonction,  le</w:t>
      </w:r>
      <w:proofErr w:type="gramEnd"/>
      <w:r w:rsidRPr="0028584D">
        <w:rPr>
          <w:b/>
        </w:rPr>
        <w:t xml:space="preserve"> coût estimé au coût cible </w:t>
      </w:r>
    </w:p>
    <w:tbl>
      <w:tblPr>
        <w:tblStyle w:val="Grilledutableau"/>
        <w:tblW w:w="10160" w:type="dxa"/>
        <w:tblLook w:val="04A0" w:firstRow="1" w:lastRow="0" w:firstColumn="1" w:lastColumn="0" w:noHBand="0" w:noVBand="1"/>
      </w:tblPr>
      <w:tblGrid>
        <w:gridCol w:w="2720"/>
        <w:gridCol w:w="1240"/>
        <w:gridCol w:w="1240"/>
        <w:gridCol w:w="1240"/>
        <w:gridCol w:w="1240"/>
        <w:gridCol w:w="1240"/>
        <w:gridCol w:w="1240"/>
      </w:tblGrid>
      <w:tr w:rsidR="005E3765" w:rsidRPr="005E3765" w14:paraId="4ADED6B1" w14:textId="77777777" w:rsidTr="005E3765">
        <w:trPr>
          <w:trHeight w:val="288"/>
        </w:trPr>
        <w:tc>
          <w:tcPr>
            <w:tcW w:w="2720" w:type="dxa"/>
            <w:noWrap/>
            <w:hideMark/>
          </w:tcPr>
          <w:p w14:paraId="4ADED6AA" w14:textId="77777777" w:rsidR="005E3765" w:rsidRPr="005E3765" w:rsidRDefault="005E3765" w:rsidP="005E3765">
            <w:pPr>
              <w:jc w:val="center"/>
              <w:rPr>
                <w:rFonts w:ascii="Calibri" w:eastAsia="Times New Roman" w:hAnsi="Calibri" w:cs="Calibri"/>
                <w:b/>
                <w:bCs/>
                <w:color w:val="000000"/>
                <w:lang w:eastAsia="fr-FR"/>
              </w:rPr>
            </w:pPr>
            <w:r w:rsidRPr="005E3765">
              <w:rPr>
                <w:rFonts w:ascii="Calibri" w:eastAsia="Times New Roman" w:hAnsi="Calibri" w:cs="Calibri"/>
                <w:b/>
                <w:bCs/>
                <w:color w:val="000000"/>
                <w:lang w:eastAsia="fr-FR"/>
              </w:rPr>
              <w:t>Fonctions</w:t>
            </w:r>
          </w:p>
        </w:tc>
        <w:tc>
          <w:tcPr>
            <w:tcW w:w="1240" w:type="dxa"/>
            <w:noWrap/>
            <w:hideMark/>
          </w:tcPr>
          <w:p w14:paraId="4ADED6AB" w14:textId="77777777" w:rsidR="005E3765" w:rsidRPr="005E3765" w:rsidRDefault="005E3765" w:rsidP="005E3765">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Design</w:t>
            </w:r>
          </w:p>
        </w:tc>
        <w:tc>
          <w:tcPr>
            <w:tcW w:w="1240" w:type="dxa"/>
            <w:noWrap/>
            <w:hideMark/>
          </w:tcPr>
          <w:p w14:paraId="4ADED6AC" w14:textId="77777777" w:rsidR="005E3765" w:rsidRPr="005E3765" w:rsidRDefault="005E3765" w:rsidP="005E3765">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Ecran</w:t>
            </w:r>
          </w:p>
        </w:tc>
        <w:tc>
          <w:tcPr>
            <w:tcW w:w="1240" w:type="dxa"/>
            <w:noWrap/>
            <w:hideMark/>
          </w:tcPr>
          <w:p w14:paraId="4ADED6AD" w14:textId="77777777" w:rsidR="005E3765" w:rsidRPr="005E3765" w:rsidRDefault="005E3765" w:rsidP="005E3765">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Interface</w:t>
            </w:r>
          </w:p>
        </w:tc>
        <w:tc>
          <w:tcPr>
            <w:tcW w:w="1240" w:type="dxa"/>
            <w:noWrap/>
            <w:hideMark/>
          </w:tcPr>
          <w:p w14:paraId="4ADED6AE" w14:textId="77777777" w:rsidR="005E3765" w:rsidRPr="005E3765" w:rsidRDefault="005E3765" w:rsidP="005E3765">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Autonomie</w:t>
            </w:r>
          </w:p>
        </w:tc>
        <w:tc>
          <w:tcPr>
            <w:tcW w:w="1240" w:type="dxa"/>
            <w:noWrap/>
            <w:hideMark/>
          </w:tcPr>
          <w:p w14:paraId="4ADED6AF" w14:textId="77777777" w:rsidR="005E3765" w:rsidRPr="005E3765" w:rsidRDefault="005E3765" w:rsidP="005E3765">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Photo</w:t>
            </w:r>
          </w:p>
        </w:tc>
        <w:tc>
          <w:tcPr>
            <w:tcW w:w="1240" w:type="dxa"/>
            <w:noWrap/>
            <w:hideMark/>
          </w:tcPr>
          <w:p w14:paraId="4ADED6B0" w14:textId="77777777" w:rsidR="005E3765" w:rsidRPr="005E3765" w:rsidRDefault="005E3765" w:rsidP="005E3765">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Stockage</w:t>
            </w:r>
          </w:p>
        </w:tc>
      </w:tr>
      <w:tr w:rsidR="005E3765" w:rsidRPr="005E3765" w14:paraId="4ADED6B9" w14:textId="77777777" w:rsidTr="005E3765">
        <w:trPr>
          <w:trHeight w:val="288"/>
        </w:trPr>
        <w:tc>
          <w:tcPr>
            <w:tcW w:w="2720" w:type="dxa"/>
            <w:noWrap/>
            <w:hideMark/>
          </w:tcPr>
          <w:p w14:paraId="4ADED6B2" w14:textId="77777777" w:rsidR="005E3765" w:rsidRPr="005E3765" w:rsidRDefault="005E3765" w:rsidP="005E3765">
            <w:pPr>
              <w:jc w:val="center"/>
              <w:rPr>
                <w:rFonts w:ascii="Calibri" w:eastAsia="Times New Roman" w:hAnsi="Calibri" w:cs="Calibri"/>
                <w:b/>
                <w:bCs/>
                <w:color w:val="000000"/>
                <w:lang w:eastAsia="fr-FR"/>
              </w:rPr>
            </w:pPr>
            <w:r w:rsidRPr="005E3765">
              <w:rPr>
                <w:rFonts w:ascii="Calibri" w:eastAsia="Times New Roman" w:hAnsi="Calibri" w:cs="Calibri"/>
                <w:b/>
                <w:bCs/>
                <w:color w:val="000000"/>
                <w:lang w:eastAsia="fr-FR"/>
              </w:rPr>
              <w:t>Coût cible</w:t>
            </w:r>
          </w:p>
        </w:tc>
        <w:tc>
          <w:tcPr>
            <w:tcW w:w="1240" w:type="dxa"/>
            <w:noWrap/>
          </w:tcPr>
          <w:p w14:paraId="4ADED6B3" w14:textId="77777777" w:rsidR="005E3765" w:rsidRPr="005E3765" w:rsidRDefault="005E3765" w:rsidP="005E3765">
            <w:pPr>
              <w:rPr>
                <w:rFonts w:ascii="Calibri" w:eastAsia="Times New Roman" w:hAnsi="Calibri" w:cs="Calibri"/>
                <w:color w:val="000000"/>
                <w:lang w:eastAsia="fr-FR"/>
              </w:rPr>
            </w:pPr>
          </w:p>
        </w:tc>
        <w:tc>
          <w:tcPr>
            <w:tcW w:w="1240" w:type="dxa"/>
            <w:noWrap/>
          </w:tcPr>
          <w:p w14:paraId="4ADED6B4" w14:textId="77777777" w:rsidR="005E3765" w:rsidRPr="005E3765" w:rsidRDefault="005E3765" w:rsidP="005E3765">
            <w:pPr>
              <w:rPr>
                <w:rFonts w:ascii="Calibri" w:eastAsia="Times New Roman" w:hAnsi="Calibri" w:cs="Calibri"/>
                <w:color w:val="000000"/>
                <w:lang w:eastAsia="fr-FR"/>
              </w:rPr>
            </w:pPr>
          </w:p>
        </w:tc>
        <w:tc>
          <w:tcPr>
            <w:tcW w:w="1240" w:type="dxa"/>
            <w:noWrap/>
          </w:tcPr>
          <w:p w14:paraId="4ADED6B5" w14:textId="77777777" w:rsidR="005E3765" w:rsidRPr="005E3765" w:rsidRDefault="005E3765" w:rsidP="005E3765">
            <w:pPr>
              <w:rPr>
                <w:rFonts w:ascii="Calibri" w:eastAsia="Times New Roman" w:hAnsi="Calibri" w:cs="Calibri"/>
                <w:color w:val="000000"/>
                <w:lang w:eastAsia="fr-FR"/>
              </w:rPr>
            </w:pPr>
          </w:p>
        </w:tc>
        <w:tc>
          <w:tcPr>
            <w:tcW w:w="1240" w:type="dxa"/>
            <w:noWrap/>
          </w:tcPr>
          <w:p w14:paraId="4ADED6B6" w14:textId="77777777" w:rsidR="005E3765" w:rsidRPr="005E3765" w:rsidRDefault="005E3765" w:rsidP="005E3765">
            <w:pPr>
              <w:rPr>
                <w:rFonts w:ascii="Calibri" w:eastAsia="Times New Roman" w:hAnsi="Calibri" w:cs="Calibri"/>
                <w:color w:val="000000"/>
                <w:lang w:eastAsia="fr-FR"/>
              </w:rPr>
            </w:pPr>
          </w:p>
        </w:tc>
        <w:tc>
          <w:tcPr>
            <w:tcW w:w="1240" w:type="dxa"/>
            <w:noWrap/>
          </w:tcPr>
          <w:p w14:paraId="4ADED6B7" w14:textId="77777777" w:rsidR="005E3765" w:rsidRPr="005E3765" w:rsidRDefault="005E3765" w:rsidP="005E3765">
            <w:pPr>
              <w:rPr>
                <w:rFonts w:ascii="Calibri" w:eastAsia="Times New Roman" w:hAnsi="Calibri" w:cs="Calibri"/>
                <w:color w:val="000000"/>
                <w:lang w:eastAsia="fr-FR"/>
              </w:rPr>
            </w:pPr>
          </w:p>
        </w:tc>
        <w:tc>
          <w:tcPr>
            <w:tcW w:w="1240" w:type="dxa"/>
            <w:noWrap/>
          </w:tcPr>
          <w:p w14:paraId="4ADED6B8" w14:textId="77777777" w:rsidR="005E3765" w:rsidRPr="005E3765" w:rsidRDefault="005E3765" w:rsidP="005E3765">
            <w:pPr>
              <w:rPr>
                <w:rFonts w:ascii="Calibri" w:eastAsia="Times New Roman" w:hAnsi="Calibri" w:cs="Calibri"/>
                <w:color w:val="000000"/>
                <w:lang w:eastAsia="fr-FR"/>
              </w:rPr>
            </w:pPr>
          </w:p>
        </w:tc>
      </w:tr>
      <w:tr w:rsidR="005E3765" w:rsidRPr="005E3765" w14:paraId="4ADED6C1" w14:textId="77777777" w:rsidTr="005E3765">
        <w:trPr>
          <w:trHeight w:val="288"/>
        </w:trPr>
        <w:tc>
          <w:tcPr>
            <w:tcW w:w="2720" w:type="dxa"/>
            <w:noWrap/>
            <w:hideMark/>
          </w:tcPr>
          <w:p w14:paraId="4ADED6BA" w14:textId="77777777" w:rsidR="005E3765" w:rsidRPr="005E3765" w:rsidRDefault="005E3765" w:rsidP="005E3765">
            <w:pPr>
              <w:jc w:val="center"/>
              <w:rPr>
                <w:rFonts w:ascii="Calibri" w:eastAsia="Times New Roman" w:hAnsi="Calibri" w:cs="Calibri"/>
                <w:b/>
                <w:bCs/>
                <w:color w:val="000000"/>
                <w:lang w:eastAsia="fr-FR"/>
              </w:rPr>
            </w:pPr>
            <w:r w:rsidRPr="005E3765">
              <w:rPr>
                <w:rFonts w:ascii="Calibri" w:eastAsia="Times New Roman" w:hAnsi="Calibri" w:cs="Calibri"/>
                <w:b/>
                <w:bCs/>
                <w:color w:val="000000"/>
                <w:lang w:eastAsia="fr-FR"/>
              </w:rPr>
              <w:t>Coût estimé</w:t>
            </w:r>
          </w:p>
        </w:tc>
        <w:tc>
          <w:tcPr>
            <w:tcW w:w="1240" w:type="dxa"/>
            <w:noWrap/>
          </w:tcPr>
          <w:p w14:paraId="4ADED6BB" w14:textId="77777777" w:rsidR="005E3765" w:rsidRPr="005E3765" w:rsidRDefault="005E3765" w:rsidP="005E3765">
            <w:pPr>
              <w:jc w:val="center"/>
              <w:rPr>
                <w:rFonts w:ascii="Calibri" w:eastAsia="Times New Roman" w:hAnsi="Calibri" w:cs="Calibri"/>
                <w:color w:val="000000"/>
                <w:lang w:eastAsia="fr-FR"/>
              </w:rPr>
            </w:pPr>
          </w:p>
        </w:tc>
        <w:tc>
          <w:tcPr>
            <w:tcW w:w="1240" w:type="dxa"/>
            <w:noWrap/>
          </w:tcPr>
          <w:p w14:paraId="4ADED6BC" w14:textId="77777777" w:rsidR="005E3765" w:rsidRPr="005E3765" w:rsidRDefault="005E3765" w:rsidP="005E3765">
            <w:pPr>
              <w:jc w:val="center"/>
              <w:rPr>
                <w:rFonts w:ascii="Calibri" w:eastAsia="Times New Roman" w:hAnsi="Calibri" w:cs="Calibri"/>
                <w:color w:val="000000"/>
                <w:lang w:eastAsia="fr-FR"/>
              </w:rPr>
            </w:pPr>
          </w:p>
        </w:tc>
        <w:tc>
          <w:tcPr>
            <w:tcW w:w="1240" w:type="dxa"/>
            <w:noWrap/>
          </w:tcPr>
          <w:p w14:paraId="4ADED6BD" w14:textId="77777777" w:rsidR="005E3765" w:rsidRPr="005E3765" w:rsidRDefault="005E3765" w:rsidP="005E3765">
            <w:pPr>
              <w:jc w:val="center"/>
              <w:rPr>
                <w:rFonts w:ascii="Calibri" w:eastAsia="Times New Roman" w:hAnsi="Calibri" w:cs="Calibri"/>
                <w:color w:val="000000"/>
                <w:lang w:eastAsia="fr-FR"/>
              </w:rPr>
            </w:pPr>
          </w:p>
        </w:tc>
        <w:tc>
          <w:tcPr>
            <w:tcW w:w="1240" w:type="dxa"/>
            <w:noWrap/>
          </w:tcPr>
          <w:p w14:paraId="4ADED6BE" w14:textId="77777777" w:rsidR="005E3765" w:rsidRPr="005E3765" w:rsidRDefault="005E3765" w:rsidP="005E3765">
            <w:pPr>
              <w:jc w:val="center"/>
              <w:rPr>
                <w:rFonts w:ascii="Calibri" w:eastAsia="Times New Roman" w:hAnsi="Calibri" w:cs="Calibri"/>
                <w:color w:val="000000"/>
                <w:lang w:eastAsia="fr-FR"/>
              </w:rPr>
            </w:pPr>
          </w:p>
        </w:tc>
        <w:tc>
          <w:tcPr>
            <w:tcW w:w="1240" w:type="dxa"/>
            <w:noWrap/>
          </w:tcPr>
          <w:p w14:paraId="4ADED6BF" w14:textId="77777777" w:rsidR="005E3765" w:rsidRPr="005E3765" w:rsidRDefault="005E3765" w:rsidP="005E3765">
            <w:pPr>
              <w:jc w:val="center"/>
              <w:rPr>
                <w:rFonts w:ascii="Calibri" w:eastAsia="Times New Roman" w:hAnsi="Calibri" w:cs="Calibri"/>
                <w:color w:val="000000"/>
                <w:lang w:eastAsia="fr-FR"/>
              </w:rPr>
            </w:pPr>
          </w:p>
        </w:tc>
        <w:tc>
          <w:tcPr>
            <w:tcW w:w="1240" w:type="dxa"/>
            <w:noWrap/>
          </w:tcPr>
          <w:p w14:paraId="4ADED6C0" w14:textId="77777777" w:rsidR="005E3765" w:rsidRPr="005E3765" w:rsidRDefault="005E3765" w:rsidP="005E3765">
            <w:pPr>
              <w:jc w:val="center"/>
              <w:rPr>
                <w:rFonts w:ascii="Calibri" w:eastAsia="Times New Roman" w:hAnsi="Calibri" w:cs="Calibri"/>
                <w:color w:val="000000"/>
                <w:lang w:eastAsia="fr-FR"/>
              </w:rPr>
            </w:pPr>
          </w:p>
        </w:tc>
      </w:tr>
      <w:tr w:rsidR="005E3765" w:rsidRPr="005E3765" w14:paraId="4ADED6C9" w14:textId="77777777" w:rsidTr="005E3765">
        <w:trPr>
          <w:trHeight w:val="288"/>
        </w:trPr>
        <w:tc>
          <w:tcPr>
            <w:tcW w:w="2720" w:type="dxa"/>
            <w:noWrap/>
            <w:hideMark/>
          </w:tcPr>
          <w:p w14:paraId="4ADED6C2" w14:textId="77777777" w:rsidR="005E3765" w:rsidRPr="005E3765" w:rsidRDefault="005E3765" w:rsidP="005E3765">
            <w:pPr>
              <w:jc w:val="center"/>
              <w:rPr>
                <w:rFonts w:ascii="Calibri" w:eastAsia="Times New Roman" w:hAnsi="Calibri" w:cs="Calibri"/>
                <w:b/>
                <w:bCs/>
                <w:color w:val="000000"/>
                <w:lang w:eastAsia="fr-FR"/>
              </w:rPr>
            </w:pPr>
            <w:r w:rsidRPr="005E3765">
              <w:rPr>
                <w:rFonts w:ascii="Calibri" w:eastAsia="Times New Roman" w:hAnsi="Calibri" w:cs="Calibri"/>
                <w:b/>
                <w:bCs/>
                <w:color w:val="000000"/>
                <w:lang w:eastAsia="fr-FR"/>
              </w:rPr>
              <w:t>ECART</w:t>
            </w:r>
          </w:p>
        </w:tc>
        <w:tc>
          <w:tcPr>
            <w:tcW w:w="1240" w:type="dxa"/>
            <w:noWrap/>
            <w:hideMark/>
          </w:tcPr>
          <w:p w14:paraId="4ADED6C3" w14:textId="77777777" w:rsidR="005E3765" w:rsidRPr="005E3765" w:rsidRDefault="005E3765" w:rsidP="005E3765">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 </w:t>
            </w:r>
          </w:p>
        </w:tc>
        <w:tc>
          <w:tcPr>
            <w:tcW w:w="1240" w:type="dxa"/>
            <w:noWrap/>
            <w:hideMark/>
          </w:tcPr>
          <w:p w14:paraId="4ADED6C4" w14:textId="77777777" w:rsidR="005E3765" w:rsidRPr="005E3765" w:rsidRDefault="005E3765" w:rsidP="005E3765">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 </w:t>
            </w:r>
          </w:p>
        </w:tc>
        <w:tc>
          <w:tcPr>
            <w:tcW w:w="1240" w:type="dxa"/>
            <w:noWrap/>
            <w:hideMark/>
          </w:tcPr>
          <w:p w14:paraId="4ADED6C5" w14:textId="77777777" w:rsidR="005E3765" w:rsidRPr="005E3765" w:rsidRDefault="005E3765" w:rsidP="005E3765">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 </w:t>
            </w:r>
          </w:p>
        </w:tc>
        <w:tc>
          <w:tcPr>
            <w:tcW w:w="1240" w:type="dxa"/>
            <w:noWrap/>
            <w:hideMark/>
          </w:tcPr>
          <w:p w14:paraId="4ADED6C6" w14:textId="77777777" w:rsidR="005E3765" w:rsidRPr="005E3765" w:rsidRDefault="005E3765" w:rsidP="005E3765">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 </w:t>
            </w:r>
          </w:p>
        </w:tc>
        <w:tc>
          <w:tcPr>
            <w:tcW w:w="1240" w:type="dxa"/>
            <w:noWrap/>
            <w:hideMark/>
          </w:tcPr>
          <w:p w14:paraId="4ADED6C7" w14:textId="77777777" w:rsidR="005E3765" w:rsidRPr="005E3765" w:rsidRDefault="005E3765" w:rsidP="005E3765">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 </w:t>
            </w:r>
          </w:p>
        </w:tc>
        <w:tc>
          <w:tcPr>
            <w:tcW w:w="1240" w:type="dxa"/>
            <w:noWrap/>
            <w:hideMark/>
          </w:tcPr>
          <w:p w14:paraId="4ADED6C8" w14:textId="77777777" w:rsidR="005E3765" w:rsidRPr="005E3765" w:rsidRDefault="005E3765" w:rsidP="005E3765">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 </w:t>
            </w:r>
          </w:p>
        </w:tc>
      </w:tr>
    </w:tbl>
    <w:p w14:paraId="4ADED6CA" w14:textId="77777777" w:rsidR="005E3765" w:rsidRDefault="005E3765" w:rsidP="005E3765"/>
    <w:p w14:paraId="4ADED6CB" w14:textId="77777777" w:rsidR="00B065BE" w:rsidRPr="0028584D" w:rsidRDefault="00B065BE" w:rsidP="00B065BE">
      <w:pPr>
        <w:pStyle w:val="Paragraphedeliste"/>
        <w:numPr>
          <w:ilvl w:val="0"/>
          <w:numId w:val="31"/>
        </w:numPr>
        <w:rPr>
          <w:b/>
        </w:rPr>
      </w:pPr>
      <w:r w:rsidRPr="0028584D">
        <w:rPr>
          <w:b/>
        </w:rPr>
        <w:t>Analysez le tableau précédent</w:t>
      </w:r>
    </w:p>
    <w:p w14:paraId="4ADED6CC" w14:textId="77777777" w:rsidR="005E3765" w:rsidRDefault="005E3765" w:rsidP="005E3765">
      <w:r>
        <w:t xml:space="preserve">Une étude de marché a montré que les clients se satisferaient d’un appareil photo de 6 MPX au lieu du 8MPX (prévu dans le modèle SA19) si le prix du téléphone diminue en moyenne de 20€. Pour l’entreprise FOX le coût d’un appareil photo 6MPX est de </w:t>
      </w:r>
      <w:r w:rsidR="005B6CCC" w:rsidRPr="005B6CCC">
        <w:rPr>
          <w:highlight w:val="yellow"/>
        </w:rPr>
        <w:t>38</w:t>
      </w:r>
      <w:r w:rsidRPr="005B6CCC">
        <w:rPr>
          <w:highlight w:val="yellow"/>
        </w:rPr>
        <w:t>€.</w:t>
      </w:r>
    </w:p>
    <w:p w14:paraId="4ADED6CD" w14:textId="77777777" w:rsidR="005E3765" w:rsidRPr="0028584D" w:rsidRDefault="005E3765" w:rsidP="005E3765">
      <w:pPr>
        <w:pStyle w:val="Paragraphedeliste"/>
        <w:numPr>
          <w:ilvl w:val="0"/>
          <w:numId w:val="31"/>
        </w:numPr>
        <w:rPr>
          <w:b/>
        </w:rPr>
      </w:pPr>
      <w:r w:rsidRPr="0028584D">
        <w:rPr>
          <w:b/>
        </w:rPr>
        <w:t>En remplaçant l’appareil photo par un 6MPX, déterminez le nouveau coût cible et comparer par fonction, le coût estimé au coût cible.</w:t>
      </w:r>
    </w:p>
    <w:tbl>
      <w:tblPr>
        <w:tblStyle w:val="Grilledutableau"/>
        <w:tblW w:w="10160" w:type="dxa"/>
        <w:tblLook w:val="04A0" w:firstRow="1" w:lastRow="0" w:firstColumn="1" w:lastColumn="0" w:noHBand="0" w:noVBand="1"/>
      </w:tblPr>
      <w:tblGrid>
        <w:gridCol w:w="2720"/>
        <w:gridCol w:w="1240"/>
        <w:gridCol w:w="1240"/>
        <w:gridCol w:w="1240"/>
        <w:gridCol w:w="1240"/>
        <w:gridCol w:w="1240"/>
        <w:gridCol w:w="1240"/>
      </w:tblGrid>
      <w:tr w:rsidR="00B065BE" w:rsidRPr="005E3765" w14:paraId="4ADED6D5" w14:textId="77777777" w:rsidTr="00275303">
        <w:trPr>
          <w:trHeight w:val="288"/>
        </w:trPr>
        <w:tc>
          <w:tcPr>
            <w:tcW w:w="2720" w:type="dxa"/>
            <w:noWrap/>
            <w:hideMark/>
          </w:tcPr>
          <w:p w14:paraId="4ADED6CE" w14:textId="77777777" w:rsidR="00B065BE" w:rsidRPr="005E3765" w:rsidRDefault="00B065BE" w:rsidP="00275303">
            <w:pPr>
              <w:jc w:val="center"/>
              <w:rPr>
                <w:rFonts w:ascii="Calibri" w:eastAsia="Times New Roman" w:hAnsi="Calibri" w:cs="Calibri"/>
                <w:b/>
                <w:bCs/>
                <w:color w:val="000000"/>
                <w:lang w:eastAsia="fr-FR"/>
              </w:rPr>
            </w:pPr>
            <w:r w:rsidRPr="005E3765">
              <w:rPr>
                <w:rFonts w:ascii="Calibri" w:eastAsia="Times New Roman" w:hAnsi="Calibri" w:cs="Calibri"/>
                <w:b/>
                <w:bCs/>
                <w:color w:val="000000"/>
                <w:lang w:eastAsia="fr-FR"/>
              </w:rPr>
              <w:t>Fonctions</w:t>
            </w:r>
          </w:p>
        </w:tc>
        <w:tc>
          <w:tcPr>
            <w:tcW w:w="1240" w:type="dxa"/>
            <w:noWrap/>
            <w:hideMark/>
          </w:tcPr>
          <w:p w14:paraId="4ADED6CF" w14:textId="77777777" w:rsidR="00B065BE" w:rsidRPr="005E3765" w:rsidRDefault="00B065BE" w:rsidP="00275303">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Design</w:t>
            </w:r>
          </w:p>
        </w:tc>
        <w:tc>
          <w:tcPr>
            <w:tcW w:w="1240" w:type="dxa"/>
            <w:noWrap/>
            <w:hideMark/>
          </w:tcPr>
          <w:p w14:paraId="4ADED6D0" w14:textId="77777777" w:rsidR="00B065BE" w:rsidRPr="005E3765" w:rsidRDefault="00B065BE" w:rsidP="00275303">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Ecran</w:t>
            </w:r>
          </w:p>
        </w:tc>
        <w:tc>
          <w:tcPr>
            <w:tcW w:w="1240" w:type="dxa"/>
            <w:noWrap/>
            <w:hideMark/>
          </w:tcPr>
          <w:p w14:paraId="4ADED6D1" w14:textId="77777777" w:rsidR="00B065BE" w:rsidRPr="005E3765" w:rsidRDefault="00B065BE" w:rsidP="00275303">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Interface</w:t>
            </w:r>
          </w:p>
        </w:tc>
        <w:tc>
          <w:tcPr>
            <w:tcW w:w="1240" w:type="dxa"/>
            <w:noWrap/>
            <w:hideMark/>
          </w:tcPr>
          <w:p w14:paraId="4ADED6D2" w14:textId="77777777" w:rsidR="00B065BE" w:rsidRPr="005E3765" w:rsidRDefault="00B065BE" w:rsidP="00275303">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Autonomie</w:t>
            </w:r>
          </w:p>
        </w:tc>
        <w:tc>
          <w:tcPr>
            <w:tcW w:w="1240" w:type="dxa"/>
            <w:noWrap/>
            <w:hideMark/>
          </w:tcPr>
          <w:p w14:paraId="4ADED6D3" w14:textId="77777777" w:rsidR="00B065BE" w:rsidRPr="005E3765" w:rsidRDefault="00B065BE" w:rsidP="00275303">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Photo</w:t>
            </w:r>
          </w:p>
        </w:tc>
        <w:tc>
          <w:tcPr>
            <w:tcW w:w="1240" w:type="dxa"/>
            <w:noWrap/>
            <w:hideMark/>
          </w:tcPr>
          <w:p w14:paraId="4ADED6D4" w14:textId="77777777" w:rsidR="00B065BE" w:rsidRPr="005E3765" w:rsidRDefault="00B065BE" w:rsidP="00275303">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Stockage</w:t>
            </w:r>
          </w:p>
        </w:tc>
      </w:tr>
      <w:tr w:rsidR="00B065BE" w:rsidRPr="005E3765" w14:paraId="4ADED6DD" w14:textId="77777777" w:rsidTr="00275303">
        <w:trPr>
          <w:trHeight w:val="288"/>
        </w:trPr>
        <w:tc>
          <w:tcPr>
            <w:tcW w:w="2720" w:type="dxa"/>
            <w:noWrap/>
            <w:hideMark/>
          </w:tcPr>
          <w:p w14:paraId="4ADED6D6" w14:textId="77777777" w:rsidR="00B065BE" w:rsidRPr="005E3765" w:rsidRDefault="00B065BE" w:rsidP="00275303">
            <w:pPr>
              <w:jc w:val="center"/>
              <w:rPr>
                <w:rFonts w:ascii="Calibri" w:eastAsia="Times New Roman" w:hAnsi="Calibri" w:cs="Calibri"/>
                <w:b/>
                <w:bCs/>
                <w:color w:val="000000"/>
                <w:lang w:eastAsia="fr-FR"/>
              </w:rPr>
            </w:pPr>
            <w:r w:rsidRPr="005E3765">
              <w:rPr>
                <w:rFonts w:ascii="Calibri" w:eastAsia="Times New Roman" w:hAnsi="Calibri" w:cs="Calibri"/>
                <w:b/>
                <w:bCs/>
                <w:color w:val="000000"/>
                <w:lang w:eastAsia="fr-FR"/>
              </w:rPr>
              <w:t>Coût cible</w:t>
            </w:r>
          </w:p>
        </w:tc>
        <w:tc>
          <w:tcPr>
            <w:tcW w:w="1240" w:type="dxa"/>
            <w:noWrap/>
          </w:tcPr>
          <w:p w14:paraId="4ADED6D7" w14:textId="77777777" w:rsidR="00B065BE" w:rsidRPr="005E3765" w:rsidRDefault="00B065BE" w:rsidP="00275303">
            <w:pPr>
              <w:rPr>
                <w:rFonts w:ascii="Calibri" w:eastAsia="Times New Roman" w:hAnsi="Calibri" w:cs="Calibri"/>
                <w:color w:val="000000"/>
                <w:lang w:eastAsia="fr-FR"/>
              </w:rPr>
            </w:pPr>
          </w:p>
        </w:tc>
        <w:tc>
          <w:tcPr>
            <w:tcW w:w="1240" w:type="dxa"/>
            <w:noWrap/>
          </w:tcPr>
          <w:p w14:paraId="4ADED6D8" w14:textId="77777777" w:rsidR="00B065BE" w:rsidRPr="005E3765" w:rsidRDefault="00B065BE" w:rsidP="00275303">
            <w:pPr>
              <w:rPr>
                <w:rFonts w:ascii="Calibri" w:eastAsia="Times New Roman" w:hAnsi="Calibri" w:cs="Calibri"/>
                <w:color w:val="000000"/>
                <w:lang w:eastAsia="fr-FR"/>
              </w:rPr>
            </w:pPr>
          </w:p>
        </w:tc>
        <w:tc>
          <w:tcPr>
            <w:tcW w:w="1240" w:type="dxa"/>
            <w:noWrap/>
          </w:tcPr>
          <w:p w14:paraId="4ADED6D9" w14:textId="77777777" w:rsidR="00B065BE" w:rsidRPr="005E3765" w:rsidRDefault="00B065BE" w:rsidP="00275303">
            <w:pPr>
              <w:rPr>
                <w:rFonts w:ascii="Calibri" w:eastAsia="Times New Roman" w:hAnsi="Calibri" w:cs="Calibri"/>
                <w:color w:val="000000"/>
                <w:lang w:eastAsia="fr-FR"/>
              </w:rPr>
            </w:pPr>
          </w:p>
        </w:tc>
        <w:tc>
          <w:tcPr>
            <w:tcW w:w="1240" w:type="dxa"/>
            <w:noWrap/>
          </w:tcPr>
          <w:p w14:paraId="4ADED6DA" w14:textId="77777777" w:rsidR="00B065BE" w:rsidRPr="005E3765" w:rsidRDefault="00B065BE" w:rsidP="00275303">
            <w:pPr>
              <w:rPr>
                <w:rFonts w:ascii="Calibri" w:eastAsia="Times New Roman" w:hAnsi="Calibri" w:cs="Calibri"/>
                <w:color w:val="000000"/>
                <w:lang w:eastAsia="fr-FR"/>
              </w:rPr>
            </w:pPr>
          </w:p>
        </w:tc>
        <w:tc>
          <w:tcPr>
            <w:tcW w:w="1240" w:type="dxa"/>
            <w:noWrap/>
          </w:tcPr>
          <w:p w14:paraId="4ADED6DB" w14:textId="77777777" w:rsidR="00B065BE" w:rsidRPr="005E3765" w:rsidRDefault="00B065BE" w:rsidP="00275303">
            <w:pPr>
              <w:rPr>
                <w:rFonts w:ascii="Calibri" w:eastAsia="Times New Roman" w:hAnsi="Calibri" w:cs="Calibri"/>
                <w:color w:val="000000"/>
                <w:lang w:eastAsia="fr-FR"/>
              </w:rPr>
            </w:pPr>
          </w:p>
        </w:tc>
        <w:tc>
          <w:tcPr>
            <w:tcW w:w="1240" w:type="dxa"/>
            <w:noWrap/>
          </w:tcPr>
          <w:p w14:paraId="4ADED6DC" w14:textId="77777777" w:rsidR="00B065BE" w:rsidRPr="005E3765" w:rsidRDefault="00B065BE" w:rsidP="00275303">
            <w:pPr>
              <w:rPr>
                <w:rFonts w:ascii="Calibri" w:eastAsia="Times New Roman" w:hAnsi="Calibri" w:cs="Calibri"/>
                <w:color w:val="000000"/>
                <w:lang w:eastAsia="fr-FR"/>
              </w:rPr>
            </w:pPr>
          </w:p>
        </w:tc>
      </w:tr>
      <w:tr w:rsidR="00B065BE" w:rsidRPr="005E3765" w14:paraId="4ADED6E5" w14:textId="77777777" w:rsidTr="00275303">
        <w:trPr>
          <w:trHeight w:val="288"/>
        </w:trPr>
        <w:tc>
          <w:tcPr>
            <w:tcW w:w="2720" w:type="dxa"/>
            <w:noWrap/>
            <w:hideMark/>
          </w:tcPr>
          <w:p w14:paraId="4ADED6DE" w14:textId="77777777" w:rsidR="00B065BE" w:rsidRPr="005E3765" w:rsidRDefault="00B065BE" w:rsidP="00275303">
            <w:pPr>
              <w:jc w:val="center"/>
              <w:rPr>
                <w:rFonts w:ascii="Calibri" w:eastAsia="Times New Roman" w:hAnsi="Calibri" w:cs="Calibri"/>
                <w:b/>
                <w:bCs/>
                <w:color w:val="000000"/>
                <w:lang w:eastAsia="fr-FR"/>
              </w:rPr>
            </w:pPr>
            <w:r w:rsidRPr="005E3765">
              <w:rPr>
                <w:rFonts w:ascii="Calibri" w:eastAsia="Times New Roman" w:hAnsi="Calibri" w:cs="Calibri"/>
                <w:b/>
                <w:bCs/>
                <w:color w:val="000000"/>
                <w:lang w:eastAsia="fr-FR"/>
              </w:rPr>
              <w:t>Coût estimé</w:t>
            </w:r>
          </w:p>
        </w:tc>
        <w:tc>
          <w:tcPr>
            <w:tcW w:w="1240" w:type="dxa"/>
            <w:noWrap/>
          </w:tcPr>
          <w:p w14:paraId="4ADED6DF" w14:textId="77777777" w:rsidR="00B065BE" w:rsidRPr="005E3765" w:rsidRDefault="00B065BE" w:rsidP="00275303">
            <w:pPr>
              <w:jc w:val="center"/>
              <w:rPr>
                <w:rFonts w:ascii="Calibri" w:eastAsia="Times New Roman" w:hAnsi="Calibri" w:cs="Calibri"/>
                <w:color w:val="000000"/>
                <w:lang w:eastAsia="fr-FR"/>
              </w:rPr>
            </w:pPr>
          </w:p>
        </w:tc>
        <w:tc>
          <w:tcPr>
            <w:tcW w:w="1240" w:type="dxa"/>
            <w:noWrap/>
          </w:tcPr>
          <w:p w14:paraId="4ADED6E0" w14:textId="77777777" w:rsidR="00B065BE" w:rsidRPr="005E3765" w:rsidRDefault="00B065BE" w:rsidP="00275303">
            <w:pPr>
              <w:jc w:val="center"/>
              <w:rPr>
                <w:rFonts w:ascii="Calibri" w:eastAsia="Times New Roman" w:hAnsi="Calibri" w:cs="Calibri"/>
                <w:color w:val="000000"/>
                <w:lang w:eastAsia="fr-FR"/>
              </w:rPr>
            </w:pPr>
          </w:p>
        </w:tc>
        <w:tc>
          <w:tcPr>
            <w:tcW w:w="1240" w:type="dxa"/>
            <w:noWrap/>
          </w:tcPr>
          <w:p w14:paraId="4ADED6E1" w14:textId="77777777" w:rsidR="00B065BE" w:rsidRPr="005E3765" w:rsidRDefault="00B065BE" w:rsidP="00275303">
            <w:pPr>
              <w:jc w:val="center"/>
              <w:rPr>
                <w:rFonts w:ascii="Calibri" w:eastAsia="Times New Roman" w:hAnsi="Calibri" w:cs="Calibri"/>
                <w:color w:val="000000"/>
                <w:lang w:eastAsia="fr-FR"/>
              </w:rPr>
            </w:pPr>
          </w:p>
        </w:tc>
        <w:tc>
          <w:tcPr>
            <w:tcW w:w="1240" w:type="dxa"/>
            <w:noWrap/>
          </w:tcPr>
          <w:p w14:paraId="4ADED6E2" w14:textId="77777777" w:rsidR="00B065BE" w:rsidRPr="005E3765" w:rsidRDefault="00B065BE" w:rsidP="00275303">
            <w:pPr>
              <w:jc w:val="center"/>
              <w:rPr>
                <w:rFonts w:ascii="Calibri" w:eastAsia="Times New Roman" w:hAnsi="Calibri" w:cs="Calibri"/>
                <w:color w:val="000000"/>
                <w:lang w:eastAsia="fr-FR"/>
              </w:rPr>
            </w:pPr>
          </w:p>
        </w:tc>
        <w:tc>
          <w:tcPr>
            <w:tcW w:w="1240" w:type="dxa"/>
            <w:noWrap/>
          </w:tcPr>
          <w:p w14:paraId="4ADED6E3" w14:textId="77777777" w:rsidR="00B065BE" w:rsidRPr="005E3765" w:rsidRDefault="00B065BE" w:rsidP="00275303">
            <w:pPr>
              <w:jc w:val="center"/>
              <w:rPr>
                <w:rFonts w:ascii="Calibri" w:eastAsia="Times New Roman" w:hAnsi="Calibri" w:cs="Calibri"/>
                <w:color w:val="000000"/>
                <w:lang w:eastAsia="fr-FR"/>
              </w:rPr>
            </w:pPr>
          </w:p>
        </w:tc>
        <w:tc>
          <w:tcPr>
            <w:tcW w:w="1240" w:type="dxa"/>
            <w:noWrap/>
          </w:tcPr>
          <w:p w14:paraId="4ADED6E4" w14:textId="77777777" w:rsidR="00B065BE" w:rsidRPr="005E3765" w:rsidRDefault="00B065BE" w:rsidP="00275303">
            <w:pPr>
              <w:jc w:val="center"/>
              <w:rPr>
                <w:rFonts w:ascii="Calibri" w:eastAsia="Times New Roman" w:hAnsi="Calibri" w:cs="Calibri"/>
                <w:color w:val="000000"/>
                <w:lang w:eastAsia="fr-FR"/>
              </w:rPr>
            </w:pPr>
          </w:p>
        </w:tc>
      </w:tr>
      <w:tr w:rsidR="00B065BE" w:rsidRPr="005E3765" w14:paraId="4ADED6ED" w14:textId="77777777" w:rsidTr="00275303">
        <w:trPr>
          <w:trHeight w:val="288"/>
        </w:trPr>
        <w:tc>
          <w:tcPr>
            <w:tcW w:w="2720" w:type="dxa"/>
            <w:noWrap/>
            <w:hideMark/>
          </w:tcPr>
          <w:p w14:paraId="4ADED6E6" w14:textId="77777777" w:rsidR="00B065BE" w:rsidRPr="005E3765" w:rsidRDefault="00B065BE" w:rsidP="00275303">
            <w:pPr>
              <w:jc w:val="center"/>
              <w:rPr>
                <w:rFonts w:ascii="Calibri" w:eastAsia="Times New Roman" w:hAnsi="Calibri" w:cs="Calibri"/>
                <w:b/>
                <w:bCs/>
                <w:color w:val="000000"/>
                <w:lang w:eastAsia="fr-FR"/>
              </w:rPr>
            </w:pPr>
            <w:r w:rsidRPr="005E3765">
              <w:rPr>
                <w:rFonts w:ascii="Calibri" w:eastAsia="Times New Roman" w:hAnsi="Calibri" w:cs="Calibri"/>
                <w:b/>
                <w:bCs/>
                <w:color w:val="000000"/>
                <w:lang w:eastAsia="fr-FR"/>
              </w:rPr>
              <w:t>ECART</w:t>
            </w:r>
          </w:p>
        </w:tc>
        <w:tc>
          <w:tcPr>
            <w:tcW w:w="1240" w:type="dxa"/>
            <w:noWrap/>
            <w:hideMark/>
          </w:tcPr>
          <w:p w14:paraId="4ADED6E7" w14:textId="77777777" w:rsidR="00B065BE" w:rsidRPr="005E3765" w:rsidRDefault="00B065BE" w:rsidP="00275303">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 </w:t>
            </w:r>
          </w:p>
        </w:tc>
        <w:tc>
          <w:tcPr>
            <w:tcW w:w="1240" w:type="dxa"/>
            <w:noWrap/>
            <w:hideMark/>
          </w:tcPr>
          <w:p w14:paraId="4ADED6E8" w14:textId="77777777" w:rsidR="00B065BE" w:rsidRPr="005E3765" w:rsidRDefault="00B065BE" w:rsidP="00275303">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 </w:t>
            </w:r>
          </w:p>
        </w:tc>
        <w:tc>
          <w:tcPr>
            <w:tcW w:w="1240" w:type="dxa"/>
            <w:noWrap/>
            <w:hideMark/>
          </w:tcPr>
          <w:p w14:paraId="4ADED6E9" w14:textId="77777777" w:rsidR="00B065BE" w:rsidRPr="005E3765" w:rsidRDefault="00B065BE" w:rsidP="00275303">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 </w:t>
            </w:r>
          </w:p>
        </w:tc>
        <w:tc>
          <w:tcPr>
            <w:tcW w:w="1240" w:type="dxa"/>
            <w:noWrap/>
            <w:hideMark/>
          </w:tcPr>
          <w:p w14:paraId="4ADED6EA" w14:textId="77777777" w:rsidR="00B065BE" w:rsidRPr="005E3765" w:rsidRDefault="00B065BE" w:rsidP="00275303">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 </w:t>
            </w:r>
          </w:p>
        </w:tc>
        <w:tc>
          <w:tcPr>
            <w:tcW w:w="1240" w:type="dxa"/>
            <w:noWrap/>
            <w:hideMark/>
          </w:tcPr>
          <w:p w14:paraId="4ADED6EB" w14:textId="77777777" w:rsidR="00B065BE" w:rsidRPr="005E3765" w:rsidRDefault="00B065BE" w:rsidP="00275303">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 </w:t>
            </w:r>
          </w:p>
        </w:tc>
        <w:tc>
          <w:tcPr>
            <w:tcW w:w="1240" w:type="dxa"/>
            <w:noWrap/>
            <w:hideMark/>
          </w:tcPr>
          <w:p w14:paraId="4ADED6EC" w14:textId="77777777" w:rsidR="00B065BE" w:rsidRPr="005E3765" w:rsidRDefault="00B065BE" w:rsidP="00275303">
            <w:pPr>
              <w:jc w:val="center"/>
              <w:rPr>
                <w:rFonts w:ascii="Calibri" w:eastAsia="Times New Roman" w:hAnsi="Calibri" w:cs="Calibri"/>
                <w:color w:val="000000"/>
                <w:lang w:eastAsia="fr-FR"/>
              </w:rPr>
            </w:pPr>
            <w:r w:rsidRPr="005E3765">
              <w:rPr>
                <w:rFonts w:ascii="Calibri" w:eastAsia="Times New Roman" w:hAnsi="Calibri" w:cs="Calibri"/>
                <w:color w:val="000000"/>
                <w:lang w:eastAsia="fr-FR"/>
              </w:rPr>
              <w:t> </w:t>
            </w:r>
          </w:p>
        </w:tc>
      </w:tr>
    </w:tbl>
    <w:p w14:paraId="4ADED6EE" w14:textId="77777777" w:rsidR="005E3765" w:rsidRDefault="005E3765" w:rsidP="005E3765"/>
    <w:p w14:paraId="4ADED6EF" w14:textId="77777777" w:rsidR="0028584D" w:rsidRDefault="00B065BE" w:rsidP="00B065BE">
      <w:pPr>
        <w:pStyle w:val="Paragraphedeliste"/>
        <w:numPr>
          <w:ilvl w:val="0"/>
          <w:numId w:val="31"/>
        </w:numPr>
      </w:pPr>
      <w:r>
        <w:t>Quel choix doit faire l’entreprise au niveau de la résolution de l’appareil photo ?</w:t>
      </w:r>
    </w:p>
    <w:p w14:paraId="4ADED6F0" w14:textId="77777777" w:rsidR="004641AE" w:rsidRPr="004641AE" w:rsidRDefault="004641AE" w:rsidP="00BE23CA">
      <w:pPr>
        <w:rPr>
          <w:b/>
          <w:u w:val="single"/>
        </w:rPr>
      </w:pPr>
      <w:r w:rsidRPr="004641AE">
        <w:rPr>
          <w:b/>
          <w:u w:val="single"/>
        </w:rPr>
        <w:t>Exercice</w:t>
      </w:r>
      <w:r>
        <w:rPr>
          <w:b/>
          <w:u w:val="single"/>
        </w:rPr>
        <w:t xml:space="preserve"> 2</w:t>
      </w:r>
    </w:p>
    <w:p w14:paraId="4ADED6F1" w14:textId="77777777" w:rsidR="004641AE" w:rsidRDefault="004641AE" w:rsidP="0028584D">
      <w:pPr>
        <w:tabs>
          <w:tab w:val="left" w:pos="4416"/>
        </w:tabs>
      </w:pPr>
      <w:r w:rsidRPr="004641AE">
        <w:t>La</w:t>
      </w:r>
      <w:r>
        <w:t xml:space="preserve"> société BATIV est spécialisée dans la fabrication de volets pour la rénovation de maisons individuelles. Ses services techniques étudient un nouveau type de volet.</w:t>
      </w:r>
      <w:r w:rsidRPr="004641AE">
        <w:t xml:space="preserve"> </w:t>
      </w:r>
      <w:r>
        <w:t>Le prix de vente de ce volet sera de 220€ HT.</w:t>
      </w:r>
    </w:p>
    <w:p w14:paraId="4ADED6F2" w14:textId="77777777" w:rsidR="004641AE" w:rsidRDefault="004641AE" w:rsidP="0028584D">
      <w:pPr>
        <w:tabs>
          <w:tab w:val="left" w:pos="4416"/>
        </w:tabs>
      </w:pPr>
      <w:r>
        <w:t>Une étude a mis en évidence trois fonctions essentielles demandées par les clients potentiels :</w:t>
      </w:r>
    </w:p>
    <w:tbl>
      <w:tblPr>
        <w:tblStyle w:val="Grilledutableau"/>
        <w:tblW w:w="0" w:type="auto"/>
        <w:tblLook w:val="04A0" w:firstRow="1" w:lastRow="0" w:firstColumn="1" w:lastColumn="0" w:noHBand="0" w:noVBand="1"/>
      </w:tblPr>
      <w:tblGrid>
        <w:gridCol w:w="2513"/>
        <w:gridCol w:w="2513"/>
        <w:gridCol w:w="2514"/>
        <w:gridCol w:w="2514"/>
      </w:tblGrid>
      <w:tr w:rsidR="004641AE" w14:paraId="4ADED6F7" w14:textId="77777777" w:rsidTr="004641AE">
        <w:tc>
          <w:tcPr>
            <w:tcW w:w="2513" w:type="dxa"/>
          </w:tcPr>
          <w:p w14:paraId="4ADED6F3" w14:textId="77777777" w:rsidR="004641AE" w:rsidRPr="004641AE" w:rsidRDefault="004641AE" w:rsidP="0028584D">
            <w:pPr>
              <w:tabs>
                <w:tab w:val="left" w:pos="4416"/>
              </w:tabs>
              <w:rPr>
                <w:b/>
              </w:rPr>
            </w:pPr>
            <w:r w:rsidRPr="004641AE">
              <w:rPr>
                <w:b/>
              </w:rPr>
              <w:t>Fonctions</w:t>
            </w:r>
          </w:p>
        </w:tc>
        <w:tc>
          <w:tcPr>
            <w:tcW w:w="2513" w:type="dxa"/>
          </w:tcPr>
          <w:p w14:paraId="4ADED6F4" w14:textId="77777777" w:rsidR="004641AE" w:rsidRDefault="004641AE" w:rsidP="004641AE">
            <w:pPr>
              <w:tabs>
                <w:tab w:val="left" w:pos="4416"/>
              </w:tabs>
              <w:jc w:val="center"/>
            </w:pPr>
            <w:r>
              <w:t>Protection</w:t>
            </w:r>
          </w:p>
        </w:tc>
        <w:tc>
          <w:tcPr>
            <w:tcW w:w="2514" w:type="dxa"/>
          </w:tcPr>
          <w:p w14:paraId="4ADED6F5" w14:textId="77777777" w:rsidR="004641AE" w:rsidRDefault="004641AE" w:rsidP="004641AE">
            <w:pPr>
              <w:tabs>
                <w:tab w:val="left" w:pos="4416"/>
              </w:tabs>
              <w:jc w:val="center"/>
            </w:pPr>
            <w:r>
              <w:t>Facilité d’entretien</w:t>
            </w:r>
          </w:p>
        </w:tc>
        <w:tc>
          <w:tcPr>
            <w:tcW w:w="2514" w:type="dxa"/>
          </w:tcPr>
          <w:p w14:paraId="4ADED6F6" w14:textId="77777777" w:rsidR="004641AE" w:rsidRDefault="004641AE" w:rsidP="004641AE">
            <w:pPr>
              <w:tabs>
                <w:tab w:val="left" w:pos="4416"/>
              </w:tabs>
              <w:jc w:val="center"/>
            </w:pPr>
            <w:r>
              <w:t>Esthétique</w:t>
            </w:r>
          </w:p>
        </w:tc>
      </w:tr>
      <w:tr w:rsidR="004641AE" w14:paraId="4ADED6FC" w14:textId="77777777" w:rsidTr="004641AE">
        <w:tc>
          <w:tcPr>
            <w:tcW w:w="2513" w:type="dxa"/>
          </w:tcPr>
          <w:p w14:paraId="4ADED6F8" w14:textId="77777777" w:rsidR="004641AE" w:rsidRPr="004641AE" w:rsidRDefault="004641AE" w:rsidP="0028584D">
            <w:pPr>
              <w:tabs>
                <w:tab w:val="left" w:pos="4416"/>
              </w:tabs>
              <w:rPr>
                <w:b/>
              </w:rPr>
            </w:pPr>
            <w:r w:rsidRPr="004641AE">
              <w:rPr>
                <w:b/>
              </w:rPr>
              <w:t>Proportion</w:t>
            </w:r>
          </w:p>
        </w:tc>
        <w:tc>
          <w:tcPr>
            <w:tcW w:w="2513" w:type="dxa"/>
          </w:tcPr>
          <w:p w14:paraId="4ADED6F9" w14:textId="77777777" w:rsidR="004641AE" w:rsidRDefault="004641AE" w:rsidP="004641AE">
            <w:pPr>
              <w:tabs>
                <w:tab w:val="left" w:pos="4416"/>
              </w:tabs>
              <w:jc w:val="center"/>
            </w:pPr>
            <w:r>
              <w:t>70%</w:t>
            </w:r>
          </w:p>
        </w:tc>
        <w:tc>
          <w:tcPr>
            <w:tcW w:w="2514" w:type="dxa"/>
          </w:tcPr>
          <w:p w14:paraId="4ADED6FA" w14:textId="77777777" w:rsidR="004641AE" w:rsidRDefault="004641AE" w:rsidP="004641AE">
            <w:pPr>
              <w:tabs>
                <w:tab w:val="left" w:pos="4416"/>
              </w:tabs>
              <w:jc w:val="center"/>
            </w:pPr>
            <w:r>
              <w:t>20%</w:t>
            </w:r>
          </w:p>
        </w:tc>
        <w:tc>
          <w:tcPr>
            <w:tcW w:w="2514" w:type="dxa"/>
          </w:tcPr>
          <w:p w14:paraId="4ADED6FB" w14:textId="77777777" w:rsidR="004641AE" w:rsidRDefault="004641AE" w:rsidP="004641AE">
            <w:pPr>
              <w:tabs>
                <w:tab w:val="left" w:pos="4416"/>
              </w:tabs>
              <w:jc w:val="center"/>
            </w:pPr>
            <w:r>
              <w:t>10%</w:t>
            </w:r>
          </w:p>
        </w:tc>
      </w:tr>
    </w:tbl>
    <w:p w14:paraId="4ADED6FD" w14:textId="77777777" w:rsidR="004641AE" w:rsidRDefault="004641AE" w:rsidP="0028584D">
      <w:pPr>
        <w:tabs>
          <w:tab w:val="left" w:pos="4416"/>
        </w:tabs>
      </w:pPr>
    </w:p>
    <w:p w14:paraId="4ADED6FE" w14:textId="77777777" w:rsidR="004641AE" w:rsidRDefault="004641AE" w:rsidP="0028584D">
      <w:pPr>
        <w:tabs>
          <w:tab w:val="left" w:pos="4416"/>
        </w:tabs>
      </w:pPr>
      <w:r>
        <w:t xml:space="preserve">Le service contrôle de gestion a estimé le coût de production des 4 composants du volet : </w:t>
      </w:r>
    </w:p>
    <w:tbl>
      <w:tblPr>
        <w:tblStyle w:val="Grilledutableau"/>
        <w:tblW w:w="0" w:type="auto"/>
        <w:tblLook w:val="04A0" w:firstRow="1" w:lastRow="0" w:firstColumn="1" w:lastColumn="0" w:noHBand="0" w:noVBand="1"/>
      </w:tblPr>
      <w:tblGrid>
        <w:gridCol w:w="2010"/>
        <w:gridCol w:w="2011"/>
        <w:gridCol w:w="2011"/>
        <w:gridCol w:w="2011"/>
        <w:gridCol w:w="2011"/>
      </w:tblGrid>
      <w:tr w:rsidR="004641AE" w14:paraId="4ADED704" w14:textId="77777777" w:rsidTr="004641AE">
        <w:tc>
          <w:tcPr>
            <w:tcW w:w="2010" w:type="dxa"/>
          </w:tcPr>
          <w:p w14:paraId="4ADED6FF" w14:textId="77777777" w:rsidR="004641AE" w:rsidRPr="004641AE" w:rsidRDefault="004641AE" w:rsidP="004641AE">
            <w:pPr>
              <w:tabs>
                <w:tab w:val="left" w:pos="4416"/>
              </w:tabs>
              <w:jc w:val="center"/>
              <w:rPr>
                <w:b/>
              </w:rPr>
            </w:pPr>
            <w:r w:rsidRPr="004641AE">
              <w:rPr>
                <w:b/>
              </w:rPr>
              <w:t>Composants</w:t>
            </w:r>
          </w:p>
        </w:tc>
        <w:tc>
          <w:tcPr>
            <w:tcW w:w="2011" w:type="dxa"/>
          </w:tcPr>
          <w:p w14:paraId="4ADED700" w14:textId="77777777" w:rsidR="004641AE" w:rsidRDefault="004641AE" w:rsidP="004641AE">
            <w:pPr>
              <w:tabs>
                <w:tab w:val="left" w:pos="4416"/>
              </w:tabs>
              <w:jc w:val="center"/>
            </w:pPr>
            <w:r>
              <w:t>Vantaux</w:t>
            </w:r>
          </w:p>
        </w:tc>
        <w:tc>
          <w:tcPr>
            <w:tcW w:w="2011" w:type="dxa"/>
          </w:tcPr>
          <w:p w14:paraId="4ADED701" w14:textId="77777777" w:rsidR="004641AE" w:rsidRDefault="004641AE" w:rsidP="004641AE">
            <w:pPr>
              <w:tabs>
                <w:tab w:val="left" w:pos="4416"/>
              </w:tabs>
              <w:jc w:val="center"/>
            </w:pPr>
            <w:r>
              <w:t>Ferrures</w:t>
            </w:r>
          </w:p>
        </w:tc>
        <w:tc>
          <w:tcPr>
            <w:tcW w:w="2011" w:type="dxa"/>
          </w:tcPr>
          <w:p w14:paraId="4ADED702" w14:textId="77777777" w:rsidR="004641AE" w:rsidRDefault="004641AE" w:rsidP="004641AE">
            <w:pPr>
              <w:tabs>
                <w:tab w:val="left" w:pos="4416"/>
              </w:tabs>
              <w:jc w:val="center"/>
            </w:pPr>
            <w:r>
              <w:t>Fermetures</w:t>
            </w:r>
          </w:p>
        </w:tc>
        <w:tc>
          <w:tcPr>
            <w:tcW w:w="2011" w:type="dxa"/>
          </w:tcPr>
          <w:p w14:paraId="4ADED703" w14:textId="77777777" w:rsidR="004641AE" w:rsidRDefault="004641AE" w:rsidP="004641AE">
            <w:pPr>
              <w:tabs>
                <w:tab w:val="left" w:pos="4416"/>
              </w:tabs>
              <w:jc w:val="center"/>
            </w:pPr>
            <w:r>
              <w:t>Revêtement</w:t>
            </w:r>
          </w:p>
        </w:tc>
      </w:tr>
      <w:tr w:rsidR="004641AE" w14:paraId="4ADED70A" w14:textId="77777777" w:rsidTr="004641AE">
        <w:tc>
          <w:tcPr>
            <w:tcW w:w="2010" w:type="dxa"/>
          </w:tcPr>
          <w:p w14:paraId="4ADED705" w14:textId="77777777" w:rsidR="004641AE" w:rsidRPr="004641AE" w:rsidRDefault="004641AE" w:rsidP="004641AE">
            <w:pPr>
              <w:tabs>
                <w:tab w:val="left" w:pos="4416"/>
              </w:tabs>
              <w:jc w:val="center"/>
              <w:rPr>
                <w:b/>
              </w:rPr>
            </w:pPr>
            <w:r w:rsidRPr="004641AE">
              <w:rPr>
                <w:b/>
              </w:rPr>
              <w:t>Coûts estimés</w:t>
            </w:r>
          </w:p>
        </w:tc>
        <w:tc>
          <w:tcPr>
            <w:tcW w:w="2011" w:type="dxa"/>
          </w:tcPr>
          <w:p w14:paraId="4ADED706" w14:textId="77777777" w:rsidR="004641AE" w:rsidRDefault="004641AE" w:rsidP="004641AE">
            <w:pPr>
              <w:tabs>
                <w:tab w:val="left" w:pos="4416"/>
              </w:tabs>
              <w:jc w:val="center"/>
            </w:pPr>
            <w:r>
              <w:t>105€</w:t>
            </w:r>
          </w:p>
        </w:tc>
        <w:tc>
          <w:tcPr>
            <w:tcW w:w="2011" w:type="dxa"/>
          </w:tcPr>
          <w:p w14:paraId="4ADED707" w14:textId="77777777" w:rsidR="004641AE" w:rsidRDefault="004641AE" w:rsidP="004641AE">
            <w:pPr>
              <w:tabs>
                <w:tab w:val="left" w:pos="4416"/>
              </w:tabs>
              <w:jc w:val="center"/>
            </w:pPr>
            <w:r>
              <w:t>48€</w:t>
            </w:r>
          </w:p>
        </w:tc>
        <w:tc>
          <w:tcPr>
            <w:tcW w:w="2011" w:type="dxa"/>
          </w:tcPr>
          <w:p w14:paraId="4ADED708" w14:textId="77777777" w:rsidR="004641AE" w:rsidRDefault="004641AE" w:rsidP="004641AE">
            <w:pPr>
              <w:tabs>
                <w:tab w:val="left" w:pos="4416"/>
              </w:tabs>
              <w:jc w:val="center"/>
            </w:pPr>
            <w:r>
              <w:t>12€</w:t>
            </w:r>
          </w:p>
        </w:tc>
        <w:tc>
          <w:tcPr>
            <w:tcW w:w="2011" w:type="dxa"/>
          </w:tcPr>
          <w:p w14:paraId="4ADED709" w14:textId="77777777" w:rsidR="004641AE" w:rsidRDefault="004641AE" w:rsidP="004641AE">
            <w:pPr>
              <w:tabs>
                <w:tab w:val="left" w:pos="4416"/>
              </w:tabs>
              <w:jc w:val="center"/>
            </w:pPr>
            <w:r>
              <w:t>15€</w:t>
            </w:r>
          </w:p>
        </w:tc>
      </w:tr>
    </w:tbl>
    <w:p w14:paraId="4ADED70B" w14:textId="77777777" w:rsidR="004641AE" w:rsidRDefault="004641AE" w:rsidP="0028584D">
      <w:pPr>
        <w:tabs>
          <w:tab w:val="left" w:pos="4416"/>
        </w:tabs>
      </w:pPr>
    </w:p>
    <w:p w14:paraId="4ADED70C" w14:textId="77777777" w:rsidR="004641AE" w:rsidRDefault="004641AE" w:rsidP="0028584D">
      <w:pPr>
        <w:tabs>
          <w:tab w:val="left" w:pos="4416"/>
        </w:tabs>
      </w:pPr>
      <w:r>
        <w:t>Le coût de distribution est de 20€ par volet. La société désire réaliser une marge de 15% du prix de vente, sachant que le coût de distribution est incompressible.</w:t>
      </w:r>
    </w:p>
    <w:p w14:paraId="4ADED70D" w14:textId="77777777" w:rsidR="004641AE" w:rsidRDefault="004641AE" w:rsidP="0028584D">
      <w:pPr>
        <w:tabs>
          <w:tab w:val="left" w:pos="4416"/>
        </w:tabs>
      </w:pPr>
      <w:r>
        <w:t>Une analyse de la valeur a identifié la contribution des composants aux différentes fonctions :</w:t>
      </w:r>
    </w:p>
    <w:tbl>
      <w:tblPr>
        <w:tblStyle w:val="Grilledutableau"/>
        <w:tblW w:w="0" w:type="auto"/>
        <w:tblLook w:val="04A0" w:firstRow="1" w:lastRow="0" w:firstColumn="1" w:lastColumn="0" w:noHBand="0" w:noVBand="1"/>
      </w:tblPr>
      <w:tblGrid>
        <w:gridCol w:w="2010"/>
        <w:gridCol w:w="2011"/>
        <w:gridCol w:w="2011"/>
        <w:gridCol w:w="2011"/>
        <w:gridCol w:w="2011"/>
      </w:tblGrid>
      <w:tr w:rsidR="004641AE" w14:paraId="4ADED713" w14:textId="77777777" w:rsidTr="004D1CBB">
        <w:tc>
          <w:tcPr>
            <w:tcW w:w="2010" w:type="dxa"/>
          </w:tcPr>
          <w:p w14:paraId="4ADED70E" w14:textId="77777777" w:rsidR="004641AE" w:rsidRPr="004641AE" w:rsidRDefault="004641AE" w:rsidP="004D1CBB">
            <w:pPr>
              <w:tabs>
                <w:tab w:val="left" w:pos="4416"/>
              </w:tabs>
              <w:jc w:val="center"/>
              <w:rPr>
                <w:b/>
              </w:rPr>
            </w:pPr>
            <w:r w:rsidRPr="004641AE">
              <w:rPr>
                <w:b/>
              </w:rPr>
              <w:t>Composants</w:t>
            </w:r>
          </w:p>
        </w:tc>
        <w:tc>
          <w:tcPr>
            <w:tcW w:w="2011" w:type="dxa"/>
          </w:tcPr>
          <w:p w14:paraId="4ADED70F" w14:textId="77777777" w:rsidR="004641AE" w:rsidRDefault="004641AE" w:rsidP="004D1CBB">
            <w:pPr>
              <w:tabs>
                <w:tab w:val="left" w:pos="4416"/>
              </w:tabs>
              <w:jc w:val="center"/>
            </w:pPr>
            <w:r>
              <w:t>Vantaux</w:t>
            </w:r>
          </w:p>
        </w:tc>
        <w:tc>
          <w:tcPr>
            <w:tcW w:w="2011" w:type="dxa"/>
          </w:tcPr>
          <w:p w14:paraId="4ADED710" w14:textId="77777777" w:rsidR="004641AE" w:rsidRDefault="004641AE" w:rsidP="004D1CBB">
            <w:pPr>
              <w:tabs>
                <w:tab w:val="left" w:pos="4416"/>
              </w:tabs>
              <w:jc w:val="center"/>
            </w:pPr>
            <w:r>
              <w:t>Ferrures</w:t>
            </w:r>
          </w:p>
        </w:tc>
        <w:tc>
          <w:tcPr>
            <w:tcW w:w="2011" w:type="dxa"/>
          </w:tcPr>
          <w:p w14:paraId="4ADED711" w14:textId="77777777" w:rsidR="004641AE" w:rsidRDefault="004641AE" w:rsidP="004D1CBB">
            <w:pPr>
              <w:tabs>
                <w:tab w:val="left" w:pos="4416"/>
              </w:tabs>
              <w:jc w:val="center"/>
            </w:pPr>
            <w:r>
              <w:t>Fermetures</w:t>
            </w:r>
          </w:p>
        </w:tc>
        <w:tc>
          <w:tcPr>
            <w:tcW w:w="2011" w:type="dxa"/>
          </w:tcPr>
          <w:p w14:paraId="4ADED712" w14:textId="77777777" w:rsidR="004641AE" w:rsidRDefault="004641AE" w:rsidP="004D1CBB">
            <w:pPr>
              <w:tabs>
                <w:tab w:val="left" w:pos="4416"/>
              </w:tabs>
              <w:jc w:val="center"/>
            </w:pPr>
            <w:r>
              <w:t>Revêtement</w:t>
            </w:r>
          </w:p>
        </w:tc>
      </w:tr>
      <w:tr w:rsidR="004641AE" w14:paraId="4ADED719" w14:textId="77777777" w:rsidTr="004D1CBB">
        <w:tc>
          <w:tcPr>
            <w:tcW w:w="2010" w:type="dxa"/>
          </w:tcPr>
          <w:p w14:paraId="4ADED714" w14:textId="77777777" w:rsidR="004641AE" w:rsidRPr="004641AE" w:rsidRDefault="004641AE" w:rsidP="004D1CBB">
            <w:pPr>
              <w:tabs>
                <w:tab w:val="left" w:pos="4416"/>
              </w:tabs>
              <w:jc w:val="center"/>
              <w:rPr>
                <w:b/>
              </w:rPr>
            </w:pPr>
            <w:r w:rsidRPr="004641AE">
              <w:rPr>
                <w:b/>
              </w:rPr>
              <w:t>Protection</w:t>
            </w:r>
          </w:p>
        </w:tc>
        <w:tc>
          <w:tcPr>
            <w:tcW w:w="2011" w:type="dxa"/>
          </w:tcPr>
          <w:p w14:paraId="4ADED715" w14:textId="77777777" w:rsidR="004641AE" w:rsidRDefault="004641AE" w:rsidP="004D1CBB">
            <w:pPr>
              <w:tabs>
                <w:tab w:val="left" w:pos="4416"/>
              </w:tabs>
              <w:jc w:val="center"/>
            </w:pPr>
            <w:r>
              <w:t>80%</w:t>
            </w:r>
          </w:p>
        </w:tc>
        <w:tc>
          <w:tcPr>
            <w:tcW w:w="2011" w:type="dxa"/>
          </w:tcPr>
          <w:p w14:paraId="4ADED716" w14:textId="77777777" w:rsidR="004641AE" w:rsidRDefault="004641AE" w:rsidP="004D1CBB">
            <w:pPr>
              <w:tabs>
                <w:tab w:val="left" w:pos="4416"/>
              </w:tabs>
              <w:jc w:val="center"/>
            </w:pPr>
            <w:r>
              <w:t>20%</w:t>
            </w:r>
          </w:p>
        </w:tc>
        <w:tc>
          <w:tcPr>
            <w:tcW w:w="2011" w:type="dxa"/>
          </w:tcPr>
          <w:p w14:paraId="4ADED717" w14:textId="77777777" w:rsidR="004641AE" w:rsidRDefault="004641AE" w:rsidP="004D1CBB">
            <w:pPr>
              <w:tabs>
                <w:tab w:val="left" w:pos="4416"/>
              </w:tabs>
              <w:jc w:val="center"/>
            </w:pPr>
          </w:p>
        </w:tc>
        <w:tc>
          <w:tcPr>
            <w:tcW w:w="2011" w:type="dxa"/>
          </w:tcPr>
          <w:p w14:paraId="4ADED718" w14:textId="77777777" w:rsidR="004641AE" w:rsidRDefault="004641AE" w:rsidP="004D1CBB">
            <w:pPr>
              <w:tabs>
                <w:tab w:val="left" w:pos="4416"/>
              </w:tabs>
              <w:jc w:val="center"/>
            </w:pPr>
          </w:p>
        </w:tc>
      </w:tr>
      <w:tr w:rsidR="004641AE" w14:paraId="4ADED71F" w14:textId="77777777" w:rsidTr="004D1CBB">
        <w:tc>
          <w:tcPr>
            <w:tcW w:w="2010" w:type="dxa"/>
          </w:tcPr>
          <w:p w14:paraId="4ADED71A" w14:textId="77777777" w:rsidR="004641AE" w:rsidRPr="004641AE" w:rsidRDefault="004641AE" w:rsidP="004D1CBB">
            <w:pPr>
              <w:tabs>
                <w:tab w:val="left" w:pos="4416"/>
              </w:tabs>
              <w:jc w:val="center"/>
              <w:rPr>
                <w:b/>
              </w:rPr>
            </w:pPr>
            <w:r w:rsidRPr="004641AE">
              <w:rPr>
                <w:b/>
              </w:rPr>
              <w:t>Facilité d’entretien</w:t>
            </w:r>
          </w:p>
        </w:tc>
        <w:tc>
          <w:tcPr>
            <w:tcW w:w="2011" w:type="dxa"/>
          </w:tcPr>
          <w:p w14:paraId="4ADED71B" w14:textId="77777777" w:rsidR="004641AE" w:rsidRDefault="004641AE" w:rsidP="004D1CBB">
            <w:pPr>
              <w:tabs>
                <w:tab w:val="left" w:pos="4416"/>
              </w:tabs>
              <w:jc w:val="center"/>
            </w:pPr>
            <w:r>
              <w:t>10%</w:t>
            </w:r>
          </w:p>
        </w:tc>
        <w:tc>
          <w:tcPr>
            <w:tcW w:w="2011" w:type="dxa"/>
          </w:tcPr>
          <w:p w14:paraId="4ADED71C" w14:textId="77777777" w:rsidR="004641AE" w:rsidRDefault="004641AE" w:rsidP="004D1CBB">
            <w:pPr>
              <w:tabs>
                <w:tab w:val="left" w:pos="4416"/>
              </w:tabs>
              <w:jc w:val="center"/>
            </w:pPr>
            <w:r>
              <w:t>20%</w:t>
            </w:r>
          </w:p>
        </w:tc>
        <w:tc>
          <w:tcPr>
            <w:tcW w:w="2011" w:type="dxa"/>
          </w:tcPr>
          <w:p w14:paraId="4ADED71D" w14:textId="77777777" w:rsidR="004641AE" w:rsidRDefault="004641AE" w:rsidP="004D1CBB">
            <w:pPr>
              <w:tabs>
                <w:tab w:val="left" w:pos="4416"/>
              </w:tabs>
              <w:jc w:val="center"/>
            </w:pPr>
            <w:r>
              <w:t>20%</w:t>
            </w:r>
          </w:p>
        </w:tc>
        <w:tc>
          <w:tcPr>
            <w:tcW w:w="2011" w:type="dxa"/>
          </w:tcPr>
          <w:p w14:paraId="4ADED71E" w14:textId="77777777" w:rsidR="004641AE" w:rsidRDefault="004641AE" w:rsidP="004D1CBB">
            <w:pPr>
              <w:tabs>
                <w:tab w:val="left" w:pos="4416"/>
              </w:tabs>
              <w:jc w:val="center"/>
            </w:pPr>
            <w:r>
              <w:t>50%</w:t>
            </w:r>
          </w:p>
        </w:tc>
      </w:tr>
      <w:tr w:rsidR="004641AE" w14:paraId="4ADED725" w14:textId="77777777" w:rsidTr="004D1CBB">
        <w:tc>
          <w:tcPr>
            <w:tcW w:w="2010" w:type="dxa"/>
          </w:tcPr>
          <w:p w14:paraId="4ADED720" w14:textId="77777777" w:rsidR="004641AE" w:rsidRPr="004641AE" w:rsidRDefault="004641AE" w:rsidP="004D1CBB">
            <w:pPr>
              <w:tabs>
                <w:tab w:val="left" w:pos="4416"/>
              </w:tabs>
              <w:jc w:val="center"/>
              <w:rPr>
                <w:b/>
              </w:rPr>
            </w:pPr>
            <w:r w:rsidRPr="004641AE">
              <w:rPr>
                <w:b/>
              </w:rPr>
              <w:t>Esthétique</w:t>
            </w:r>
          </w:p>
        </w:tc>
        <w:tc>
          <w:tcPr>
            <w:tcW w:w="2011" w:type="dxa"/>
          </w:tcPr>
          <w:p w14:paraId="4ADED721" w14:textId="77777777" w:rsidR="004641AE" w:rsidRDefault="004641AE" w:rsidP="004D1CBB">
            <w:pPr>
              <w:tabs>
                <w:tab w:val="left" w:pos="4416"/>
              </w:tabs>
              <w:jc w:val="center"/>
            </w:pPr>
            <w:r>
              <w:t>40%</w:t>
            </w:r>
          </w:p>
        </w:tc>
        <w:tc>
          <w:tcPr>
            <w:tcW w:w="2011" w:type="dxa"/>
          </w:tcPr>
          <w:p w14:paraId="4ADED722" w14:textId="77777777" w:rsidR="004641AE" w:rsidRDefault="004641AE" w:rsidP="004D1CBB">
            <w:pPr>
              <w:tabs>
                <w:tab w:val="left" w:pos="4416"/>
              </w:tabs>
              <w:jc w:val="center"/>
            </w:pPr>
            <w:r>
              <w:t>30%</w:t>
            </w:r>
          </w:p>
        </w:tc>
        <w:tc>
          <w:tcPr>
            <w:tcW w:w="2011" w:type="dxa"/>
          </w:tcPr>
          <w:p w14:paraId="4ADED723" w14:textId="77777777" w:rsidR="004641AE" w:rsidRDefault="004641AE" w:rsidP="004D1CBB">
            <w:pPr>
              <w:tabs>
                <w:tab w:val="left" w:pos="4416"/>
              </w:tabs>
              <w:jc w:val="center"/>
            </w:pPr>
            <w:r>
              <w:t>30%</w:t>
            </w:r>
          </w:p>
        </w:tc>
        <w:tc>
          <w:tcPr>
            <w:tcW w:w="2011" w:type="dxa"/>
          </w:tcPr>
          <w:p w14:paraId="4ADED724" w14:textId="77777777" w:rsidR="004641AE" w:rsidRDefault="004641AE" w:rsidP="004D1CBB">
            <w:pPr>
              <w:tabs>
                <w:tab w:val="left" w:pos="4416"/>
              </w:tabs>
              <w:jc w:val="center"/>
            </w:pPr>
          </w:p>
        </w:tc>
      </w:tr>
    </w:tbl>
    <w:p w14:paraId="4ADED726" w14:textId="77777777" w:rsidR="004641AE" w:rsidRDefault="004641AE" w:rsidP="0028584D">
      <w:pPr>
        <w:tabs>
          <w:tab w:val="left" w:pos="4416"/>
        </w:tabs>
      </w:pPr>
    </w:p>
    <w:p w14:paraId="4ADED727" w14:textId="77777777" w:rsidR="004641AE" w:rsidRDefault="004641AE" w:rsidP="004641AE">
      <w:pPr>
        <w:pStyle w:val="Paragraphedeliste"/>
        <w:numPr>
          <w:ilvl w:val="0"/>
          <w:numId w:val="33"/>
        </w:numPr>
        <w:tabs>
          <w:tab w:val="left" w:pos="4416"/>
        </w:tabs>
      </w:pPr>
      <w:r>
        <w:t>Déterminez le coût cible de ce volet</w:t>
      </w:r>
    </w:p>
    <w:p w14:paraId="4ADED728" w14:textId="77777777" w:rsidR="004641AE" w:rsidRDefault="004641AE" w:rsidP="0028584D">
      <w:pPr>
        <w:pStyle w:val="Paragraphedeliste"/>
        <w:numPr>
          <w:ilvl w:val="0"/>
          <w:numId w:val="33"/>
        </w:numPr>
        <w:tabs>
          <w:tab w:val="left" w:pos="4416"/>
        </w:tabs>
      </w:pPr>
      <w:r>
        <w:t>Comparez le coût estimé de production ou coût cible de production. Quel est le montant de l’écart ?</w:t>
      </w:r>
    </w:p>
    <w:p w14:paraId="4ADED729" w14:textId="77777777" w:rsidR="004641AE" w:rsidRDefault="004641AE" w:rsidP="004641AE">
      <w:pPr>
        <w:pStyle w:val="Paragraphedeliste"/>
        <w:numPr>
          <w:ilvl w:val="0"/>
          <w:numId w:val="33"/>
        </w:numPr>
        <w:tabs>
          <w:tab w:val="left" w:pos="4416"/>
        </w:tabs>
      </w:pPr>
      <w:r>
        <w:t>Complétez le tableau ci-dessous, afin de déterminer le coût cible de chaque fonction</w:t>
      </w:r>
    </w:p>
    <w:tbl>
      <w:tblPr>
        <w:tblStyle w:val="Grilledutableau"/>
        <w:tblW w:w="0" w:type="auto"/>
        <w:tblLook w:val="04A0" w:firstRow="1" w:lastRow="0" w:firstColumn="1" w:lastColumn="0" w:noHBand="0" w:noVBand="1"/>
      </w:tblPr>
      <w:tblGrid>
        <w:gridCol w:w="2513"/>
        <w:gridCol w:w="2513"/>
        <w:gridCol w:w="2514"/>
        <w:gridCol w:w="2514"/>
      </w:tblGrid>
      <w:tr w:rsidR="004641AE" w14:paraId="4ADED72E" w14:textId="77777777" w:rsidTr="004D1CBB">
        <w:tc>
          <w:tcPr>
            <w:tcW w:w="2513" w:type="dxa"/>
          </w:tcPr>
          <w:p w14:paraId="4ADED72A" w14:textId="77777777" w:rsidR="004641AE" w:rsidRPr="004641AE" w:rsidRDefault="004641AE" w:rsidP="004D1CBB">
            <w:pPr>
              <w:tabs>
                <w:tab w:val="left" w:pos="4416"/>
              </w:tabs>
              <w:rPr>
                <w:b/>
              </w:rPr>
            </w:pPr>
            <w:r w:rsidRPr="004641AE">
              <w:rPr>
                <w:b/>
              </w:rPr>
              <w:t>Fonctions</w:t>
            </w:r>
          </w:p>
        </w:tc>
        <w:tc>
          <w:tcPr>
            <w:tcW w:w="2513" w:type="dxa"/>
          </w:tcPr>
          <w:p w14:paraId="4ADED72B" w14:textId="77777777" w:rsidR="004641AE" w:rsidRDefault="004641AE" w:rsidP="004D1CBB">
            <w:pPr>
              <w:tabs>
                <w:tab w:val="left" w:pos="4416"/>
              </w:tabs>
              <w:jc w:val="center"/>
            </w:pPr>
            <w:r>
              <w:t>Protection</w:t>
            </w:r>
          </w:p>
        </w:tc>
        <w:tc>
          <w:tcPr>
            <w:tcW w:w="2514" w:type="dxa"/>
          </w:tcPr>
          <w:p w14:paraId="4ADED72C" w14:textId="77777777" w:rsidR="004641AE" w:rsidRDefault="004641AE" w:rsidP="004D1CBB">
            <w:pPr>
              <w:tabs>
                <w:tab w:val="left" w:pos="4416"/>
              </w:tabs>
              <w:jc w:val="center"/>
            </w:pPr>
            <w:r>
              <w:t>Facilité d’entretien</w:t>
            </w:r>
          </w:p>
        </w:tc>
        <w:tc>
          <w:tcPr>
            <w:tcW w:w="2514" w:type="dxa"/>
          </w:tcPr>
          <w:p w14:paraId="4ADED72D" w14:textId="77777777" w:rsidR="004641AE" w:rsidRDefault="004641AE" w:rsidP="004D1CBB">
            <w:pPr>
              <w:tabs>
                <w:tab w:val="left" w:pos="4416"/>
              </w:tabs>
              <w:jc w:val="center"/>
            </w:pPr>
            <w:r>
              <w:t>Esthétique</w:t>
            </w:r>
          </w:p>
        </w:tc>
      </w:tr>
      <w:tr w:rsidR="004641AE" w14:paraId="4ADED733" w14:textId="77777777" w:rsidTr="004D1CBB">
        <w:tc>
          <w:tcPr>
            <w:tcW w:w="2513" w:type="dxa"/>
          </w:tcPr>
          <w:p w14:paraId="4ADED72F" w14:textId="77777777" w:rsidR="004641AE" w:rsidRPr="004641AE" w:rsidRDefault="004641AE" w:rsidP="004D1CBB">
            <w:pPr>
              <w:tabs>
                <w:tab w:val="left" w:pos="4416"/>
              </w:tabs>
              <w:rPr>
                <w:b/>
              </w:rPr>
            </w:pPr>
            <w:r>
              <w:rPr>
                <w:b/>
              </w:rPr>
              <w:t>Coût cible</w:t>
            </w:r>
          </w:p>
        </w:tc>
        <w:tc>
          <w:tcPr>
            <w:tcW w:w="2513" w:type="dxa"/>
          </w:tcPr>
          <w:p w14:paraId="4ADED730" w14:textId="77777777" w:rsidR="004641AE" w:rsidRDefault="004641AE" w:rsidP="004D1CBB">
            <w:pPr>
              <w:tabs>
                <w:tab w:val="left" w:pos="4416"/>
              </w:tabs>
              <w:jc w:val="center"/>
            </w:pPr>
          </w:p>
        </w:tc>
        <w:tc>
          <w:tcPr>
            <w:tcW w:w="2514" w:type="dxa"/>
          </w:tcPr>
          <w:p w14:paraId="4ADED731" w14:textId="77777777" w:rsidR="004641AE" w:rsidRDefault="004641AE" w:rsidP="004D1CBB">
            <w:pPr>
              <w:tabs>
                <w:tab w:val="left" w:pos="4416"/>
              </w:tabs>
              <w:jc w:val="center"/>
            </w:pPr>
          </w:p>
        </w:tc>
        <w:tc>
          <w:tcPr>
            <w:tcW w:w="2514" w:type="dxa"/>
          </w:tcPr>
          <w:p w14:paraId="4ADED732" w14:textId="77777777" w:rsidR="004641AE" w:rsidRDefault="004641AE" w:rsidP="004D1CBB">
            <w:pPr>
              <w:tabs>
                <w:tab w:val="left" w:pos="4416"/>
              </w:tabs>
              <w:jc w:val="center"/>
            </w:pPr>
          </w:p>
        </w:tc>
      </w:tr>
    </w:tbl>
    <w:p w14:paraId="4ADED734" w14:textId="77777777" w:rsidR="004641AE" w:rsidRDefault="004641AE" w:rsidP="004641AE">
      <w:pPr>
        <w:tabs>
          <w:tab w:val="left" w:pos="4416"/>
        </w:tabs>
        <w:ind w:left="360"/>
      </w:pPr>
    </w:p>
    <w:p w14:paraId="4ADED735" w14:textId="77777777" w:rsidR="004641AE" w:rsidRDefault="004641AE" w:rsidP="004641AE">
      <w:pPr>
        <w:pStyle w:val="Paragraphedeliste"/>
        <w:numPr>
          <w:ilvl w:val="0"/>
          <w:numId w:val="33"/>
        </w:numPr>
        <w:tabs>
          <w:tab w:val="left" w:pos="4416"/>
        </w:tabs>
      </w:pPr>
      <w:r>
        <w:t>Complétez le tableau ci-dessous, afin de déterminer le coût cible de chaque composant</w:t>
      </w:r>
    </w:p>
    <w:tbl>
      <w:tblPr>
        <w:tblStyle w:val="Grilledutableau"/>
        <w:tblW w:w="0" w:type="auto"/>
        <w:tblLook w:val="04A0" w:firstRow="1" w:lastRow="0" w:firstColumn="1" w:lastColumn="0" w:noHBand="0" w:noVBand="1"/>
      </w:tblPr>
      <w:tblGrid>
        <w:gridCol w:w="2010"/>
        <w:gridCol w:w="2011"/>
        <w:gridCol w:w="2011"/>
        <w:gridCol w:w="2011"/>
        <w:gridCol w:w="2011"/>
      </w:tblGrid>
      <w:tr w:rsidR="004641AE" w14:paraId="4ADED73B" w14:textId="77777777" w:rsidTr="004D1CBB">
        <w:tc>
          <w:tcPr>
            <w:tcW w:w="2010" w:type="dxa"/>
          </w:tcPr>
          <w:p w14:paraId="4ADED736" w14:textId="77777777" w:rsidR="004641AE" w:rsidRPr="004641AE" w:rsidRDefault="004641AE" w:rsidP="004D1CBB">
            <w:pPr>
              <w:tabs>
                <w:tab w:val="left" w:pos="4416"/>
              </w:tabs>
              <w:jc w:val="center"/>
              <w:rPr>
                <w:b/>
              </w:rPr>
            </w:pPr>
            <w:r w:rsidRPr="004641AE">
              <w:rPr>
                <w:b/>
              </w:rPr>
              <w:t>Composants</w:t>
            </w:r>
          </w:p>
        </w:tc>
        <w:tc>
          <w:tcPr>
            <w:tcW w:w="2011" w:type="dxa"/>
          </w:tcPr>
          <w:p w14:paraId="4ADED737" w14:textId="77777777" w:rsidR="004641AE" w:rsidRPr="004641AE" w:rsidRDefault="004641AE" w:rsidP="004D1CBB">
            <w:pPr>
              <w:tabs>
                <w:tab w:val="left" w:pos="4416"/>
              </w:tabs>
              <w:jc w:val="center"/>
              <w:rPr>
                <w:b/>
              </w:rPr>
            </w:pPr>
            <w:r w:rsidRPr="004641AE">
              <w:rPr>
                <w:b/>
              </w:rPr>
              <w:t>Vantaux</w:t>
            </w:r>
          </w:p>
        </w:tc>
        <w:tc>
          <w:tcPr>
            <w:tcW w:w="2011" w:type="dxa"/>
          </w:tcPr>
          <w:p w14:paraId="4ADED738" w14:textId="77777777" w:rsidR="004641AE" w:rsidRPr="004641AE" w:rsidRDefault="004641AE" w:rsidP="004D1CBB">
            <w:pPr>
              <w:tabs>
                <w:tab w:val="left" w:pos="4416"/>
              </w:tabs>
              <w:jc w:val="center"/>
              <w:rPr>
                <w:b/>
              </w:rPr>
            </w:pPr>
            <w:r w:rsidRPr="004641AE">
              <w:rPr>
                <w:b/>
              </w:rPr>
              <w:t>Ferrures</w:t>
            </w:r>
          </w:p>
        </w:tc>
        <w:tc>
          <w:tcPr>
            <w:tcW w:w="2011" w:type="dxa"/>
          </w:tcPr>
          <w:p w14:paraId="4ADED739" w14:textId="77777777" w:rsidR="004641AE" w:rsidRPr="004641AE" w:rsidRDefault="004641AE" w:rsidP="004D1CBB">
            <w:pPr>
              <w:tabs>
                <w:tab w:val="left" w:pos="4416"/>
              </w:tabs>
              <w:jc w:val="center"/>
              <w:rPr>
                <w:b/>
              </w:rPr>
            </w:pPr>
            <w:r w:rsidRPr="004641AE">
              <w:rPr>
                <w:b/>
              </w:rPr>
              <w:t>Fermetures</w:t>
            </w:r>
          </w:p>
        </w:tc>
        <w:tc>
          <w:tcPr>
            <w:tcW w:w="2011" w:type="dxa"/>
          </w:tcPr>
          <w:p w14:paraId="4ADED73A" w14:textId="77777777" w:rsidR="004641AE" w:rsidRPr="004641AE" w:rsidRDefault="004641AE" w:rsidP="004D1CBB">
            <w:pPr>
              <w:tabs>
                <w:tab w:val="left" w:pos="4416"/>
              </w:tabs>
              <w:jc w:val="center"/>
              <w:rPr>
                <w:b/>
              </w:rPr>
            </w:pPr>
            <w:r w:rsidRPr="004641AE">
              <w:rPr>
                <w:b/>
              </w:rPr>
              <w:t>Revêtement</w:t>
            </w:r>
          </w:p>
        </w:tc>
      </w:tr>
      <w:tr w:rsidR="004641AE" w14:paraId="4ADED741" w14:textId="77777777" w:rsidTr="004D1CBB">
        <w:tc>
          <w:tcPr>
            <w:tcW w:w="2010" w:type="dxa"/>
          </w:tcPr>
          <w:p w14:paraId="4ADED73C" w14:textId="77777777" w:rsidR="004641AE" w:rsidRPr="004641AE" w:rsidRDefault="004641AE" w:rsidP="004D1CBB">
            <w:pPr>
              <w:tabs>
                <w:tab w:val="left" w:pos="4416"/>
              </w:tabs>
              <w:jc w:val="center"/>
              <w:rPr>
                <w:b/>
              </w:rPr>
            </w:pPr>
            <w:r w:rsidRPr="004641AE">
              <w:rPr>
                <w:b/>
              </w:rPr>
              <w:t>Protection</w:t>
            </w:r>
          </w:p>
        </w:tc>
        <w:tc>
          <w:tcPr>
            <w:tcW w:w="2011" w:type="dxa"/>
          </w:tcPr>
          <w:p w14:paraId="4ADED73D" w14:textId="77777777" w:rsidR="004641AE" w:rsidRDefault="004641AE" w:rsidP="004D1CBB">
            <w:pPr>
              <w:tabs>
                <w:tab w:val="left" w:pos="4416"/>
              </w:tabs>
              <w:jc w:val="center"/>
            </w:pPr>
          </w:p>
        </w:tc>
        <w:tc>
          <w:tcPr>
            <w:tcW w:w="2011" w:type="dxa"/>
          </w:tcPr>
          <w:p w14:paraId="4ADED73E" w14:textId="77777777" w:rsidR="004641AE" w:rsidRDefault="004641AE" w:rsidP="004D1CBB">
            <w:pPr>
              <w:tabs>
                <w:tab w:val="left" w:pos="4416"/>
              </w:tabs>
              <w:jc w:val="center"/>
            </w:pPr>
          </w:p>
        </w:tc>
        <w:tc>
          <w:tcPr>
            <w:tcW w:w="2011" w:type="dxa"/>
          </w:tcPr>
          <w:p w14:paraId="4ADED73F" w14:textId="77777777" w:rsidR="004641AE" w:rsidRDefault="004641AE" w:rsidP="004D1CBB">
            <w:pPr>
              <w:tabs>
                <w:tab w:val="left" w:pos="4416"/>
              </w:tabs>
              <w:jc w:val="center"/>
            </w:pPr>
          </w:p>
        </w:tc>
        <w:tc>
          <w:tcPr>
            <w:tcW w:w="2011" w:type="dxa"/>
          </w:tcPr>
          <w:p w14:paraId="4ADED740" w14:textId="77777777" w:rsidR="004641AE" w:rsidRDefault="004641AE" w:rsidP="004D1CBB">
            <w:pPr>
              <w:tabs>
                <w:tab w:val="left" w:pos="4416"/>
              </w:tabs>
              <w:jc w:val="center"/>
            </w:pPr>
          </w:p>
        </w:tc>
      </w:tr>
      <w:tr w:rsidR="004641AE" w14:paraId="4ADED747" w14:textId="77777777" w:rsidTr="004D1CBB">
        <w:tc>
          <w:tcPr>
            <w:tcW w:w="2010" w:type="dxa"/>
          </w:tcPr>
          <w:p w14:paraId="4ADED742" w14:textId="77777777" w:rsidR="004641AE" w:rsidRPr="004641AE" w:rsidRDefault="004641AE" w:rsidP="004D1CBB">
            <w:pPr>
              <w:tabs>
                <w:tab w:val="left" w:pos="4416"/>
              </w:tabs>
              <w:jc w:val="center"/>
              <w:rPr>
                <w:b/>
              </w:rPr>
            </w:pPr>
            <w:r w:rsidRPr="004641AE">
              <w:rPr>
                <w:b/>
              </w:rPr>
              <w:t>Facilité d’entretien</w:t>
            </w:r>
          </w:p>
        </w:tc>
        <w:tc>
          <w:tcPr>
            <w:tcW w:w="2011" w:type="dxa"/>
          </w:tcPr>
          <w:p w14:paraId="4ADED743" w14:textId="77777777" w:rsidR="004641AE" w:rsidRDefault="004641AE" w:rsidP="004D1CBB">
            <w:pPr>
              <w:tabs>
                <w:tab w:val="left" w:pos="4416"/>
              </w:tabs>
              <w:jc w:val="center"/>
            </w:pPr>
          </w:p>
        </w:tc>
        <w:tc>
          <w:tcPr>
            <w:tcW w:w="2011" w:type="dxa"/>
          </w:tcPr>
          <w:p w14:paraId="4ADED744" w14:textId="77777777" w:rsidR="004641AE" w:rsidRDefault="004641AE" w:rsidP="004D1CBB">
            <w:pPr>
              <w:tabs>
                <w:tab w:val="left" w:pos="4416"/>
              </w:tabs>
              <w:jc w:val="center"/>
            </w:pPr>
          </w:p>
        </w:tc>
        <w:tc>
          <w:tcPr>
            <w:tcW w:w="2011" w:type="dxa"/>
          </w:tcPr>
          <w:p w14:paraId="4ADED745" w14:textId="77777777" w:rsidR="004641AE" w:rsidRDefault="004641AE" w:rsidP="004D1CBB">
            <w:pPr>
              <w:tabs>
                <w:tab w:val="left" w:pos="4416"/>
              </w:tabs>
              <w:jc w:val="center"/>
            </w:pPr>
          </w:p>
        </w:tc>
        <w:tc>
          <w:tcPr>
            <w:tcW w:w="2011" w:type="dxa"/>
          </w:tcPr>
          <w:p w14:paraId="4ADED746" w14:textId="77777777" w:rsidR="004641AE" w:rsidRDefault="004641AE" w:rsidP="004D1CBB">
            <w:pPr>
              <w:tabs>
                <w:tab w:val="left" w:pos="4416"/>
              </w:tabs>
              <w:jc w:val="center"/>
            </w:pPr>
          </w:p>
        </w:tc>
      </w:tr>
      <w:tr w:rsidR="004641AE" w14:paraId="4ADED74D" w14:textId="77777777" w:rsidTr="004D1CBB">
        <w:tc>
          <w:tcPr>
            <w:tcW w:w="2010" w:type="dxa"/>
          </w:tcPr>
          <w:p w14:paraId="4ADED748" w14:textId="77777777" w:rsidR="004641AE" w:rsidRPr="004641AE" w:rsidRDefault="004641AE" w:rsidP="004D1CBB">
            <w:pPr>
              <w:tabs>
                <w:tab w:val="left" w:pos="4416"/>
              </w:tabs>
              <w:jc w:val="center"/>
              <w:rPr>
                <w:b/>
              </w:rPr>
            </w:pPr>
            <w:r w:rsidRPr="004641AE">
              <w:rPr>
                <w:b/>
              </w:rPr>
              <w:t>Esthétique</w:t>
            </w:r>
          </w:p>
        </w:tc>
        <w:tc>
          <w:tcPr>
            <w:tcW w:w="2011" w:type="dxa"/>
          </w:tcPr>
          <w:p w14:paraId="4ADED749" w14:textId="77777777" w:rsidR="004641AE" w:rsidRDefault="004641AE" w:rsidP="004D1CBB">
            <w:pPr>
              <w:tabs>
                <w:tab w:val="left" w:pos="4416"/>
              </w:tabs>
              <w:jc w:val="center"/>
            </w:pPr>
          </w:p>
        </w:tc>
        <w:tc>
          <w:tcPr>
            <w:tcW w:w="2011" w:type="dxa"/>
          </w:tcPr>
          <w:p w14:paraId="4ADED74A" w14:textId="77777777" w:rsidR="004641AE" w:rsidRDefault="004641AE" w:rsidP="004D1CBB">
            <w:pPr>
              <w:tabs>
                <w:tab w:val="left" w:pos="4416"/>
              </w:tabs>
              <w:jc w:val="center"/>
            </w:pPr>
          </w:p>
        </w:tc>
        <w:tc>
          <w:tcPr>
            <w:tcW w:w="2011" w:type="dxa"/>
          </w:tcPr>
          <w:p w14:paraId="4ADED74B" w14:textId="77777777" w:rsidR="004641AE" w:rsidRDefault="004641AE" w:rsidP="004D1CBB">
            <w:pPr>
              <w:tabs>
                <w:tab w:val="left" w:pos="4416"/>
              </w:tabs>
              <w:jc w:val="center"/>
            </w:pPr>
          </w:p>
        </w:tc>
        <w:tc>
          <w:tcPr>
            <w:tcW w:w="2011" w:type="dxa"/>
          </w:tcPr>
          <w:p w14:paraId="4ADED74C" w14:textId="77777777" w:rsidR="004641AE" w:rsidRDefault="004641AE" w:rsidP="004D1CBB">
            <w:pPr>
              <w:tabs>
                <w:tab w:val="left" w:pos="4416"/>
              </w:tabs>
              <w:jc w:val="center"/>
            </w:pPr>
          </w:p>
        </w:tc>
      </w:tr>
      <w:tr w:rsidR="004641AE" w14:paraId="4ADED753" w14:textId="77777777" w:rsidTr="004D1CBB">
        <w:tc>
          <w:tcPr>
            <w:tcW w:w="2010" w:type="dxa"/>
          </w:tcPr>
          <w:p w14:paraId="4ADED74E" w14:textId="77777777" w:rsidR="004641AE" w:rsidRPr="004641AE" w:rsidRDefault="004641AE" w:rsidP="004D1CBB">
            <w:pPr>
              <w:tabs>
                <w:tab w:val="left" w:pos="4416"/>
              </w:tabs>
              <w:jc w:val="center"/>
              <w:rPr>
                <w:b/>
              </w:rPr>
            </w:pPr>
            <w:r>
              <w:rPr>
                <w:b/>
              </w:rPr>
              <w:t>TOTAL</w:t>
            </w:r>
          </w:p>
        </w:tc>
        <w:tc>
          <w:tcPr>
            <w:tcW w:w="2011" w:type="dxa"/>
          </w:tcPr>
          <w:p w14:paraId="4ADED74F" w14:textId="77777777" w:rsidR="004641AE" w:rsidRDefault="004641AE" w:rsidP="004D1CBB">
            <w:pPr>
              <w:tabs>
                <w:tab w:val="left" w:pos="4416"/>
              </w:tabs>
              <w:jc w:val="center"/>
            </w:pPr>
          </w:p>
        </w:tc>
        <w:tc>
          <w:tcPr>
            <w:tcW w:w="2011" w:type="dxa"/>
          </w:tcPr>
          <w:p w14:paraId="4ADED750" w14:textId="77777777" w:rsidR="004641AE" w:rsidRDefault="004641AE" w:rsidP="004D1CBB">
            <w:pPr>
              <w:tabs>
                <w:tab w:val="left" w:pos="4416"/>
              </w:tabs>
              <w:jc w:val="center"/>
            </w:pPr>
          </w:p>
        </w:tc>
        <w:tc>
          <w:tcPr>
            <w:tcW w:w="2011" w:type="dxa"/>
          </w:tcPr>
          <w:p w14:paraId="4ADED751" w14:textId="77777777" w:rsidR="004641AE" w:rsidRDefault="004641AE" w:rsidP="004D1CBB">
            <w:pPr>
              <w:tabs>
                <w:tab w:val="left" w:pos="4416"/>
              </w:tabs>
              <w:jc w:val="center"/>
            </w:pPr>
          </w:p>
        </w:tc>
        <w:tc>
          <w:tcPr>
            <w:tcW w:w="2011" w:type="dxa"/>
          </w:tcPr>
          <w:p w14:paraId="4ADED752" w14:textId="77777777" w:rsidR="004641AE" w:rsidRDefault="004641AE" w:rsidP="004D1CBB">
            <w:pPr>
              <w:tabs>
                <w:tab w:val="left" w:pos="4416"/>
              </w:tabs>
              <w:jc w:val="center"/>
            </w:pPr>
          </w:p>
        </w:tc>
      </w:tr>
    </w:tbl>
    <w:p w14:paraId="4ADED754" w14:textId="77777777" w:rsidR="004641AE" w:rsidRDefault="004641AE" w:rsidP="004641AE">
      <w:pPr>
        <w:tabs>
          <w:tab w:val="left" w:pos="4416"/>
        </w:tabs>
      </w:pPr>
    </w:p>
    <w:p w14:paraId="4ADED755" w14:textId="77777777" w:rsidR="004641AE" w:rsidRDefault="004641AE" w:rsidP="004641AE">
      <w:pPr>
        <w:pStyle w:val="Paragraphedeliste"/>
        <w:numPr>
          <w:ilvl w:val="0"/>
          <w:numId w:val="33"/>
        </w:numPr>
        <w:tabs>
          <w:tab w:val="left" w:pos="4416"/>
        </w:tabs>
      </w:pPr>
      <w:r>
        <w:t>Déterminez les écarts entre le coût cible et le coût estimé de chaque composant</w:t>
      </w:r>
    </w:p>
    <w:tbl>
      <w:tblPr>
        <w:tblStyle w:val="Grilledutableau"/>
        <w:tblW w:w="0" w:type="auto"/>
        <w:tblLook w:val="04A0" w:firstRow="1" w:lastRow="0" w:firstColumn="1" w:lastColumn="0" w:noHBand="0" w:noVBand="1"/>
      </w:tblPr>
      <w:tblGrid>
        <w:gridCol w:w="2010"/>
        <w:gridCol w:w="2011"/>
        <w:gridCol w:w="2011"/>
        <w:gridCol w:w="2011"/>
        <w:gridCol w:w="2011"/>
      </w:tblGrid>
      <w:tr w:rsidR="004641AE" w14:paraId="4ADED75B" w14:textId="77777777" w:rsidTr="004D1CBB">
        <w:tc>
          <w:tcPr>
            <w:tcW w:w="2010" w:type="dxa"/>
          </w:tcPr>
          <w:p w14:paraId="4ADED756" w14:textId="77777777" w:rsidR="004641AE" w:rsidRPr="004641AE" w:rsidRDefault="004641AE" w:rsidP="004D1CBB">
            <w:pPr>
              <w:tabs>
                <w:tab w:val="left" w:pos="4416"/>
              </w:tabs>
              <w:jc w:val="center"/>
              <w:rPr>
                <w:b/>
              </w:rPr>
            </w:pPr>
            <w:r w:rsidRPr="004641AE">
              <w:rPr>
                <w:b/>
              </w:rPr>
              <w:t>Composants</w:t>
            </w:r>
          </w:p>
        </w:tc>
        <w:tc>
          <w:tcPr>
            <w:tcW w:w="2011" w:type="dxa"/>
          </w:tcPr>
          <w:p w14:paraId="4ADED757" w14:textId="77777777" w:rsidR="004641AE" w:rsidRPr="004641AE" w:rsidRDefault="004641AE" w:rsidP="004D1CBB">
            <w:pPr>
              <w:tabs>
                <w:tab w:val="left" w:pos="4416"/>
              </w:tabs>
              <w:jc w:val="center"/>
              <w:rPr>
                <w:b/>
              </w:rPr>
            </w:pPr>
            <w:r w:rsidRPr="004641AE">
              <w:rPr>
                <w:b/>
              </w:rPr>
              <w:t>Vantaux</w:t>
            </w:r>
          </w:p>
        </w:tc>
        <w:tc>
          <w:tcPr>
            <w:tcW w:w="2011" w:type="dxa"/>
          </w:tcPr>
          <w:p w14:paraId="4ADED758" w14:textId="77777777" w:rsidR="004641AE" w:rsidRPr="004641AE" w:rsidRDefault="004641AE" w:rsidP="004D1CBB">
            <w:pPr>
              <w:tabs>
                <w:tab w:val="left" w:pos="4416"/>
              </w:tabs>
              <w:jc w:val="center"/>
              <w:rPr>
                <w:b/>
              </w:rPr>
            </w:pPr>
            <w:r w:rsidRPr="004641AE">
              <w:rPr>
                <w:b/>
              </w:rPr>
              <w:t>Ferrures</w:t>
            </w:r>
          </w:p>
        </w:tc>
        <w:tc>
          <w:tcPr>
            <w:tcW w:w="2011" w:type="dxa"/>
          </w:tcPr>
          <w:p w14:paraId="4ADED759" w14:textId="77777777" w:rsidR="004641AE" w:rsidRPr="004641AE" w:rsidRDefault="004641AE" w:rsidP="004D1CBB">
            <w:pPr>
              <w:tabs>
                <w:tab w:val="left" w:pos="4416"/>
              </w:tabs>
              <w:jc w:val="center"/>
              <w:rPr>
                <w:b/>
              </w:rPr>
            </w:pPr>
            <w:r w:rsidRPr="004641AE">
              <w:rPr>
                <w:b/>
              </w:rPr>
              <w:t>Fermetures</w:t>
            </w:r>
          </w:p>
        </w:tc>
        <w:tc>
          <w:tcPr>
            <w:tcW w:w="2011" w:type="dxa"/>
          </w:tcPr>
          <w:p w14:paraId="4ADED75A" w14:textId="77777777" w:rsidR="004641AE" w:rsidRPr="004641AE" w:rsidRDefault="004641AE" w:rsidP="004D1CBB">
            <w:pPr>
              <w:tabs>
                <w:tab w:val="left" w:pos="4416"/>
              </w:tabs>
              <w:jc w:val="center"/>
              <w:rPr>
                <w:b/>
              </w:rPr>
            </w:pPr>
            <w:r w:rsidRPr="004641AE">
              <w:rPr>
                <w:b/>
              </w:rPr>
              <w:t>Revêtement</w:t>
            </w:r>
          </w:p>
        </w:tc>
      </w:tr>
      <w:tr w:rsidR="004641AE" w14:paraId="4ADED761" w14:textId="77777777" w:rsidTr="004D1CBB">
        <w:tc>
          <w:tcPr>
            <w:tcW w:w="2010" w:type="dxa"/>
          </w:tcPr>
          <w:p w14:paraId="4ADED75C" w14:textId="77777777" w:rsidR="004641AE" w:rsidRPr="004641AE" w:rsidRDefault="004641AE" w:rsidP="004D1CBB">
            <w:pPr>
              <w:tabs>
                <w:tab w:val="left" w:pos="4416"/>
              </w:tabs>
              <w:jc w:val="center"/>
              <w:rPr>
                <w:b/>
              </w:rPr>
            </w:pPr>
            <w:r>
              <w:rPr>
                <w:b/>
              </w:rPr>
              <w:t>Coût estimé</w:t>
            </w:r>
          </w:p>
        </w:tc>
        <w:tc>
          <w:tcPr>
            <w:tcW w:w="2011" w:type="dxa"/>
          </w:tcPr>
          <w:p w14:paraId="4ADED75D" w14:textId="77777777" w:rsidR="004641AE" w:rsidRDefault="004641AE" w:rsidP="004D1CBB">
            <w:pPr>
              <w:tabs>
                <w:tab w:val="left" w:pos="4416"/>
              </w:tabs>
              <w:jc w:val="center"/>
            </w:pPr>
          </w:p>
        </w:tc>
        <w:tc>
          <w:tcPr>
            <w:tcW w:w="2011" w:type="dxa"/>
          </w:tcPr>
          <w:p w14:paraId="4ADED75E" w14:textId="77777777" w:rsidR="004641AE" w:rsidRDefault="004641AE" w:rsidP="004D1CBB">
            <w:pPr>
              <w:tabs>
                <w:tab w:val="left" w:pos="4416"/>
              </w:tabs>
              <w:jc w:val="center"/>
            </w:pPr>
          </w:p>
        </w:tc>
        <w:tc>
          <w:tcPr>
            <w:tcW w:w="2011" w:type="dxa"/>
          </w:tcPr>
          <w:p w14:paraId="4ADED75F" w14:textId="77777777" w:rsidR="004641AE" w:rsidRDefault="004641AE" w:rsidP="004D1CBB">
            <w:pPr>
              <w:tabs>
                <w:tab w:val="left" w:pos="4416"/>
              </w:tabs>
              <w:jc w:val="center"/>
            </w:pPr>
          </w:p>
        </w:tc>
        <w:tc>
          <w:tcPr>
            <w:tcW w:w="2011" w:type="dxa"/>
          </w:tcPr>
          <w:p w14:paraId="4ADED760" w14:textId="77777777" w:rsidR="004641AE" w:rsidRDefault="004641AE" w:rsidP="004D1CBB">
            <w:pPr>
              <w:tabs>
                <w:tab w:val="left" w:pos="4416"/>
              </w:tabs>
              <w:jc w:val="center"/>
            </w:pPr>
          </w:p>
        </w:tc>
      </w:tr>
      <w:tr w:rsidR="004641AE" w14:paraId="4ADED767" w14:textId="77777777" w:rsidTr="004D1CBB">
        <w:tc>
          <w:tcPr>
            <w:tcW w:w="2010" w:type="dxa"/>
          </w:tcPr>
          <w:p w14:paraId="4ADED762" w14:textId="77777777" w:rsidR="004641AE" w:rsidRPr="004641AE" w:rsidRDefault="004641AE" w:rsidP="004D1CBB">
            <w:pPr>
              <w:tabs>
                <w:tab w:val="left" w:pos="4416"/>
              </w:tabs>
              <w:jc w:val="center"/>
              <w:rPr>
                <w:b/>
              </w:rPr>
            </w:pPr>
            <w:r>
              <w:rPr>
                <w:b/>
              </w:rPr>
              <w:t>Coût cible</w:t>
            </w:r>
          </w:p>
        </w:tc>
        <w:tc>
          <w:tcPr>
            <w:tcW w:w="2011" w:type="dxa"/>
          </w:tcPr>
          <w:p w14:paraId="4ADED763" w14:textId="77777777" w:rsidR="004641AE" w:rsidRDefault="004641AE" w:rsidP="004D1CBB">
            <w:pPr>
              <w:tabs>
                <w:tab w:val="left" w:pos="4416"/>
              </w:tabs>
              <w:jc w:val="center"/>
            </w:pPr>
          </w:p>
        </w:tc>
        <w:tc>
          <w:tcPr>
            <w:tcW w:w="2011" w:type="dxa"/>
          </w:tcPr>
          <w:p w14:paraId="4ADED764" w14:textId="77777777" w:rsidR="004641AE" w:rsidRDefault="004641AE" w:rsidP="004D1CBB">
            <w:pPr>
              <w:tabs>
                <w:tab w:val="left" w:pos="4416"/>
              </w:tabs>
              <w:jc w:val="center"/>
            </w:pPr>
          </w:p>
        </w:tc>
        <w:tc>
          <w:tcPr>
            <w:tcW w:w="2011" w:type="dxa"/>
          </w:tcPr>
          <w:p w14:paraId="4ADED765" w14:textId="77777777" w:rsidR="004641AE" w:rsidRDefault="004641AE" w:rsidP="004D1CBB">
            <w:pPr>
              <w:tabs>
                <w:tab w:val="left" w:pos="4416"/>
              </w:tabs>
              <w:jc w:val="center"/>
            </w:pPr>
          </w:p>
        </w:tc>
        <w:tc>
          <w:tcPr>
            <w:tcW w:w="2011" w:type="dxa"/>
          </w:tcPr>
          <w:p w14:paraId="4ADED766" w14:textId="77777777" w:rsidR="004641AE" w:rsidRDefault="004641AE" w:rsidP="004D1CBB">
            <w:pPr>
              <w:tabs>
                <w:tab w:val="left" w:pos="4416"/>
              </w:tabs>
              <w:jc w:val="center"/>
            </w:pPr>
          </w:p>
        </w:tc>
      </w:tr>
      <w:tr w:rsidR="004641AE" w14:paraId="4ADED76D" w14:textId="77777777" w:rsidTr="004D1CBB">
        <w:tc>
          <w:tcPr>
            <w:tcW w:w="2010" w:type="dxa"/>
          </w:tcPr>
          <w:p w14:paraId="4ADED768" w14:textId="77777777" w:rsidR="004641AE" w:rsidRPr="004641AE" w:rsidRDefault="004641AE" w:rsidP="004D1CBB">
            <w:pPr>
              <w:tabs>
                <w:tab w:val="left" w:pos="4416"/>
              </w:tabs>
              <w:jc w:val="center"/>
              <w:rPr>
                <w:b/>
              </w:rPr>
            </w:pPr>
            <w:r>
              <w:rPr>
                <w:b/>
              </w:rPr>
              <w:t>Ecart</w:t>
            </w:r>
          </w:p>
        </w:tc>
        <w:tc>
          <w:tcPr>
            <w:tcW w:w="2011" w:type="dxa"/>
          </w:tcPr>
          <w:p w14:paraId="4ADED769" w14:textId="77777777" w:rsidR="004641AE" w:rsidRDefault="004641AE" w:rsidP="004D1CBB">
            <w:pPr>
              <w:tabs>
                <w:tab w:val="left" w:pos="4416"/>
              </w:tabs>
              <w:jc w:val="center"/>
            </w:pPr>
          </w:p>
        </w:tc>
        <w:tc>
          <w:tcPr>
            <w:tcW w:w="2011" w:type="dxa"/>
          </w:tcPr>
          <w:p w14:paraId="4ADED76A" w14:textId="77777777" w:rsidR="004641AE" w:rsidRDefault="004641AE" w:rsidP="004D1CBB">
            <w:pPr>
              <w:tabs>
                <w:tab w:val="left" w:pos="4416"/>
              </w:tabs>
              <w:jc w:val="center"/>
            </w:pPr>
          </w:p>
        </w:tc>
        <w:tc>
          <w:tcPr>
            <w:tcW w:w="2011" w:type="dxa"/>
          </w:tcPr>
          <w:p w14:paraId="4ADED76B" w14:textId="77777777" w:rsidR="004641AE" w:rsidRDefault="004641AE" w:rsidP="004D1CBB">
            <w:pPr>
              <w:tabs>
                <w:tab w:val="left" w:pos="4416"/>
              </w:tabs>
              <w:jc w:val="center"/>
            </w:pPr>
          </w:p>
        </w:tc>
        <w:tc>
          <w:tcPr>
            <w:tcW w:w="2011" w:type="dxa"/>
          </w:tcPr>
          <w:p w14:paraId="4ADED76C" w14:textId="77777777" w:rsidR="004641AE" w:rsidRDefault="004641AE" w:rsidP="004D1CBB">
            <w:pPr>
              <w:tabs>
                <w:tab w:val="left" w:pos="4416"/>
              </w:tabs>
              <w:jc w:val="center"/>
            </w:pPr>
          </w:p>
        </w:tc>
      </w:tr>
    </w:tbl>
    <w:p w14:paraId="02C76CFF" w14:textId="77777777" w:rsidR="00B6090D" w:rsidRDefault="00B6090D" w:rsidP="00B6090D"/>
    <w:p w14:paraId="67590AC4" w14:textId="5FF30369" w:rsidR="00B6090D" w:rsidRDefault="00B6090D" w:rsidP="00B6090D">
      <w:r>
        <w:t xml:space="preserve">Exercice </w:t>
      </w:r>
      <w:r w:rsidR="004222F7">
        <w:t>3</w:t>
      </w:r>
    </w:p>
    <w:p w14:paraId="5DFEFD5C" w14:textId="77777777" w:rsidR="00B6090D" w:rsidRPr="00352568" w:rsidRDefault="00B6090D" w:rsidP="00B6090D">
      <w:pPr>
        <w:spacing w:after="0"/>
        <w:rPr>
          <w:sz w:val="20"/>
          <w:szCs w:val="20"/>
        </w:rPr>
      </w:pPr>
      <w:r w:rsidRPr="00352568">
        <w:rPr>
          <w:sz w:val="20"/>
          <w:szCs w:val="20"/>
        </w:rPr>
        <w:t>La société MB produit des stylos. Chaque modèle à une durée de vie prévue de 4 ans.</w:t>
      </w:r>
    </w:p>
    <w:p w14:paraId="1A4A8B70" w14:textId="77777777" w:rsidR="00B6090D" w:rsidRPr="00352568" w:rsidRDefault="00B6090D" w:rsidP="00B6090D">
      <w:pPr>
        <w:spacing w:after="0"/>
        <w:rPr>
          <w:sz w:val="20"/>
          <w:szCs w:val="20"/>
        </w:rPr>
      </w:pPr>
      <w:r w:rsidRPr="00352568">
        <w:rPr>
          <w:sz w:val="20"/>
          <w:szCs w:val="20"/>
        </w:rPr>
        <w:t xml:space="preserve">Pour l’année N, la société </w:t>
      </w:r>
      <w:proofErr w:type="gramStart"/>
      <w:r w:rsidRPr="00352568">
        <w:rPr>
          <w:sz w:val="20"/>
          <w:szCs w:val="20"/>
        </w:rPr>
        <w:t>à</w:t>
      </w:r>
      <w:proofErr w:type="gramEnd"/>
      <w:r w:rsidRPr="00352568">
        <w:rPr>
          <w:sz w:val="20"/>
          <w:szCs w:val="20"/>
        </w:rPr>
        <w:t xml:space="preserve"> le projet de concevoir un nouveau stylo le « ST14 ».</w:t>
      </w:r>
    </w:p>
    <w:p w14:paraId="38D4196F" w14:textId="77777777" w:rsidR="00B6090D" w:rsidRPr="00352568" w:rsidRDefault="00B6090D" w:rsidP="00B6090D">
      <w:pPr>
        <w:rPr>
          <w:sz w:val="20"/>
          <w:szCs w:val="20"/>
        </w:rPr>
      </w:pPr>
      <w:r w:rsidRPr="00352568">
        <w:rPr>
          <w:sz w:val="20"/>
          <w:szCs w:val="20"/>
        </w:rPr>
        <w:t xml:space="preserve">Les prévisions de ventes des quatre années sont les suivantes : </w:t>
      </w:r>
    </w:p>
    <w:tbl>
      <w:tblPr>
        <w:tblW w:w="9639" w:type="dxa"/>
        <w:tblInd w:w="-5" w:type="dxa"/>
        <w:tblCellMar>
          <w:left w:w="70" w:type="dxa"/>
          <w:right w:w="70" w:type="dxa"/>
        </w:tblCellMar>
        <w:tblLook w:val="04A0" w:firstRow="1" w:lastRow="0" w:firstColumn="1" w:lastColumn="0" w:noHBand="0" w:noVBand="1"/>
      </w:tblPr>
      <w:tblGrid>
        <w:gridCol w:w="1880"/>
        <w:gridCol w:w="2089"/>
        <w:gridCol w:w="1843"/>
        <w:gridCol w:w="1985"/>
        <w:gridCol w:w="1842"/>
      </w:tblGrid>
      <w:tr w:rsidR="00B6090D" w:rsidRPr="005421F8" w14:paraId="2629EDC0" w14:textId="77777777" w:rsidTr="004C58BD">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097AF"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Prévisions de vente</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14:paraId="3227DEAE"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E968557"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N+1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F862310"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N+2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FBE917"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N+3</w:t>
            </w:r>
          </w:p>
        </w:tc>
      </w:tr>
      <w:tr w:rsidR="00B6090D" w:rsidRPr="005421F8" w14:paraId="0323AF07" w14:textId="77777777" w:rsidTr="004C58B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192A2C9"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Quantité</w:t>
            </w:r>
          </w:p>
        </w:tc>
        <w:tc>
          <w:tcPr>
            <w:tcW w:w="2089" w:type="dxa"/>
            <w:tcBorders>
              <w:top w:val="nil"/>
              <w:left w:val="nil"/>
              <w:bottom w:val="single" w:sz="4" w:space="0" w:color="auto"/>
              <w:right w:val="single" w:sz="4" w:space="0" w:color="auto"/>
            </w:tcBorders>
            <w:shd w:val="clear" w:color="auto" w:fill="auto"/>
            <w:noWrap/>
            <w:vAlign w:val="bottom"/>
            <w:hideMark/>
          </w:tcPr>
          <w:p w14:paraId="617BD029"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800000</w:t>
            </w:r>
          </w:p>
        </w:tc>
        <w:tc>
          <w:tcPr>
            <w:tcW w:w="1843" w:type="dxa"/>
            <w:tcBorders>
              <w:top w:val="nil"/>
              <w:left w:val="nil"/>
              <w:bottom w:val="single" w:sz="4" w:space="0" w:color="auto"/>
              <w:right w:val="single" w:sz="4" w:space="0" w:color="auto"/>
            </w:tcBorders>
            <w:shd w:val="clear" w:color="auto" w:fill="auto"/>
            <w:noWrap/>
            <w:vAlign w:val="bottom"/>
            <w:hideMark/>
          </w:tcPr>
          <w:p w14:paraId="65ED983F"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1250000</w:t>
            </w:r>
          </w:p>
        </w:tc>
        <w:tc>
          <w:tcPr>
            <w:tcW w:w="1985" w:type="dxa"/>
            <w:tcBorders>
              <w:top w:val="nil"/>
              <w:left w:val="nil"/>
              <w:bottom w:val="single" w:sz="4" w:space="0" w:color="auto"/>
              <w:right w:val="single" w:sz="4" w:space="0" w:color="auto"/>
            </w:tcBorders>
            <w:shd w:val="clear" w:color="auto" w:fill="auto"/>
            <w:noWrap/>
            <w:vAlign w:val="bottom"/>
            <w:hideMark/>
          </w:tcPr>
          <w:p w14:paraId="66F6A38B"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1400000</w:t>
            </w:r>
          </w:p>
        </w:tc>
        <w:tc>
          <w:tcPr>
            <w:tcW w:w="1842" w:type="dxa"/>
            <w:tcBorders>
              <w:top w:val="nil"/>
              <w:left w:val="nil"/>
              <w:bottom w:val="single" w:sz="4" w:space="0" w:color="auto"/>
              <w:right w:val="single" w:sz="4" w:space="0" w:color="auto"/>
            </w:tcBorders>
            <w:shd w:val="clear" w:color="auto" w:fill="auto"/>
            <w:noWrap/>
            <w:vAlign w:val="bottom"/>
            <w:hideMark/>
          </w:tcPr>
          <w:p w14:paraId="1EECF29A"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900000</w:t>
            </w:r>
          </w:p>
        </w:tc>
      </w:tr>
      <w:tr w:rsidR="00B6090D" w:rsidRPr="005421F8" w14:paraId="4FBB535D" w14:textId="77777777" w:rsidTr="004C58B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AFE520C"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P. vente</w:t>
            </w:r>
          </w:p>
        </w:tc>
        <w:tc>
          <w:tcPr>
            <w:tcW w:w="2089" w:type="dxa"/>
            <w:tcBorders>
              <w:top w:val="nil"/>
              <w:left w:val="nil"/>
              <w:bottom w:val="single" w:sz="4" w:space="0" w:color="auto"/>
              <w:right w:val="single" w:sz="4" w:space="0" w:color="auto"/>
            </w:tcBorders>
            <w:shd w:val="clear" w:color="auto" w:fill="auto"/>
            <w:noWrap/>
            <w:vAlign w:val="bottom"/>
            <w:hideMark/>
          </w:tcPr>
          <w:p w14:paraId="599E5A2C"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19 €</w:t>
            </w:r>
          </w:p>
        </w:tc>
        <w:tc>
          <w:tcPr>
            <w:tcW w:w="1843" w:type="dxa"/>
            <w:tcBorders>
              <w:top w:val="nil"/>
              <w:left w:val="nil"/>
              <w:bottom w:val="single" w:sz="4" w:space="0" w:color="auto"/>
              <w:right w:val="single" w:sz="4" w:space="0" w:color="auto"/>
            </w:tcBorders>
            <w:shd w:val="clear" w:color="auto" w:fill="auto"/>
            <w:noWrap/>
            <w:vAlign w:val="bottom"/>
            <w:hideMark/>
          </w:tcPr>
          <w:p w14:paraId="2AF62337"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16 €</w:t>
            </w:r>
          </w:p>
        </w:tc>
        <w:tc>
          <w:tcPr>
            <w:tcW w:w="1985" w:type="dxa"/>
            <w:tcBorders>
              <w:top w:val="nil"/>
              <w:left w:val="nil"/>
              <w:bottom w:val="single" w:sz="4" w:space="0" w:color="auto"/>
              <w:right w:val="single" w:sz="4" w:space="0" w:color="auto"/>
            </w:tcBorders>
            <w:shd w:val="clear" w:color="auto" w:fill="auto"/>
            <w:noWrap/>
            <w:vAlign w:val="bottom"/>
            <w:hideMark/>
          </w:tcPr>
          <w:p w14:paraId="3FB1CC59"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15 €</w:t>
            </w:r>
          </w:p>
        </w:tc>
        <w:tc>
          <w:tcPr>
            <w:tcW w:w="1842" w:type="dxa"/>
            <w:tcBorders>
              <w:top w:val="nil"/>
              <w:left w:val="nil"/>
              <w:bottom w:val="single" w:sz="4" w:space="0" w:color="auto"/>
              <w:right w:val="single" w:sz="4" w:space="0" w:color="auto"/>
            </w:tcBorders>
            <w:shd w:val="clear" w:color="auto" w:fill="auto"/>
            <w:noWrap/>
            <w:vAlign w:val="bottom"/>
            <w:hideMark/>
          </w:tcPr>
          <w:p w14:paraId="22F9443B"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15 €</w:t>
            </w:r>
          </w:p>
        </w:tc>
      </w:tr>
      <w:tr w:rsidR="00B6090D" w:rsidRPr="005421F8" w14:paraId="3467672B" w14:textId="77777777" w:rsidTr="004C58BD">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079FF02"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Chiffre d'Affaires</w:t>
            </w:r>
          </w:p>
        </w:tc>
        <w:tc>
          <w:tcPr>
            <w:tcW w:w="2089" w:type="dxa"/>
            <w:tcBorders>
              <w:top w:val="nil"/>
              <w:left w:val="nil"/>
              <w:bottom w:val="single" w:sz="4" w:space="0" w:color="auto"/>
              <w:right w:val="single" w:sz="4" w:space="0" w:color="auto"/>
            </w:tcBorders>
            <w:shd w:val="clear" w:color="auto" w:fill="auto"/>
            <w:noWrap/>
            <w:vAlign w:val="bottom"/>
            <w:hideMark/>
          </w:tcPr>
          <w:p w14:paraId="4338E2F7"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15 200 000 €</w:t>
            </w:r>
          </w:p>
        </w:tc>
        <w:tc>
          <w:tcPr>
            <w:tcW w:w="1843" w:type="dxa"/>
            <w:tcBorders>
              <w:top w:val="nil"/>
              <w:left w:val="nil"/>
              <w:bottom w:val="single" w:sz="4" w:space="0" w:color="auto"/>
              <w:right w:val="single" w:sz="4" w:space="0" w:color="auto"/>
            </w:tcBorders>
            <w:shd w:val="clear" w:color="auto" w:fill="auto"/>
            <w:noWrap/>
            <w:vAlign w:val="bottom"/>
            <w:hideMark/>
          </w:tcPr>
          <w:p w14:paraId="78680581"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20 000 000 €</w:t>
            </w:r>
          </w:p>
        </w:tc>
        <w:tc>
          <w:tcPr>
            <w:tcW w:w="1985" w:type="dxa"/>
            <w:tcBorders>
              <w:top w:val="nil"/>
              <w:left w:val="nil"/>
              <w:bottom w:val="single" w:sz="4" w:space="0" w:color="auto"/>
              <w:right w:val="single" w:sz="4" w:space="0" w:color="auto"/>
            </w:tcBorders>
            <w:shd w:val="clear" w:color="auto" w:fill="auto"/>
            <w:noWrap/>
            <w:vAlign w:val="bottom"/>
            <w:hideMark/>
          </w:tcPr>
          <w:p w14:paraId="49A815A8"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21 000 000 €</w:t>
            </w:r>
          </w:p>
        </w:tc>
        <w:tc>
          <w:tcPr>
            <w:tcW w:w="1842" w:type="dxa"/>
            <w:tcBorders>
              <w:top w:val="nil"/>
              <w:left w:val="nil"/>
              <w:bottom w:val="single" w:sz="4" w:space="0" w:color="auto"/>
              <w:right w:val="single" w:sz="4" w:space="0" w:color="auto"/>
            </w:tcBorders>
            <w:shd w:val="clear" w:color="auto" w:fill="auto"/>
            <w:noWrap/>
            <w:vAlign w:val="bottom"/>
            <w:hideMark/>
          </w:tcPr>
          <w:p w14:paraId="5053A82B"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13 500 000 €</w:t>
            </w:r>
          </w:p>
        </w:tc>
      </w:tr>
    </w:tbl>
    <w:p w14:paraId="42FD8F1C" w14:textId="77777777" w:rsidR="00B6090D" w:rsidRDefault="00B6090D" w:rsidP="00B6090D">
      <w:pPr>
        <w:rPr>
          <w:sz w:val="20"/>
          <w:szCs w:val="20"/>
        </w:rPr>
      </w:pPr>
    </w:p>
    <w:p w14:paraId="20F3FBC5" w14:textId="4326CFC5" w:rsidR="00B6090D" w:rsidRPr="00352568" w:rsidRDefault="00B6090D" w:rsidP="00B6090D">
      <w:pPr>
        <w:rPr>
          <w:sz w:val="20"/>
          <w:szCs w:val="20"/>
        </w:rPr>
      </w:pPr>
      <w:r w:rsidRPr="00352568">
        <w:rPr>
          <w:sz w:val="20"/>
          <w:szCs w:val="20"/>
        </w:rPr>
        <w:t>La société désire réaliser une marge moyenne sur les 4 ans de 4.80€ par stylo.</w:t>
      </w:r>
    </w:p>
    <w:p w14:paraId="4B0E723B" w14:textId="77777777" w:rsidR="00B6090D" w:rsidRPr="00352568" w:rsidRDefault="00B6090D" w:rsidP="00B6090D">
      <w:pPr>
        <w:pStyle w:val="Paragraphedeliste"/>
        <w:numPr>
          <w:ilvl w:val="0"/>
          <w:numId w:val="35"/>
        </w:numPr>
        <w:spacing w:after="160" w:line="259" w:lineRule="auto"/>
        <w:rPr>
          <w:b/>
          <w:sz w:val="20"/>
          <w:szCs w:val="20"/>
        </w:rPr>
      </w:pPr>
      <w:r w:rsidRPr="00352568">
        <w:rPr>
          <w:b/>
          <w:sz w:val="20"/>
          <w:szCs w:val="20"/>
        </w:rPr>
        <w:t>Déterminez le coût cible</w:t>
      </w:r>
    </w:p>
    <w:p w14:paraId="04412E15" w14:textId="77777777" w:rsidR="00B6090D" w:rsidRPr="00352568" w:rsidRDefault="00B6090D" w:rsidP="00B6090D">
      <w:pPr>
        <w:rPr>
          <w:sz w:val="20"/>
          <w:szCs w:val="20"/>
        </w:rPr>
      </w:pPr>
      <w:r w:rsidRPr="00352568">
        <w:rPr>
          <w:sz w:val="20"/>
          <w:szCs w:val="20"/>
        </w:rPr>
        <w:t xml:space="preserve">Un sondage a été réalisé auprès de 1200 clients potentiels, afin de définir </w:t>
      </w:r>
      <w:proofErr w:type="gramStart"/>
      <w:r w:rsidRPr="00352568">
        <w:rPr>
          <w:sz w:val="20"/>
          <w:szCs w:val="20"/>
        </w:rPr>
        <w:t>les qualités attendus</w:t>
      </w:r>
      <w:proofErr w:type="gramEnd"/>
      <w:r w:rsidRPr="00352568">
        <w:rPr>
          <w:sz w:val="20"/>
          <w:szCs w:val="20"/>
        </w:rPr>
        <w:t xml:space="preserve"> d’un stylo. Il en ressort deux grandes fonctions : </w:t>
      </w:r>
    </w:p>
    <w:p w14:paraId="53919DA4" w14:textId="77777777" w:rsidR="00B6090D" w:rsidRPr="00352568" w:rsidRDefault="00B6090D" w:rsidP="00B6090D">
      <w:pPr>
        <w:pStyle w:val="Paragraphedeliste"/>
        <w:numPr>
          <w:ilvl w:val="0"/>
          <w:numId w:val="34"/>
        </w:numPr>
        <w:spacing w:after="160" w:line="259" w:lineRule="auto"/>
        <w:rPr>
          <w:sz w:val="20"/>
          <w:szCs w:val="20"/>
        </w:rPr>
      </w:pPr>
      <w:r w:rsidRPr="00352568">
        <w:rPr>
          <w:sz w:val="20"/>
          <w:szCs w:val="20"/>
        </w:rPr>
        <w:t xml:space="preserve">Le confort pour 60% </w:t>
      </w:r>
    </w:p>
    <w:p w14:paraId="14597765" w14:textId="77777777" w:rsidR="00B6090D" w:rsidRPr="00352568" w:rsidRDefault="00B6090D" w:rsidP="00B6090D">
      <w:pPr>
        <w:pStyle w:val="Paragraphedeliste"/>
        <w:numPr>
          <w:ilvl w:val="0"/>
          <w:numId w:val="34"/>
        </w:numPr>
        <w:spacing w:after="160" w:line="259" w:lineRule="auto"/>
        <w:rPr>
          <w:sz w:val="20"/>
          <w:szCs w:val="20"/>
        </w:rPr>
      </w:pPr>
      <w:r w:rsidRPr="00352568">
        <w:rPr>
          <w:sz w:val="20"/>
          <w:szCs w:val="20"/>
        </w:rPr>
        <w:t>La mécanique pour 40%</w:t>
      </w:r>
    </w:p>
    <w:p w14:paraId="474616DD" w14:textId="77777777" w:rsidR="00B6090D" w:rsidRPr="00352568" w:rsidRDefault="00B6090D" w:rsidP="00B6090D">
      <w:pPr>
        <w:rPr>
          <w:sz w:val="20"/>
          <w:szCs w:val="20"/>
        </w:rPr>
      </w:pPr>
      <w:r w:rsidRPr="00352568">
        <w:rPr>
          <w:sz w:val="20"/>
          <w:szCs w:val="20"/>
        </w:rPr>
        <w:t xml:space="preserve">Le bureau d’étude a établi un tableau détaillant la contribution en % (par rapport au coût cible) de chaque composant du stylo par rapport aux deux fonctions. </w:t>
      </w:r>
    </w:p>
    <w:tbl>
      <w:tblPr>
        <w:tblW w:w="7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6"/>
        <w:gridCol w:w="769"/>
        <w:gridCol w:w="769"/>
        <w:gridCol w:w="1399"/>
        <w:gridCol w:w="1084"/>
        <w:gridCol w:w="769"/>
        <w:gridCol w:w="898"/>
        <w:gridCol w:w="962"/>
      </w:tblGrid>
      <w:tr w:rsidR="00B6090D" w:rsidRPr="005421F8" w14:paraId="6ADFF2CD" w14:textId="77777777" w:rsidTr="004C58BD">
        <w:trPr>
          <w:trHeight w:val="288"/>
        </w:trPr>
        <w:tc>
          <w:tcPr>
            <w:tcW w:w="1066" w:type="dxa"/>
            <w:shd w:val="clear" w:color="auto" w:fill="auto"/>
            <w:noWrap/>
            <w:vAlign w:val="bottom"/>
            <w:hideMark/>
          </w:tcPr>
          <w:p w14:paraId="66E7E676"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Composant</w:t>
            </w:r>
          </w:p>
        </w:tc>
        <w:tc>
          <w:tcPr>
            <w:tcW w:w="769" w:type="dxa"/>
            <w:shd w:val="clear" w:color="auto" w:fill="auto"/>
            <w:noWrap/>
            <w:vAlign w:val="bottom"/>
            <w:hideMark/>
          </w:tcPr>
          <w:p w14:paraId="69813653"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Encre</w:t>
            </w:r>
          </w:p>
        </w:tc>
        <w:tc>
          <w:tcPr>
            <w:tcW w:w="769" w:type="dxa"/>
            <w:shd w:val="clear" w:color="auto" w:fill="auto"/>
            <w:noWrap/>
            <w:vAlign w:val="bottom"/>
            <w:hideMark/>
          </w:tcPr>
          <w:p w14:paraId="1D0DF8DA"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Pointe</w:t>
            </w:r>
          </w:p>
        </w:tc>
        <w:tc>
          <w:tcPr>
            <w:tcW w:w="1399" w:type="dxa"/>
            <w:shd w:val="clear" w:color="auto" w:fill="auto"/>
            <w:noWrap/>
            <w:vAlign w:val="bottom"/>
            <w:hideMark/>
          </w:tcPr>
          <w:p w14:paraId="3C108FD9"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Réserve d'encre</w:t>
            </w:r>
          </w:p>
        </w:tc>
        <w:tc>
          <w:tcPr>
            <w:tcW w:w="1084" w:type="dxa"/>
            <w:shd w:val="clear" w:color="auto" w:fill="auto"/>
            <w:noWrap/>
            <w:vAlign w:val="bottom"/>
            <w:hideMark/>
          </w:tcPr>
          <w:p w14:paraId="626B4AB3"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Barre rigide</w:t>
            </w:r>
          </w:p>
        </w:tc>
        <w:tc>
          <w:tcPr>
            <w:tcW w:w="769" w:type="dxa"/>
            <w:shd w:val="clear" w:color="auto" w:fill="auto"/>
            <w:noWrap/>
            <w:vAlign w:val="bottom"/>
            <w:hideMark/>
          </w:tcPr>
          <w:p w14:paraId="491DB12F"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Corps</w:t>
            </w:r>
          </w:p>
        </w:tc>
        <w:tc>
          <w:tcPr>
            <w:tcW w:w="898" w:type="dxa"/>
            <w:shd w:val="clear" w:color="auto" w:fill="auto"/>
            <w:noWrap/>
            <w:vAlign w:val="bottom"/>
            <w:hideMark/>
          </w:tcPr>
          <w:p w14:paraId="13233118"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Opercule</w:t>
            </w:r>
          </w:p>
        </w:tc>
        <w:tc>
          <w:tcPr>
            <w:tcW w:w="962" w:type="dxa"/>
            <w:shd w:val="clear" w:color="auto" w:fill="auto"/>
            <w:noWrap/>
            <w:vAlign w:val="bottom"/>
            <w:hideMark/>
          </w:tcPr>
          <w:p w14:paraId="481F111A"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Capuchon</w:t>
            </w:r>
          </w:p>
        </w:tc>
      </w:tr>
      <w:tr w:rsidR="00B6090D" w:rsidRPr="005421F8" w14:paraId="6D1D02D1" w14:textId="77777777" w:rsidTr="004C58BD">
        <w:trPr>
          <w:trHeight w:val="288"/>
        </w:trPr>
        <w:tc>
          <w:tcPr>
            <w:tcW w:w="1066" w:type="dxa"/>
            <w:shd w:val="clear" w:color="auto" w:fill="auto"/>
            <w:noWrap/>
            <w:vAlign w:val="bottom"/>
            <w:hideMark/>
          </w:tcPr>
          <w:p w14:paraId="2C7292F1"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Mécanique</w:t>
            </w:r>
          </w:p>
        </w:tc>
        <w:tc>
          <w:tcPr>
            <w:tcW w:w="769" w:type="dxa"/>
            <w:shd w:val="clear" w:color="auto" w:fill="auto"/>
            <w:noWrap/>
            <w:vAlign w:val="bottom"/>
            <w:hideMark/>
          </w:tcPr>
          <w:p w14:paraId="427BF3C1" w14:textId="77777777" w:rsidR="00B6090D" w:rsidRPr="005421F8" w:rsidRDefault="00B6090D" w:rsidP="004C58BD">
            <w:pPr>
              <w:spacing w:after="0" w:line="240" w:lineRule="auto"/>
              <w:jc w:val="right"/>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25,00%</w:t>
            </w:r>
          </w:p>
        </w:tc>
        <w:tc>
          <w:tcPr>
            <w:tcW w:w="769" w:type="dxa"/>
            <w:shd w:val="clear" w:color="auto" w:fill="auto"/>
            <w:noWrap/>
            <w:vAlign w:val="bottom"/>
            <w:hideMark/>
          </w:tcPr>
          <w:p w14:paraId="2843028A" w14:textId="77777777" w:rsidR="00B6090D" w:rsidRPr="005421F8" w:rsidRDefault="00B6090D" w:rsidP="004C58BD">
            <w:pPr>
              <w:spacing w:after="0" w:line="240" w:lineRule="auto"/>
              <w:jc w:val="right"/>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20,00%</w:t>
            </w:r>
          </w:p>
        </w:tc>
        <w:tc>
          <w:tcPr>
            <w:tcW w:w="1399" w:type="dxa"/>
            <w:shd w:val="clear" w:color="auto" w:fill="auto"/>
            <w:noWrap/>
            <w:vAlign w:val="bottom"/>
            <w:hideMark/>
          </w:tcPr>
          <w:p w14:paraId="2DC5304A" w14:textId="77777777" w:rsidR="00B6090D" w:rsidRPr="005421F8" w:rsidRDefault="00B6090D" w:rsidP="004C58BD">
            <w:pPr>
              <w:spacing w:after="0" w:line="240" w:lineRule="auto"/>
              <w:jc w:val="right"/>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10,00%</w:t>
            </w:r>
          </w:p>
        </w:tc>
        <w:tc>
          <w:tcPr>
            <w:tcW w:w="1084" w:type="dxa"/>
            <w:shd w:val="clear" w:color="auto" w:fill="auto"/>
            <w:noWrap/>
            <w:vAlign w:val="bottom"/>
            <w:hideMark/>
          </w:tcPr>
          <w:p w14:paraId="00DA5DA7" w14:textId="77777777" w:rsidR="00B6090D" w:rsidRPr="005421F8" w:rsidRDefault="00B6090D" w:rsidP="004C58BD">
            <w:pPr>
              <w:spacing w:after="0" w:line="240" w:lineRule="auto"/>
              <w:jc w:val="right"/>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7,00%</w:t>
            </w:r>
          </w:p>
        </w:tc>
        <w:tc>
          <w:tcPr>
            <w:tcW w:w="769" w:type="dxa"/>
            <w:shd w:val="clear" w:color="auto" w:fill="auto"/>
            <w:noWrap/>
            <w:vAlign w:val="bottom"/>
            <w:hideMark/>
          </w:tcPr>
          <w:p w14:paraId="5447902E" w14:textId="77777777" w:rsidR="00B6090D" w:rsidRPr="005421F8" w:rsidRDefault="00B6090D" w:rsidP="004C58BD">
            <w:pPr>
              <w:spacing w:after="0" w:line="240" w:lineRule="auto"/>
              <w:jc w:val="right"/>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2</w:t>
            </w:r>
            <w:r>
              <w:rPr>
                <w:rFonts w:ascii="Calibri" w:eastAsia="Times New Roman" w:hAnsi="Calibri" w:cs="Calibri"/>
                <w:color w:val="000000"/>
                <w:sz w:val="18"/>
                <w:szCs w:val="18"/>
                <w:lang w:eastAsia="fr-FR"/>
              </w:rPr>
              <w:t>2</w:t>
            </w:r>
            <w:r w:rsidRPr="005421F8">
              <w:rPr>
                <w:rFonts w:ascii="Calibri" w:eastAsia="Times New Roman" w:hAnsi="Calibri" w:cs="Calibri"/>
                <w:color w:val="000000"/>
                <w:sz w:val="18"/>
                <w:szCs w:val="18"/>
                <w:lang w:eastAsia="fr-FR"/>
              </w:rPr>
              <w:t>,00%</w:t>
            </w:r>
          </w:p>
        </w:tc>
        <w:tc>
          <w:tcPr>
            <w:tcW w:w="898" w:type="dxa"/>
            <w:shd w:val="clear" w:color="auto" w:fill="auto"/>
            <w:noWrap/>
            <w:vAlign w:val="bottom"/>
            <w:hideMark/>
          </w:tcPr>
          <w:p w14:paraId="58731D9C" w14:textId="77777777" w:rsidR="00B6090D" w:rsidRPr="005421F8" w:rsidRDefault="00B6090D" w:rsidP="004C58BD">
            <w:pPr>
              <w:spacing w:after="0" w:line="240" w:lineRule="auto"/>
              <w:jc w:val="right"/>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1,00%</w:t>
            </w:r>
          </w:p>
        </w:tc>
        <w:tc>
          <w:tcPr>
            <w:tcW w:w="962" w:type="dxa"/>
            <w:shd w:val="clear" w:color="auto" w:fill="auto"/>
            <w:noWrap/>
            <w:vAlign w:val="bottom"/>
            <w:hideMark/>
          </w:tcPr>
          <w:p w14:paraId="5343DA5D" w14:textId="77777777" w:rsidR="00B6090D" w:rsidRPr="005421F8" w:rsidRDefault="00B6090D" w:rsidP="004C58BD">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15</w:t>
            </w:r>
            <w:r w:rsidRPr="005421F8">
              <w:rPr>
                <w:rFonts w:ascii="Calibri" w:eastAsia="Times New Roman" w:hAnsi="Calibri" w:cs="Calibri"/>
                <w:color w:val="000000"/>
                <w:sz w:val="18"/>
                <w:szCs w:val="18"/>
                <w:lang w:eastAsia="fr-FR"/>
              </w:rPr>
              <w:t>,00%</w:t>
            </w:r>
          </w:p>
        </w:tc>
      </w:tr>
      <w:tr w:rsidR="00B6090D" w:rsidRPr="005421F8" w14:paraId="495EA32D" w14:textId="77777777" w:rsidTr="004C58BD">
        <w:trPr>
          <w:trHeight w:val="288"/>
        </w:trPr>
        <w:tc>
          <w:tcPr>
            <w:tcW w:w="1066" w:type="dxa"/>
            <w:shd w:val="clear" w:color="auto" w:fill="auto"/>
            <w:noWrap/>
            <w:vAlign w:val="bottom"/>
            <w:hideMark/>
          </w:tcPr>
          <w:p w14:paraId="0D01EE63"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Confort</w:t>
            </w:r>
          </w:p>
        </w:tc>
        <w:tc>
          <w:tcPr>
            <w:tcW w:w="769" w:type="dxa"/>
            <w:shd w:val="clear" w:color="auto" w:fill="auto"/>
            <w:noWrap/>
            <w:vAlign w:val="bottom"/>
            <w:hideMark/>
          </w:tcPr>
          <w:p w14:paraId="1E22F328" w14:textId="77777777" w:rsidR="00B6090D" w:rsidRPr="005421F8" w:rsidRDefault="00B6090D" w:rsidP="004C58BD">
            <w:pPr>
              <w:spacing w:after="0" w:line="240" w:lineRule="auto"/>
              <w:jc w:val="right"/>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20,00%</w:t>
            </w:r>
          </w:p>
        </w:tc>
        <w:tc>
          <w:tcPr>
            <w:tcW w:w="769" w:type="dxa"/>
            <w:shd w:val="clear" w:color="auto" w:fill="auto"/>
            <w:noWrap/>
            <w:vAlign w:val="bottom"/>
            <w:hideMark/>
          </w:tcPr>
          <w:p w14:paraId="3DD6F8EF" w14:textId="77777777" w:rsidR="00B6090D" w:rsidRPr="005421F8" w:rsidRDefault="00B6090D" w:rsidP="004C58BD">
            <w:pPr>
              <w:spacing w:after="0" w:line="240" w:lineRule="auto"/>
              <w:jc w:val="right"/>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15,00%</w:t>
            </w:r>
          </w:p>
        </w:tc>
        <w:tc>
          <w:tcPr>
            <w:tcW w:w="1399" w:type="dxa"/>
            <w:shd w:val="clear" w:color="auto" w:fill="auto"/>
            <w:noWrap/>
            <w:vAlign w:val="bottom"/>
            <w:hideMark/>
          </w:tcPr>
          <w:p w14:paraId="7B18B386" w14:textId="77777777" w:rsidR="00B6090D" w:rsidRPr="005421F8" w:rsidRDefault="00B6090D" w:rsidP="004C58BD">
            <w:pPr>
              <w:spacing w:after="0" w:line="240" w:lineRule="auto"/>
              <w:jc w:val="right"/>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5,00%</w:t>
            </w:r>
          </w:p>
        </w:tc>
        <w:tc>
          <w:tcPr>
            <w:tcW w:w="1084" w:type="dxa"/>
            <w:shd w:val="clear" w:color="auto" w:fill="auto"/>
            <w:noWrap/>
            <w:vAlign w:val="bottom"/>
            <w:hideMark/>
          </w:tcPr>
          <w:p w14:paraId="7DAC1F8D" w14:textId="77777777" w:rsidR="00B6090D" w:rsidRPr="005421F8" w:rsidRDefault="00B6090D" w:rsidP="004C58BD">
            <w:pPr>
              <w:spacing w:after="0" w:line="240" w:lineRule="auto"/>
              <w:jc w:val="right"/>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7,00%</w:t>
            </w:r>
          </w:p>
        </w:tc>
        <w:tc>
          <w:tcPr>
            <w:tcW w:w="769" w:type="dxa"/>
            <w:shd w:val="clear" w:color="auto" w:fill="auto"/>
            <w:noWrap/>
            <w:vAlign w:val="bottom"/>
            <w:hideMark/>
          </w:tcPr>
          <w:p w14:paraId="4F435870" w14:textId="77777777" w:rsidR="00B6090D" w:rsidRPr="005421F8" w:rsidRDefault="00B6090D" w:rsidP="004C58BD">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37</w:t>
            </w:r>
            <w:r w:rsidRPr="005421F8">
              <w:rPr>
                <w:rFonts w:ascii="Calibri" w:eastAsia="Times New Roman" w:hAnsi="Calibri" w:cs="Calibri"/>
                <w:color w:val="000000"/>
                <w:sz w:val="18"/>
                <w:szCs w:val="18"/>
                <w:lang w:eastAsia="fr-FR"/>
              </w:rPr>
              <w:t>,00%</w:t>
            </w:r>
          </w:p>
        </w:tc>
        <w:tc>
          <w:tcPr>
            <w:tcW w:w="898" w:type="dxa"/>
            <w:shd w:val="clear" w:color="auto" w:fill="auto"/>
            <w:noWrap/>
            <w:vAlign w:val="bottom"/>
            <w:hideMark/>
          </w:tcPr>
          <w:p w14:paraId="65A49009" w14:textId="77777777" w:rsidR="00B6090D" w:rsidRPr="005421F8" w:rsidRDefault="00B6090D" w:rsidP="004C58BD">
            <w:pPr>
              <w:spacing w:after="0" w:line="240" w:lineRule="auto"/>
              <w:jc w:val="right"/>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1,00%</w:t>
            </w:r>
          </w:p>
        </w:tc>
        <w:tc>
          <w:tcPr>
            <w:tcW w:w="962" w:type="dxa"/>
            <w:shd w:val="clear" w:color="auto" w:fill="auto"/>
            <w:noWrap/>
            <w:vAlign w:val="bottom"/>
            <w:hideMark/>
          </w:tcPr>
          <w:p w14:paraId="753690D1" w14:textId="77777777" w:rsidR="00B6090D" w:rsidRPr="005421F8" w:rsidRDefault="00B6090D" w:rsidP="004C58BD">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15</w:t>
            </w:r>
            <w:r w:rsidRPr="005421F8">
              <w:rPr>
                <w:rFonts w:ascii="Calibri" w:eastAsia="Times New Roman" w:hAnsi="Calibri" w:cs="Calibri"/>
                <w:color w:val="000000"/>
                <w:sz w:val="18"/>
                <w:szCs w:val="18"/>
                <w:lang w:eastAsia="fr-FR"/>
              </w:rPr>
              <w:t>,00%</w:t>
            </w:r>
          </w:p>
        </w:tc>
      </w:tr>
    </w:tbl>
    <w:p w14:paraId="4EA6DBED" w14:textId="77777777" w:rsidR="00B6090D" w:rsidRDefault="00B6090D" w:rsidP="00B6090D"/>
    <w:p w14:paraId="724FE01F" w14:textId="77777777" w:rsidR="00B6090D" w:rsidRPr="00352568" w:rsidRDefault="00B6090D" w:rsidP="00B6090D">
      <w:pPr>
        <w:pStyle w:val="Paragraphedeliste"/>
        <w:numPr>
          <w:ilvl w:val="0"/>
          <w:numId w:val="35"/>
        </w:numPr>
        <w:spacing w:after="160" w:line="259" w:lineRule="auto"/>
        <w:rPr>
          <w:b/>
          <w:sz w:val="20"/>
          <w:szCs w:val="20"/>
        </w:rPr>
      </w:pPr>
      <w:r w:rsidRPr="00352568">
        <w:rPr>
          <w:b/>
          <w:sz w:val="20"/>
          <w:szCs w:val="20"/>
        </w:rPr>
        <w:t>En tenant compte du % des fonctions et du % de la contribution des composants au coût cible, déterminez le coût cible de chaque composant.</w:t>
      </w:r>
    </w:p>
    <w:tbl>
      <w:tblPr>
        <w:tblW w:w="9140" w:type="dxa"/>
        <w:tblInd w:w="-5" w:type="dxa"/>
        <w:tblCellMar>
          <w:left w:w="70" w:type="dxa"/>
          <w:right w:w="70" w:type="dxa"/>
        </w:tblCellMar>
        <w:tblLook w:val="04A0" w:firstRow="1" w:lastRow="0" w:firstColumn="1" w:lastColumn="0" w:noHBand="0" w:noVBand="1"/>
      </w:tblPr>
      <w:tblGrid>
        <w:gridCol w:w="1047"/>
        <w:gridCol w:w="1340"/>
        <w:gridCol w:w="1340"/>
        <w:gridCol w:w="1340"/>
        <w:gridCol w:w="1023"/>
        <w:gridCol w:w="1086"/>
        <w:gridCol w:w="1023"/>
        <w:gridCol w:w="1023"/>
      </w:tblGrid>
      <w:tr w:rsidR="00B6090D" w:rsidRPr="005421F8" w14:paraId="18793D98" w14:textId="77777777" w:rsidTr="004C58BD">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5FAF8"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Composants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68A0A15"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Encre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8B1A98F"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Pointe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2C2BC4D"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Réserve d'encre</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73BE9848"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Barre rigide</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14:paraId="71E4F8D7"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Corps</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782B4584"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Opercule</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2F16CB12"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Capuchon</w:t>
            </w:r>
          </w:p>
        </w:tc>
      </w:tr>
      <w:tr w:rsidR="00B6090D" w:rsidRPr="005421F8" w14:paraId="0284C6A1" w14:textId="77777777" w:rsidTr="004C58BD">
        <w:trPr>
          <w:trHeight w:val="288"/>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E3CB1B4"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Coût cible</w:t>
            </w:r>
          </w:p>
        </w:tc>
        <w:tc>
          <w:tcPr>
            <w:tcW w:w="1340" w:type="dxa"/>
            <w:tcBorders>
              <w:top w:val="nil"/>
              <w:left w:val="nil"/>
              <w:bottom w:val="single" w:sz="4" w:space="0" w:color="auto"/>
              <w:right w:val="single" w:sz="4" w:space="0" w:color="auto"/>
            </w:tcBorders>
            <w:shd w:val="clear" w:color="auto" w:fill="auto"/>
            <w:noWrap/>
            <w:vAlign w:val="bottom"/>
          </w:tcPr>
          <w:p w14:paraId="797A3D26"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6188D742"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p>
        </w:tc>
        <w:tc>
          <w:tcPr>
            <w:tcW w:w="1340" w:type="dxa"/>
            <w:tcBorders>
              <w:top w:val="nil"/>
              <w:left w:val="nil"/>
              <w:bottom w:val="single" w:sz="4" w:space="0" w:color="auto"/>
              <w:right w:val="single" w:sz="4" w:space="0" w:color="auto"/>
            </w:tcBorders>
            <w:shd w:val="clear" w:color="auto" w:fill="auto"/>
            <w:noWrap/>
            <w:vAlign w:val="bottom"/>
          </w:tcPr>
          <w:p w14:paraId="59B6F3F0"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p>
        </w:tc>
        <w:tc>
          <w:tcPr>
            <w:tcW w:w="1023" w:type="dxa"/>
            <w:tcBorders>
              <w:top w:val="nil"/>
              <w:left w:val="nil"/>
              <w:bottom w:val="single" w:sz="4" w:space="0" w:color="auto"/>
              <w:right w:val="single" w:sz="4" w:space="0" w:color="auto"/>
            </w:tcBorders>
            <w:shd w:val="clear" w:color="auto" w:fill="auto"/>
            <w:noWrap/>
            <w:vAlign w:val="bottom"/>
          </w:tcPr>
          <w:p w14:paraId="5AB92CC8"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p>
        </w:tc>
        <w:tc>
          <w:tcPr>
            <w:tcW w:w="1086" w:type="dxa"/>
            <w:tcBorders>
              <w:top w:val="nil"/>
              <w:left w:val="nil"/>
              <w:bottom w:val="single" w:sz="4" w:space="0" w:color="auto"/>
              <w:right w:val="single" w:sz="4" w:space="0" w:color="auto"/>
            </w:tcBorders>
            <w:shd w:val="clear" w:color="auto" w:fill="auto"/>
            <w:noWrap/>
            <w:vAlign w:val="bottom"/>
          </w:tcPr>
          <w:p w14:paraId="0CF7D265"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p>
        </w:tc>
        <w:tc>
          <w:tcPr>
            <w:tcW w:w="1023" w:type="dxa"/>
            <w:tcBorders>
              <w:top w:val="nil"/>
              <w:left w:val="nil"/>
              <w:bottom w:val="single" w:sz="4" w:space="0" w:color="auto"/>
              <w:right w:val="single" w:sz="4" w:space="0" w:color="auto"/>
            </w:tcBorders>
            <w:shd w:val="clear" w:color="auto" w:fill="auto"/>
            <w:noWrap/>
            <w:vAlign w:val="bottom"/>
          </w:tcPr>
          <w:p w14:paraId="1A4F2916"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p>
        </w:tc>
        <w:tc>
          <w:tcPr>
            <w:tcW w:w="1023" w:type="dxa"/>
            <w:tcBorders>
              <w:top w:val="nil"/>
              <w:left w:val="nil"/>
              <w:bottom w:val="single" w:sz="4" w:space="0" w:color="auto"/>
              <w:right w:val="single" w:sz="4" w:space="0" w:color="auto"/>
            </w:tcBorders>
            <w:shd w:val="clear" w:color="auto" w:fill="auto"/>
            <w:noWrap/>
            <w:vAlign w:val="bottom"/>
          </w:tcPr>
          <w:p w14:paraId="69E7F3E7"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p>
        </w:tc>
      </w:tr>
    </w:tbl>
    <w:p w14:paraId="2882FBB8" w14:textId="77777777" w:rsidR="00B6090D" w:rsidRPr="00352568" w:rsidRDefault="00B6090D" w:rsidP="00B6090D">
      <w:pPr>
        <w:rPr>
          <w:sz w:val="20"/>
          <w:szCs w:val="20"/>
        </w:rPr>
      </w:pPr>
      <w:r w:rsidRPr="00352568">
        <w:rPr>
          <w:sz w:val="20"/>
          <w:szCs w:val="20"/>
        </w:rPr>
        <w:t xml:space="preserve">Le coût estimé de chaque composant est le suivant : </w:t>
      </w:r>
    </w:p>
    <w:tbl>
      <w:tblPr>
        <w:tblW w:w="9143" w:type="dxa"/>
        <w:jc w:val="center"/>
        <w:tblCellMar>
          <w:left w:w="70" w:type="dxa"/>
          <w:right w:w="70" w:type="dxa"/>
        </w:tblCellMar>
        <w:tblLook w:val="04A0" w:firstRow="1" w:lastRow="0" w:firstColumn="1" w:lastColumn="0" w:noHBand="0" w:noVBand="1"/>
      </w:tblPr>
      <w:tblGrid>
        <w:gridCol w:w="1447"/>
        <w:gridCol w:w="1447"/>
        <w:gridCol w:w="1447"/>
        <w:gridCol w:w="1447"/>
        <w:gridCol w:w="1095"/>
        <w:gridCol w:w="1165"/>
        <w:gridCol w:w="1095"/>
      </w:tblGrid>
      <w:tr w:rsidR="00B6090D" w:rsidRPr="005421F8" w14:paraId="6F338F71" w14:textId="77777777" w:rsidTr="004C58BD">
        <w:trPr>
          <w:trHeight w:val="288"/>
          <w:jc w:val="center"/>
        </w:trPr>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F81AF"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Encre</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3C1EE71F"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Pointe</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08957438"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Réserve d'encre</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689847A8"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Barre rigide</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14:paraId="3501E487"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Corps</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24A8E97C"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Opercule</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14:paraId="7F11F6BC" w14:textId="77777777" w:rsidR="00B6090D" w:rsidRPr="005421F8" w:rsidRDefault="00B6090D" w:rsidP="004C58BD">
            <w:pPr>
              <w:spacing w:after="0" w:line="240" w:lineRule="auto"/>
              <w:jc w:val="center"/>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Capuchon</w:t>
            </w:r>
          </w:p>
        </w:tc>
      </w:tr>
      <w:tr w:rsidR="00B6090D" w:rsidRPr="005421F8" w14:paraId="0EE89620" w14:textId="77777777" w:rsidTr="004C58BD">
        <w:trPr>
          <w:trHeight w:val="288"/>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2812D9B7"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 xml:space="preserve">                    2,30</w:t>
            </w:r>
            <w:r w:rsidRPr="005421F8">
              <w:rPr>
                <w:rFonts w:ascii="Calibri" w:eastAsia="Times New Roman" w:hAnsi="Calibri" w:cs="Calibri"/>
                <w:color w:val="000000"/>
                <w:sz w:val="18"/>
                <w:szCs w:val="18"/>
                <w:lang w:eastAsia="fr-FR"/>
              </w:rPr>
              <w:t xml:space="preserve"> € </w:t>
            </w:r>
          </w:p>
        </w:tc>
        <w:tc>
          <w:tcPr>
            <w:tcW w:w="1447" w:type="dxa"/>
            <w:tcBorders>
              <w:top w:val="nil"/>
              <w:left w:val="nil"/>
              <w:bottom w:val="single" w:sz="4" w:space="0" w:color="auto"/>
              <w:right w:val="single" w:sz="4" w:space="0" w:color="auto"/>
            </w:tcBorders>
            <w:shd w:val="clear" w:color="auto" w:fill="auto"/>
            <w:noWrap/>
            <w:vAlign w:val="bottom"/>
            <w:hideMark/>
          </w:tcPr>
          <w:p w14:paraId="7636F81A"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 xml:space="preserve">                    </w:t>
            </w:r>
            <w:r w:rsidRPr="005421F8">
              <w:rPr>
                <w:rFonts w:ascii="Calibri" w:eastAsia="Times New Roman" w:hAnsi="Calibri" w:cs="Calibri"/>
                <w:color w:val="000000"/>
                <w:sz w:val="18"/>
                <w:szCs w:val="18"/>
                <w:lang w:eastAsia="fr-FR"/>
              </w:rPr>
              <w:t xml:space="preserve"> 2,00 € </w:t>
            </w:r>
          </w:p>
        </w:tc>
        <w:tc>
          <w:tcPr>
            <w:tcW w:w="1447" w:type="dxa"/>
            <w:tcBorders>
              <w:top w:val="nil"/>
              <w:left w:val="nil"/>
              <w:bottom w:val="single" w:sz="4" w:space="0" w:color="auto"/>
              <w:right w:val="single" w:sz="4" w:space="0" w:color="auto"/>
            </w:tcBorders>
            <w:shd w:val="clear" w:color="auto" w:fill="auto"/>
            <w:noWrap/>
            <w:vAlign w:val="bottom"/>
            <w:hideMark/>
          </w:tcPr>
          <w:p w14:paraId="35D8E73F"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 xml:space="preserve">                  </w:t>
            </w:r>
            <w:r w:rsidRPr="005421F8">
              <w:rPr>
                <w:rFonts w:ascii="Calibri" w:eastAsia="Times New Roman" w:hAnsi="Calibri" w:cs="Calibri"/>
                <w:color w:val="000000"/>
                <w:sz w:val="18"/>
                <w:szCs w:val="18"/>
                <w:lang w:eastAsia="fr-FR"/>
              </w:rPr>
              <w:t xml:space="preserve">   0,60 € </w:t>
            </w:r>
          </w:p>
        </w:tc>
        <w:tc>
          <w:tcPr>
            <w:tcW w:w="1447" w:type="dxa"/>
            <w:tcBorders>
              <w:top w:val="nil"/>
              <w:left w:val="nil"/>
              <w:bottom w:val="single" w:sz="4" w:space="0" w:color="auto"/>
              <w:right w:val="single" w:sz="4" w:space="0" w:color="auto"/>
            </w:tcBorders>
            <w:shd w:val="clear" w:color="auto" w:fill="auto"/>
            <w:noWrap/>
            <w:vAlign w:val="bottom"/>
            <w:hideMark/>
          </w:tcPr>
          <w:p w14:paraId="5D2C21A5"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 xml:space="preserve">                  </w:t>
            </w:r>
            <w:r w:rsidRPr="005421F8">
              <w:rPr>
                <w:rFonts w:ascii="Calibri" w:eastAsia="Times New Roman" w:hAnsi="Calibri" w:cs="Calibri"/>
                <w:color w:val="000000"/>
                <w:sz w:val="18"/>
                <w:szCs w:val="18"/>
                <w:lang w:eastAsia="fr-FR"/>
              </w:rPr>
              <w:t xml:space="preserve">   0,80 € </w:t>
            </w:r>
          </w:p>
        </w:tc>
        <w:tc>
          <w:tcPr>
            <w:tcW w:w="1095" w:type="dxa"/>
            <w:tcBorders>
              <w:top w:val="nil"/>
              <w:left w:val="nil"/>
              <w:bottom w:val="single" w:sz="4" w:space="0" w:color="auto"/>
              <w:right w:val="single" w:sz="4" w:space="0" w:color="auto"/>
            </w:tcBorders>
            <w:shd w:val="clear" w:color="auto" w:fill="auto"/>
            <w:noWrap/>
            <w:vAlign w:val="bottom"/>
            <w:hideMark/>
          </w:tcPr>
          <w:p w14:paraId="011394E8"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 xml:space="preserve">            3,80 € </w:t>
            </w:r>
          </w:p>
        </w:tc>
        <w:tc>
          <w:tcPr>
            <w:tcW w:w="1165" w:type="dxa"/>
            <w:tcBorders>
              <w:top w:val="nil"/>
              <w:left w:val="nil"/>
              <w:bottom w:val="single" w:sz="4" w:space="0" w:color="auto"/>
              <w:right w:val="single" w:sz="4" w:space="0" w:color="auto"/>
            </w:tcBorders>
            <w:shd w:val="clear" w:color="auto" w:fill="auto"/>
            <w:noWrap/>
            <w:vAlign w:val="bottom"/>
            <w:hideMark/>
          </w:tcPr>
          <w:p w14:paraId="67443337"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 xml:space="preserve">              0,1</w:t>
            </w:r>
            <w:r w:rsidRPr="005421F8">
              <w:rPr>
                <w:rFonts w:ascii="Calibri" w:eastAsia="Times New Roman" w:hAnsi="Calibri" w:cs="Calibri"/>
                <w:color w:val="000000"/>
                <w:sz w:val="18"/>
                <w:szCs w:val="18"/>
                <w:lang w:eastAsia="fr-FR"/>
              </w:rPr>
              <w:t xml:space="preserve">0 € </w:t>
            </w:r>
          </w:p>
        </w:tc>
        <w:tc>
          <w:tcPr>
            <w:tcW w:w="1095" w:type="dxa"/>
            <w:tcBorders>
              <w:top w:val="nil"/>
              <w:left w:val="nil"/>
              <w:bottom w:val="single" w:sz="4" w:space="0" w:color="auto"/>
              <w:right w:val="single" w:sz="4" w:space="0" w:color="auto"/>
            </w:tcBorders>
            <w:shd w:val="clear" w:color="auto" w:fill="auto"/>
            <w:noWrap/>
            <w:vAlign w:val="bottom"/>
            <w:hideMark/>
          </w:tcPr>
          <w:p w14:paraId="3E6DA1E5" w14:textId="77777777" w:rsidR="00B6090D" w:rsidRPr="005421F8" w:rsidRDefault="00B6090D" w:rsidP="004C58BD">
            <w:pPr>
              <w:spacing w:after="0" w:line="240" w:lineRule="auto"/>
              <w:rPr>
                <w:rFonts w:ascii="Calibri" w:eastAsia="Times New Roman" w:hAnsi="Calibri" w:cs="Calibri"/>
                <w:color w:val="000000"/>
                <w:sz w:val="18"/>
                <w:szCs w:val="18"/>
                <w:lang w:eastAsia="fr-FR"/>
              </w:rPr>
            </w:pPr>
            <w:r w:rsidRPr="005421F8">
              <w:rPr>
                <w:rFonts w:ascii="Calibri" w:eastAsia="Times New Roman" w:hAnsi="Calibri" w:cs="Calibri"/>
                <w:color w:val="000000"/>
                <w:sz w:val="18"/>
                <w:szCs w:val="18"/>
                <w:lang w:eastAsia="fr-FR"/>
              </w:rPr>
              <w:t xml:space="preserve">            2,50 € </w:t>
            </w:r>
          </w:p>
        </w:tc>
      </w:tr>
    </w:tbl>
    <w:p w14:paraId="0BD40B7E" w14:textId="77777777" w:rsidR="00B6090D" w:rsidRDefault="00B6090D" w:rsidP="00B6090D"/>
    <w:p w14:paraId="60C98749" w14:textId="77777777" w:rsidR="00B6090D" w:rsidRPr="00352568" w:rsidRDefault="00B6090D" w:rsidP="00B6090D">
      <w:pPr>
        <w:pStyle w:val="Paragraphedeliste"/>
        <w:numPr>
          <w:ilvl w:val="0"/>
          <w:numId w:val="35"/>
        </w:numPr>
        <w:spacing w:after="160" w:line="259" w:lineRule="auto"/>
        <w:rPr>
          <w:b/>
          <w:sz w:val="20"/>
          <w:szCs w:val="20"/>
        </w:rPr>
      </w:pPr>
      <w:r w:rsidRPr="00352568">
        <w:rPr>
          <w:b/>
          <w:sz w:val="20"/>
          <w:szCs w:val="20"/>
        </w:rPr>
        <w:t>Comparez le coût estimé au coût cible de chaque composant</w:t>
      </w:r>
    </w:p>
    <w:p w14:paraId="2E57E34C" w14:textId="77777777" w:rsidR="00B6090D" w:rsidRPr="00352568" w:rsidRDefault="00B6090D" w:rsidP="00B6090D">
      <w:pPr>
        <w:rPr>
          <w:sz w:val="20"/>
          <w:szCs w:val="20"/>
        </w:rPr>
      </w:pPr>
      <w:r w:rsidRPr="00352568">
        <w:rPr>
          <w:sz w:val="20"/>
          <w:szCs w:val="20"/>
        </w:rPr>
        <w:t>La société décide d’agir sur les composants dont le coût cible dépassent de + de 10</w:t>
      </w:r>
      <w:proofErr w:type="gramStart"/>
      <w:r w:rsidRPr="00352568">
        <w:rPr>
          <w:sz w:val="20"/>
          <w:szCs w:val="20"/>
        </w:rPr>
        <w:t>%  le</w:t>
      </w:r>
      <w:proofErr w:type="gramEnd"/>
      <w:r w:rsidRPr="00352568">
        <w:rPr>
          <w:sz w:val="20"/>
          <w:szCs w:val="20"/>
        </w:rPr>
        <w:t xml:space="preserve"> coût estimé.</w:t>
      </w:r>
    </w:p>
    <w:p w14:paraId="7CB7A409" w14:textId="77777777" w:rsidR="00B6090D" w:rsidRPr="00352568" w:rsidRDefault="00B6090D" w:rsidP="00B6090D">
      <w:pPr>
        <w:pStyle w:val="Paragraphedeliste"/>
        <w:numPr>
          <w:ilvl w:val="0"/>
          <w:numId w:val="35"/>
        </w:numPr>
        <w:spacing w:after="160" w:line="259" w:lineRule="auto"/>
        <w:rPr>
          <w:b/>
          <w:sz w:val="20"/>
          <w:szCs w:val="20"/>
        </w:rPr>
      </w:pPr>
      <w:r w:rsidRPr="00352568">
        <w:rPr>
          <w:b/>
          <w:sz w:val="20"/>
          <w:szCs w:val="20"/>
        </w:rPr>
        <w:t>Sur quel(s) composant(s) la société doit agir ?</w:t>
      </w:r>
    </w:p>
    <w:p w14:paraId="2C1CEDC6" w14:textId="77777777" w:rsidR="00B6090D" w:rsidRPr="00352568" w:rsidRDefault="00B6090D" w:rsidP="00B6090D">
      <w:pPr>
        <w:rPr>
          <w:sz w:val="20"/>
          <w:szCs w:val="20"/>
        </w:rPr>
      </w:pPr>
      <w:r w:rsidRPr="00352568">
        <w:rPr>
          <w:sz w:val="20"/>
          <w:szCs w:val="20"/>
        </w:rPr>
        <w:t xml:space="preserve">La société </w:t>
      </w:r>
      <w:proofErr w:type="gramStart"/>
      <w:r w:rsidRPr="00352568">
        <w:rPr>
          <w:sz w:val="20"/>
          <w:szCs w:val="20"/>
        </w:rPr>
        <w:t>à</w:t>
      </w:r>
      <w:proofErr w:type="gramEnd"/>
      <w:r w:rsidRPr="00352568">
        <w:rPr>
          <w:sz w:val="20"/>
          <w:szCs w:val="20"/>
        </w:rPr>
        <w:t xml:space="preserve"> la possibilité de proposer un capuchon de moins bonne qualité. Le coût de ce nouveau capuchon est de 1.60€. Les ventes en quantité, ne seront pas impactées par ce nouveau capuchon, si le prix de vente moyen du stylo est diminué de 0.20€.</w:t>
      </w:r>
    </w:p>
    <w:p w14:paraId="456FF528" w14:textId="33F96F79" w:rsidR="00B6090D" w:rsidRDefault="00B6090D" w:rsidP="00B07BDF">
      <w:pPr>
        <w:pStyle w:val="Paragraphedeliste"/>
        <w:numPr>
          <w:ilvl w:val="0"/>
          <w:numId w:val="35"/>
        </w:numPr>
        <w:spacing w:after="160" w:line="259" w:lineRule="auto"/>
        <w:rPr>
          <w:b/>
          <w:i/>
          <w:sz w:val="20"/>
          <w:szCs w:val="20"/>
        </w:rPr>
      </w:pPr>
      <w:r w:rsidRPr="00352568">
        <w:rPr>
          <w:b/>
          <w:i/>
          <w:sz w:val="20"/>
          <w:szCs w:val="20"/>
        </w:rPr>
        <w:t>Quelle serait l’incidence de la modification envisagée sur le coût cible global et sur le coût cible de chaque composant.</w:t>
      </w:r>
    </w:p>
    <w:p w14:paraId="033636AC" w14:textId="13218DA8" w:rsidR="00F96A59" w:rsidRDefault="00F96A59" w:rsidP="00F96A59">
      <w:pPr>
        <w:spacing w:after="160" w:line="259" w:lineRule="auto"/>
        <w:rPr>
          <w:b/>
          <w:i/>
          <w:sz w:val="20"/>
          <w:szCs w:val="20"/>
        </w:rPr>
      </w:pPr>
    </w:p>
    <w:p w14:paraId="635F9234" w14:textId="77777777" w:rsidR="00F96A59" w:rsidRDefault="00F96A59">
      <w:r>
        <w:br w:type="page"/>
      </w:r>
    </w:p>
    <w:p w14:paraId="183F579D" w14:textId="61826B69" w:rsidR="00F96A59" w:rsidRDefault="00F96A59" w:rsidP="00F96A59">
      <w:pPr>
        <w:spacing w:after="0" w:line="240" w:lineRule="auto"/>
        <w:jc w:val="center"/>
        <w:textAlignment w:val="baseline"/>
      </w:pPr>
      <w:r>
        <w:t>EXERCICE DE SYNTHESE – COUT CIBLE</w:t>
      </w:r>
    </w:p>
    <w:p w14:paraId="5110D031" w14:textId="77777777" w:rsidR="00F96A59" w:rsidRDefault="00F96A59" w:rsidP="00F96A59">
      <w:pPr>
        <w:spacing w:after="0" w:line="240" w:lineRule="auto"/>
        <w:jc w:val="both"/>
        <w:textAlignment w:val="baseline"/>
      </w:pPr>
    </w:p>
    <w:p w14:paraId="0D0FBD72" w14:textId="77777777" w:rsidR="00F96A59" w:rsidRDefault="00F96A59" w:rsidP="00F96A59">
      <w:pPr>
        <w:spacing w:after="0" w:line="240" w:lineRule="auto"/>
        <w:jc w:val="both"/>
        <w:textAlignment w:val="baseline"/>
      </w:pPr>
      <w:r>
        <w:t>La société italienne Luigi Peretti souhaite lancer une nouvelle gamme de lunettes pour hommes dont la caractéristique principale est de fournir à l’utilisateur plusieurs « habillages » possibles pour chaque monture. Il suffit en effet de changer le cerclage plastique qui recouvre la monture métallique pour disposer d’une paire de lunettes à l’aspect différent. Avant le lancement de cette gamme, l’industriel a :</w:t>
      </w:r>
    </w:p>
    <w:p w14:paraId="2FE3897E" w14:textId="77777777" w:rsidR="00F96A59" w:rsidRDefault="00F96A59" w:rsidP="00F96A59">
      <w:pPr>
        <w:pStyle w:val="Paragraphedeliste"/>
        <w:numPr>
          <w:ilvl w:val="0"/>
          <w:numId w:val="37"/>
        </w:numPr>
        <w:spacing w:after="0" w:line="240" w:lineRule="auto"/>
        <w:jc w:val="both"/>
        <w:textAlignment w:val="baseline"/>
      </w:pPr>
      <w:r>
        <w:t xml:space="preserve">Commandé une étude de marché qui a permis de montrer l’importance que les consommateurs accordent à chacune des fonctions d’un tel produit (Annexe 1). </w:t>
      </w:r>
    </w:p>
    <w:p w14:paraId="471E80C3" w14:textId="77777777" w:rsidR="00F96A59" w:rsidRDefault="00F96A59" w:rsidP="00F96A59">
      <w:pPr>
        <w:pStyle w:val="Paragraphedeliste"/>
        <w:numPr>
          <w:ilvl w:val="0"/>
          <w:numId w:val="37"/>
        </w:numPr>
        <w:spacing w:after="0" w:line="240" w:lineRule="auto"/>
        <w:jc w:val="both"/>
        <w:textAlignment w:val="baseline"/>
      </w:pPr>
      <w:r>
        <w:t>Déterminé la participation en % de chaque composant au coût de production estimé du produit (Annexe 2)</w:t>
      </w:r>
    </w:p>
    <w:p w14:paraId="783E9872" w14:textId="77777777" w:rsidR="00F96A59" w:rsidRDefault="00F96A59" w:rsidP="00F96A59">
      <w:pPr>
        <w:pStyle w:val="Paragraphedeliste"/>
        <w:numPr>
          <w:ilvl w:val="0"/>
          <w:numId w:val="37"/>
        </w:numPr>
        <w:spacing w:after="0" w:line="240" w:lineRule="auto"/>
        <w:jc w:val="both"/>
        <w:textAlignment w:val="baseline"/>
      </w:pPr>
      <w:r>
        <w:t>Réalisé une étude technique, permettant de connaître la contribution de chaque composant dans les fonctions déterminées (Annexe 3)</w:t>
      </w:r>
    </w:p>
    <w:p w14:paraId="146B44ED" w14:textId="77777777" w:rsidR="00F96A59" w:rsidRDefault="00F96A59" w:rsidP="00F96A59">
      <w:pPr>
        <w:spacing w:after="0" w:line="240" w:lineRule="auto"/>
        <w:jc w:val="both"/>
        <w:textAlignment w:val="baseline"/>
        <w:rPr>
          <w:rFonts w:eastAsia="Times New Roman" w:cstheme="minorHAnsi"/>
          <w:lang w:eastAsia="fr-FR"/>
        </w:rPr>
      </w:pPr>
    </w:p>
    <w:p w14:paraId="72400725" w14:textId="77777777" w:rsidR="00F96A59" w:rsidRDefault="00F96A59" w:rsidP="00F96A59">
      <w:pPr>
        <w:spacing w:after="0" w:line="240" w:lineRule="auto"/>
        <w:jc w:val="both"/>
        <w:textAlignment w:val="baseline"/>
        <w:rPr>
          <w:rFonts w:eastAsia="Times New Roman" w:cstheme="minorHAnsi"/>
          <w:lang w:eastAsia="fr-FR"/>
        </w:rPr>
      </w:pPr>
      <w:r>
        <w:rPr>
          <w:rFonts w:eastAsia="Times New Roman" w:cstheme="minorHAnsi"/>
          <w:lang w:eastAsia="fr-FR"/>
        </w:rPr>
        <w:t>Le prix de vente maximum de cette nouvelle gamme de lunette est de 150€. La société Peretti désire réaliser un bénéfice unitaire de 75€. En plus du coût des composants estimé à 68€ il est nécessaire de tenir compte des autres coûts (coûts indirectes, coûts d’administration, de distribution…) qui peuvent être estimé à 15€ par lunette. Ces autres coûts sont incompressibles.</w:t>
      </w:r>
    </w:p>
    <w:p w14:paraId="1D5F087C" w14:textId="77777777" w:rsidR="00F96A59" w:rsidRDefault="00F96A59" w:rsidP="00F96A59">
      <w:pPr>
        <w:spacing w:after="0" w:line="240" w:lineRule="auto"/>
        <w:jc w:val="both"/>
        <w:textAlignment w:val="baseline"/>
        <w:rPr>
          <w:rFonts w:eastAsia="Times New Roman" w:cstheme="minorHAnsi"/>
          <w:lang w:eastAsia="fr-FR"/>
        </w:rPr>
      </w:pPr>
    </w:p>
    <w:p w14:paraId="61D54234" w14:textId="77777777" w:rsidR="00F96A59" w:rsidRDefault="00F96A59" w:rsidP="00F96A59">
      <w:pPr>
        <w:pStyle w:val="Paragraphedeliste"/>
        <w:numPr>
          <w:ilvl w:val="0"/>
          <w:numId w:val="36"/>
        </w:numPr>
        <w:spacing w:after="0" w:line="240" w:lineRule="auto"/>
        <w:jc w:val="both"/>
        <w:textAlignment w:val="baseline"/>
        <w:rPr>
          <w:rFonts w:eastAsia="Times New Roman" w:cstheme="minorHAnsi"/>
          <w:b/>
          <w:i/>
          <w:lang w:eastAsia="fr-FR"/>
        </w:rPr>
      </w:pPr>
      <w:r>
        <w:rPr>
          <w:rFonts w:eastAsia="Times New Roman" w:cstheme="minorHAnsi"/>
          <w:b/>
          <w:i/>
          <w:lang w:eastAsia="fr-FR"/>
        </w:rPr>
        <w:t>Déterminez le coût cible (des composants) d’une lunette.</w:t>
      </w:r>
    </w:p>
    <w:p w14:paraId="4D59B7D5" w14:textId="77777777" w:rsidR="00F96A59" w:rsidRPr="0042034A" w:rsidRDefault="00F96A59" w:rsidP="00F96A59">
      <w:pPr>
        <w:pStyle w:val="Paragraphedeliste"/>
        <w:numPr>
          <w:ilvl w:val="0"/>
          <w:numId w:val="36"/>
        </w:numPr>
        <w:spacing w:after="0" w:line="240" w:lineRule="auto"/>
        <w:jc w:val="both"/>
        <w:textAlignment w:val="baseline"/>
        <w:rPr>
          <w:rFonts w:eastAsia="Times New Roman" w:cstheme="minorHAnsi"/>
          <w:b/>
          <w:i/>
          <w:lang w:eastAsia="fr-FR"/>
        </w:rPr>
      </w:pPr>
      <w:r>
        <w:rPr>
          <w:rFonts w:eastAsia="Times New Roman" w:cstheme="minorHAnsi"/>
          <w:b/>
          <w:i/>
          <w:lang w:eastAsia="fr-FR"/>
        </w:rPr>
        <w:t>Complétez l’annexe A, afin de déterminer en % l’importance accordée par les consommateurs à chaque fonction.</w:t>
      </w:r>
    </w:p>
    <w:p w14:paraId="05EE3249" w14:textId="77777777" w:rsidR="00F96A59" w:rsidRDefault="00F96A59" w:rsidP="00F96A59">
      <w:pPr>
        <w:pStyle w:val="Paragraphedeliste"/>
        <w:numPr>
          <w:ilvl w:val="0"/>
          <w:numId w:val="36"/>
        </w:numPr>
        <w:spacing w:after="0" w:line="240" w:lineRule="auto"/>
        <w:jc w:val="both"/>
        <w:textAlignment w:val="baseline"/>
        <w:rPr>
          <w:rFonts w:eastAsia="Times New Roman" w:cstheme="minorHAnsi"/>
          <w:b/>
          <w:i/>
          <w:lang w:eastAsia="fr-FR"/>
        </w:rPr>
      </w:pPr>
      <w:r>
        <w:rPr>
          <w:rFonts w:eastAsia="Times New Roman" w:cstheme="minorHAnsi"/>
          <w:b/>
          <w:i/>
          <w:lang w:eastAsia="fr-FR"/>
        </w:rPr>
        <w:t>Complétez l’annexe B, afin de déterminer les écarts par composant entre le coût cible et le coût estimé.</w:t>
      </w:r>
    </w:p>
    <w:p w14:paraId="1E0BCE13" w14:textId="77777777" w:rsidR="00F96A59" w:rsidRDefault="00F96A59" w:rsidP="00F96A59">
      <w:pPr>
        <w:spacing w:after="0" w:line="240" w:lineRule="auto"/>
        <w:jc w:val="both"/>
        <w:textAlignment w:val="baseline"/>
        <w:rPr>
          <w:rFonts w:eastAsia="Times New Roman" w:cstheme="minorHAnsi"/>
          <w:b/>
          <w:i/>
          <w:lang w:eastAsia="fr-FR"/>
        </w:rPr>
      </w:pPr>
    </w:p>
    <w:p w14:paraId="45ED612E" w14:textId="77777777" w:rsidR="00F96A59" w:rsidRPr="00DA64F8" w:rsidRDefault="00F96A59" w:rsidP="00F96A59">
      <w:pPr>
        <w:spacing w:after="0" w:line="240" w:lineRule="auto"/>
        <w:jc w:val="both"/>
        <w:textAlignment w:val="baseline"/>
        <w:rPr>
          <w:rFonts w:eastAsia="Times New Roman" w:cstheme="minorHAnsi"/>
          <w:lang w:eastAsia="fr-FR"/>
        </w:rPr>
      </w:pPr>
      <w:r w:rsidRPr="00DA64F8">
        <w:rPr>
          <w:rFonts w:eastAsia="Times New Roman" w:cstheme="minorHAnsi"/>
          <w:lang w:eastAsia="fr-FR"/>
        </w:rPr>
        <w:t xml:space="preserve">La société Peretti a la possibilité d’acheter le cerclage à un coût unitaire de 20€. Toutefois en utilisant un composant de moins bonne qualité, la société Peretti sera obligée de diminuer le prix de vente de 5%. </w:t>
      </w:r>
    </w:p>
    <w:p w14:paraId="3EB5F6FB" w14:textId="77777777" w:rsidR="00F96A59" w:rsidRDefault="00F96A59" w:rsidP="00F96A59">
      <w:pPr>
        <w:pStyle w:val="Paragraphedeliste"/>
        <w:numPr>
          <w:ilvl w:val="0"/>
          <w:numId w:val="36"/>
        </w:numPr>
        <w:spacing w:after="0" w:line="240" w:lineRule="auto"/>
        <w:jc w:val="both"/>
        <w:textAlignment w:val="baseline"/>
        <w:rPr>
          <w:rFonts w:eastAsia="Times New Roman" w:cstheme="minorHAnsi"/>
          <w:b/>
          <w:i/>
          <w:lang w:eastAsia="fr-FR"/>
        </w:rPr>
      </w:pPr>
      <w:r>
        <w:rPr>
          <w:rFonts w:eastAsia="Times New Roman" w:cstheme="minorHAnsi"/>
          <w:b/>
          <w:i/>
          <w:lang w:eastAsia="fr-FR"/>
        </w:rPr>
        <w:t>Déterminez le nouveau coût cible d’une lunette</w:t>
      </w:r>
    </w:p>
    <w:p w14:paraId="65D0C9C8" w14:textId="77777777" w:rsidR="00F96A59" w:rsidRDefault="00F96A59" w:rsidP="00F96A59">
      <w:pPr>
        <w:pStyle w:val="Paragraphedeliste"/>
        <w:numPr>
          <w:ilvl w:val="0"/>
          <w:numId w:val="36"/>
        </w:numPr>
        <w:spacing w:after="0" w:line="240" w:lineRule="auto"/>
        <w:jc w:val="both"/>
        <w:textAlignment w:val="baseline"/>
        <w:rPr>
          <w:rFonts w:eastAsia="Times New Roman" w:cstheme="minorHAnsi"/>
          <w:b/>
          <w:i/>
          <w:lang w:eastAsia="fr-FR"/>
        </w:rPr>
      </w:pPr>
      <w:r>
        <w:rPr>
          <w:rFonts w:eastAsia="Times New Roman" w:cstheme="minorHAnsi"/>
          <w:b/>
          <w:i/>
          <w:lang w:eastAsia="fr-FR"/>
        </w:rPr>
        <w:t xml:space="preserve">Avec ce nouveau cerclage, est-ce que l’entreprise Peretti atteint maintenant </w:t>
      </w:r>
      <w:proofErr w:type="spellStart"/>
      <w:r>
        <w:rPr>
          <w:rFonts w:eastAsia="Times New Roman" w:cstheme="minorHAnsi"/>
          <w:b/>
          <w:i/>
          <w:lang w:eastAsia="fr-FR"/>
        </w:rPr>
        <w:t>sont</w:t>
      </w:r>
      <w:proofErr w:type="spellEnd"/>
      <w:r>
        <w:rPr>
          <w:rFonts w:eastAsia="Times New Roman" w:cstheme="minorHAnsi"/>
          <w:b/>
          <w:i/>
          <w:lang w:eastAsia="fr-FR"/>
        </w:rPr>
        <w:t xml:space="preserve"> objectif de bénéfice de 75€ par lunette ? Justifiez par le calcul</w:t>
      </w:r>
    </w:p>
    <w:p w14:paraId="15D9EC41" w14:textId="77777777" w:rsidR="00F96A59" w:rsidRDefault="00F96A59" w:rsidP="00F96A59"/>
    <w:p w14:paraId="644930FC" w14:textId="77777777" w:rsidR="00F96A59" w:rsidRDefault="00F96A59" w:rsidP="00F96A59">
      <w:pPr>
        <w:spacing w:after="0" w:line="240" w:lineRule="auto"/>
        <w:jc w:val="center"/>
        <w:textAlignment w:val="baseline"/>
        <w:rPr>
          <w:rFonts w:ascii="Segoe UI" w:eastAsia="Times New Roman" w:hAnsi="Segoe UI" w:cs="Segoe UI"/>
          <w:sz w:val="18"/>
          <w:szCs w:val="18"/>
          <w:lang w:eastAsia="fr-FR"/>
        </w:rPr>
      </w:pPr>
      <w:r>
        <w:rPr>
          <w:rFonts w:ascii="Segoe UI" w:eastAsia="Times New Roman" w:hAnsi="Segoe UI" w:cs="Segoe UI"/>
          <w:sz w:val="18"/>
          <w:szCs w:val="18"/>
          <w:lang w:eastAsia="fr-FR"/>
        </w:rPr>
        <w:t>ANNEXE 1</w:t>
      </w:r>
    </w:p>
    <w:p w14:paraId="66E9164D" w14:textId="77777777" w:rsidR="00F96A59" w:rsidRDefault="00F96A59" w:rsidP="00F96A59">
      <w:pPr>
        <w:spacing w:after="0" w:line="240" w:lineRule="auto"/>
        <w:textAlignment w:val="baseline"/>
        <w:rPr>
          <w:rFonts w:ascii="Segoe UI" w:eastAsia="Times New Roman" w:hAnsi="Segoe UI" w:cs="Segoe UI"/>
          <w:sz w:val="18"/>
          <w:szCs w:val="18"/>
          <w:lang w:eastAsia="fr-FR"/>
        </w:rPr>
      </w:pPr>
    </w:p>
    <w:p w14:paraId="17097140" w14:textId="77777777" w:rsidR="00F96A59" w:rsidRDefault="00F96A59" w:rsidP="00F96A59">
      <w:pPr>
        <w:pStyle w:val="Default"/>
        <w:rPr>
          <w:sz w:val="22"/>
          <w:szCs w:val="22"/>
        </w:rPr>
      </w:pPr>
      <w:r>
        <w:rPr>
          <w:sz w:val="22"/>
          <w:szCs w:val="22"/>
        </w:rPr>
        <w:t xml:space="preserve">Le cabinet chargé de l'étude de marché a demandé aux clients potentiels interrogés d'évaluer par une note variant de 0 à 10 l'importance qu'ils accordent aux fonctions du produit étudié. </w:t>
      </w:r>
    </w:p>
    <w:p w14:paraId="604A5F97" w14:textId="77777777" w:rsidR="00F96A59" w:rsidRDefault="00F96A59" w:rsidP="00F96A59">
      <w:pPr>
        <w:spacing w:after="0" w:line="240" w:lineRule="auto"/>
        <w:textAlignment w:val="baseline"/>
      </w:pPr>
      <w:r>
        <w:t>Le tableau ci-dessous fait la synthèse de ces fonctions et des notes moyennes attribuées à chacune d'elles.</w:t>
      </w:r>
    </w:p>
    <w:p w14:paraId="20421EAA" w14:textId="77777777" w:rsidR="00F96A59" w:rsidRDefault="00F96A59" w:rsidP="00F96A59">
      <w:pPr>
        <w:spacing w:after="0" w:line="240" w:lineRule="auto"/>
        <w:textAlignment w:val="baseline"/>
        <w:rPr>
          <w:rFonts w:ascii="Segoe UI" w:eastAsia="Times New Roman" w:hAnsi="Segoe UI" w:cs="Segoe UI"/>
          <w:sz w:val="18"/>
          <w:szCs w:val="18"/>
          <w:lang w:eastAsia="fr-FR"/>
        </w:rPr>
      </w:pPr>
    </w:p>
    <w:tbl>
      <w:tblPr>
        <w:tblW w:w="2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4"/>
        <w:gridCol w:w="1200"/>
      </w:tblGrid>
      <w:tr w:rsidR="00F96A59" w:rsidRPr="00943F40" w14:paraId="228A194C" w14:textId="77777777" w:rsidTr="000E6034">
        <w:trPr>
          <w:trHeight w:val="300"/>
        </w:trPr>
        <w:tc>
          <w:tcPr>
            <w:tcW w:w="1200" w:type="dxa"/>
            <w:shd w:val="clear" w:color="auto" w:fill="auto"/>
            <w:noWrap/>
            <w:vAlign w:val="bottom"/>
            <w:hideMark/>
          </w:tcPr>
          <w:p w14:paraId="239F2E6F"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Légèreté</w:t>
            </w:r>
          </w:p>
        </w:tc>
        <w:tc>
          <w:tcPr>
            <w:tcW w:w="1200" w:type="dxa"/>
            <w:shd w:val="clear" w:color="auto" w:fill="auto"/>
            <w:noWrap/>
            <w:vAlign w:val="bottom"/>
            <w:hideMark/>
          </w:tcPr>
          <w:p w14:paraId="2CC52786"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7</w:t>
            </w:r>
          </w:p>
        </w:tc>
      </w:tr>
      <w:tr w:rsidR="00F96A59" w:rsidRPr="00943F40" w14:paraId="2189B297" w14:textId="77777777" w:rsidTr="000E6034">
        <w:trPr>
          <w:trHeight w:val="300"/>
        </w:trPr>
        <w:tc>
          <w:tcPr>
            <w:tcW w:w="1200" w:type="dxa"/>
            <w:shd w:val="clear" w:color="auto" w:fill="auto"/>
            <w:noWrap/>
            <w:vAlign w:val="bottom"/>
            <w:hideMark/>
          </w:tcPr>
          <w:p w14:paraId="26F93561"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Solidité</w:t>
            </w:r>
          </w:p>
        </w:tc>
        <w:tc>
          <w:tcPr>
            <w:tcW w:w="1200" w:type="dxa"/>
            <w:shd w:val="clear" w:color="auto" w:fill="auto"/>
            <w:noWrap/>
            <w:vAlign w:val="bottom"/>
            <w:hideMark/>
          </w:tcPr>
          <w:p w14:paraId="418189A1"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7</w:t>
            </w:r>
          </w:p>
        </w:tc>
      </w:tr>
      <w:tr w:rsidR="00F96A59" w:rsidRPr="00943F40" w14:paraId="0CE655C6" w14:textId="77777777" w:rsidTr="000E6034">
        <w:trPr>
          <w:trHeight w:val="300"/>
        </w:trPr>
        <w:tc>
          <w:tcPr>
            <w:tcW w:w="1200" w:type="dxa"/>
            <w:shd w:val="clear" w:color="auto" w:fill="auto"/>
            <w:noWrap/>
            <w:vAlign w:val="bottom"/>
            <w:hideMark/>
          </w:tcPr>
          <w:p w14:paraId="3A95212C"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Confort</w:t>
            </w:r>
          </w:p>
        </w:tc>
        <w:tc>
          <w:tcPr>
            <w:tcW w:w="1200" w:type="dxa"/>
            <w:shd w:val="clear" w:color="auto" w:fill="auto"/>
            <w:noWrap/>
            <w:vAlign w:val="bottom"/>
            <w:hideMark/>
          </w:tcPr>
          <w:p w14:paraId="0626786B"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5</w:t>
            </w:r>
          </w:p>
        </w:tc>
      </w:tr>
      <w:tr w:rsidR="00F96A59" w:rsidRPr="00943F40" w14:paraId="78975D30" w14:textId="77777777" w:rsidTr="000E6034">
        <w:trPr>
          <w:trHeight w:val="300"/>
        </w:trPr>
        <w:tc>
          <w:tcPr>
            <w:tcW w:w="1200" w:type="dxa"/>
            <w:shd w:val="clear" w:color="auto" w:fill="auto"/>
            <w:noWrap/>
            <w:vAlign w:val="bottom"/>
            <w:hideMark/>
          </w:tcPr>
          <w:p w14:paraId="7B75498B"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Design</w:t>
            </w:r>
          </w:p>
        </w:tc>
        <w:tc>
          <w:tcPr>
            <w:tcW w:w="1200" w:type="dxa"/>
            <w:shd w:val="clear" w:color="auto" w:fill="auto"/>
            <w:noWrap/>
            <w:vAlign w:val="bottom"/>
            <w:hideMark/>
          </w:tcPr>
          <w:p w14:paraId="5D9357AD"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8</w:t>
            </w:r>
          </w:p>
        </w:tc>
      </w:tr>
      <w:tr w:rsidR="00F96A59" w:rsidRPr="00943F40" w14:paraId="73A6979C" w14:textId="77777777" w:rsidTr="000E6034">
        <w:trPr>
          <w:trHeight w:val="300"/>
        </w:trPr>
        <w:tc>
          <w:tcPr>
            <w:tcW w:w="1200" w:type="dxa"/>
            <w:shd w:val="clear" w:color="auto" w:fill="auto"/>
            <w:noWrap/>
            <w:vAlign w:val="bottom"/>
            <w:hideMark/>
          </w:tcPr>
          <w:p w14:paraId="61DEF65E"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Adaptabilité</w:t>
            </w:r>
          </w:p>
        </w:tc>
        <w:tc>
          <w:tcPr>
            <w:tcW w:w="1200" w:type="dxa"/>
            <w:shd w:val="clear" w:color="auto" w:fill="auto"/>
            <w:noWrap/>
            <w:vAlign w:val="bottom"/>
            <w:hideMark/>
          </w:tcPr>
          <w:p w14:paraId="419E5EC6"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4</w:t>
            </w:r>
          </w:p>
        </w:tc>
      </w:tr>
    </w:tbl>
    <w:p w14:paraId="59133907" w14:textId="77777777" w:rsidR="00F96A59" w:rsidRDefault="00F96A59" w:rsidP="00F96A59">
      <w:pPr>
        <w:spacing w:after="0" w:line="240" w:lineRule="auto"/>
        <w:textAlignment w:val="baseline"/>
        <w:rPr>
          <w:rFonts w:ascii="Segoe UI" w:eastAsia="Times New Roman" w:hAnsi="Segoe UI" w:cs="Segoe UI"/>
          <w:sz w:val="18"/>
          <w:szCs w:val="18"/>
          <w:lang w:eastAsia="fr-FR"/>
        </w:rPr>
      </w:pPr>
    </w:p>
    <w:p w14:paraId="517F9709" w14:textId="77777777" w:rsidR="00F96A59" w:rsidRDefault="00F96A59" w:rsidP="00F96A59">
      <w:pPr>
        <w:rPr>
          <w:rFonts w:ascii="Segoe UI" w:eastAsia="Times New Roman" w:hAnsi="Segoe UI" w:cs="Segoe UI"/>
          <w:sz w:val="18"/>
          <w:szCs w:val="18"/>
          <w:lang w:eastAsia="fr-FR"/>
        </w:rPr>
      </w:pPr>
      <w:r>
        <w:rPr>
          <w:rFonts w:ascii="Segoe UI" w:eastAsia="Times New Roman" w:hAnsi="Segoe UI" w:cs="Segoe UI"/>
          <w:sz w:val="18"/>
          <w:szCs w:val="18"/>
          <w:lang w:eastAsia="fr-FR"/>
        </w:rPr>
        <w:br w:type="page"/>
      </w:r>
    </w:p>
    <w:p w14:paraId="26D217C7" w14:textId="77777777" w:rsidR="00F96A59" w:rsidRDefault="00F96A59" w:rsidP="00F96A59">
      <w:pPr>
        <w:spacing w:after="0" w:line="240" w:lineRule="auto"/>
        <w:jc w:val="center"/>
        <w:textAlignment w:val="baseline"/>
        <w:rPr>
          <w:rFonts w:ascii="Segoe UI" w:eastAsia="Times New Roman" w:hAnsi="Segoe UI" w:cs="Segoe UI"/>
          <w:sz w:val="18"/>
          <w:szCs w:val="18"/>
          <w:lang w:eastAsia="fr-FR"/>
        </w:rPr>
      </w:pPr>
      <w:r>
        <w:rPr>
          <w:rFonts w:ascii="Segoe UI" w:eastAsia="Times New Roman" w:hAnsi="Segoe UI" w:cs="Segoe UI"/>
          <w:sz w:val="18"/>
          <w:szCs w:val="18"/>
          <w:lang w:eastAsia="fr-FR"/>
        </w:rPr>
        <w:t>ANNEXE 2</w:t>
      </w:r>
    </w:p>
    <w:p w14:paraId="64E6E929" w14:textId="77777777" w:rsidR="00F96A59" w:rsidRDefault="00F96A59" w:rsidP="00F96A59">
      <w:pPr>
        <w:spacing w:after="0" w:line="240" w:lineRule="auto"/>
        <w:jc w:val="center"/>
        <w:textAlignment w:val="baseline"/>
        <w:rPr>
          <w:rFonts w:ascii="Segoe UI" w:eastAsia="Times New Roman" w:hAnsi="Segoe UI" w:cs="Segoe UI"/>
          <w:sz w:val="18"/>
          <w:szCs w:val="18"/>
          <w:lang w:eastAsia="fr-FR"/>
        </w:rPr>
      </w:pPr>
    </w:p>
    <w:tbl>
      <w:tblPr>
        <w:tblW w:w="3880" w:type="dxa"/>
        <w:tblCellMar>
          <w:left w:w="70" w:type="dxa"/>
          <w:right w:w="70" w:type="dxa"/>
        </w:tblCellMar>
        <w:tblLook w:val="04A0" w:firstRow="1" w:lastRow="0" w:firstColumn="1" w:lastColumn="0" w:noHBand="0" w:noVBand="1"/>
      </w:tblPr>
      <w:tblGrid>
        <w:gridCol w:w="2998"/>
        <w:gridCol w:w="882"/>
      </w:tblGrid>
      <w:tr w:rsidR="00F96A59" w:rsidRPr="00943F40" w14:paraId="4DD5CC4E" w14:textId="77777777" w:rsidTr="000E6034">
        <w:trPr>
          <w:trHeight w:val="300"/>
        </w:trPr>
        <w:tc>
          <w:tcPr>
            <w:tcW w:w="3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BA8C2" w14:textId="77777777" w:rsidR="00F96A59" w:rsidRPr="00943F40" w:rsidRDefault="00F96A59" w:rsidP="000E6034">
            <w:pPr>
              <w:spacing w:after="0" w:line="240" w:lineRule="auto"/>
              <w:jc w:val="center"/>
              <w:rPr>
                <w:rFonts w:ascii="Calibri" w:eastAsia="Times New Roman" w:hAnsi="Calibri" w:cs="Calibri"/>
                <w:color w:val="000000"/>
                <w:lang w:eastAsia="fr-FR"/>
              </w:rPr>
            </w:pPr>
            <w:r w:rsidRPr="00943F40">
              <w:rPr>
                <w:rFonts w:ascii="Calibri" w:eastAsia="Times New Roman" w:hAnsi="Calibri" w:cs="Calibri"/>
                <w:color w:val="000000"/>
                <w:lang w:eastAsia="fr-FR"/>
              </w:rPr>
              <w:t>Composants</w:t>
            </w:r>
          </w:p>
        </w:tc>
      </w:tr>
      <w:tr w:rsidR="00F96A59" w:rsidRPr="00943F40" w14:paraId="4BCDFCE8" w14:textId="77777777" w:rsidTr="000E6034">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1E0B9E29"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Cerclage</w:t>
            </w:r>
          </w:p>
        </w:tc>
        <w:tc>
          <w:tcPr>
            <w:tcW w:w="882" w:type="dxa"/>
            <w:tcBorders>
              <w:top w:val="nil"/>
              <w:left w:val="nil"/>
              <w:bottom w:val="single" w:sz="4" w:space="0" w:color="auto"/>
              <w:right w:val="single" w:sz="4" w:space="0" w:color="auto"/>
            </w:tcBorders>
            <w:shd w:val="clear" w:color="auto" w:fill="auto"/>
            <w:noWrap/>
            <w:vAlign w:val="bottom"/>
            <w:hideMark/>
          </w:tcPr>
          <w:p w14:paraId="3EBF4BDC"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50%</w:t>
            </w:r>
          </w:p>
        </w:tc>
      </w:tr>
      <w:tr w:rsidR="00F96A59" w:rsidRPr="00943F40" w14:paraId="5905E1AD" w14:textId="77777777" w:rsidTr="000E6034">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386C1CC9"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Branches</w:t>
            </w:r>
          </w:p>
        </w:tc>
        <w:tc>
          <w:tcPr>
            <w:tcW w:w="882" w:type="dxa"/>
            <w:tcBorders>
              <w:top w:val="nil"/>
              <w:left w:val="nil"/>
              <w:bottom w:val="single" w:sz="4" w:space="0" w:color="auto"/>
              <w:right w:val="single" w:sz="4" w:space="0" w:color="auto"/>
            </w:tcBorders>
            <w:shd w:val="clear" w:color="auto" w:fill="auto"/>
            <w:noWrap/>
            <w:vAlign w:val="bottom"/>
            <w:hideMark/>
          </w:tcPr>
          <w:p w14:paraId="26990FF5"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20%</w:t>
            </w:r>
          </w:p>
        </w:tc>
      </w:tr>
      <w:tr w:rsidR="00F96A59" w:rsidRPr="00943F40" w14:paraId="3165325C" w14:textId="77777777" w:rsidTr="000E6034">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51AF821D"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Vis</w:t>
            </w:r>
          </w:p>
        </w:tc>
        <w:tc>
          <w:tcPr>
            <w:tcW w:w="882" w:type="dxa"/>
            <w:tcBorders>
              <w:top w:val="nil"/>
              <w:left w:val="nil"/>
              <w:bottom w:val="single" w:sz="4" w:space="0" w:color="auto"/>
              <w:right w:val="single" w:sz="4" w:space="0" w:color="auto"/>
            </w:tcBorders>
            <w:shd w:val="clear" w:color="auto" w:fill="auto"/>
            <w:noWrap/>
            <w:vAlign w:val="bottom"/>
            <w:hideMark/>
          </w:tcPr>
          <w:p w14:paraId="551F6B53"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5%</w:t>
            </w:r>
          </w:p>
        </w:tc>
      </w:tr>
      <w:tr w:rsidR="00F96A59" w:rsidRPr="00943F40" w14:paraId="22CAA1E9" w14:textId="77777777" w:rsidTr="000E6034">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1249B9C8"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Ailettes</w:t>
            </w:r>
          </w:p>
        </w:tc>
        <w:tc>
          <w:tcPr>
            <w:tcW w:w="882" w:type="dxa"/>
            <w:tcBorders>
              <w:top w:val="nil"/>
              <w:left w:val="nil"/>
              <w:bottom w:val="single" w:sz="4" w:space="0" w:color="auto"/>
              <w:right w:val="single" w:sz="4" w:space="0" w:color="auto"/>
            </w:tcBorders>
            <w:shd w:val="clear" w:color="auto" w:fill="auto"/>
            <w:noWrap/>
            <w:vAlign w:val="bottom"/>
            <w:hideMark/>
          </w:tcPr>
          <w:p w14:paraId="3168F6A3"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15%</w:t>
            </w:r>
          </w:p>
        </w:tc>
      </w:tr>
      <w:tr w:rsidR="00F96A59" w:rsidRPr="00943F40" w14:paraId="7D1A3C5B" w14:textId="77777777" w:rsidTr="000E6034">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52B22130"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Pont entre cerclage</w:t>
            </w:r>
          </w:p>
        </w:tc>
        <w:tc>
          <w:tcPr>
            <w:tcW w:w="882" w:type="dxa"/>
            <w:tcBorders>
              <w:top w:val="nil"/>
              <w:left w:val="nil"/>
              <w:bottom w:val="single" w:sz="4" w:space="0" w:color="auto"/>
              <w:right w:val="single" w:sz="4" w:space="0" w:color="auto"/>
            </w:tcBorders>
            <w:shd w:val="clear" w:color="auto" w:fill="auto"/>
            <w:noWrap/>
            <w:vAlign w:val="bottom"/>
            <w:hideMark/>
          </w:tcPr>
          <w:p w14:paraId="16B01B76"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10%</w:t>
            </w:r>
          </w:p>
        </w:tc>
      </w:tr>
      <w:tr w:rsidR="00F96A59" w:rsidRPr="00943F40" w14:paraId="6E99E012" w14:textId="77777777" w:rsidTr="000E6034">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728A5BA0"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TOTAL</w:t>
            </w:r>
          </w:p>
        </w:tc>
        <w:tc>
          <w:tcPr>
            <w:tcW w:w="882" w:type="dxa"/>
            <w:tcBorders>
              <w:top w:val="nil"/>
              <w:left w:val="nil"/>
              <w:bottom w:val="single" w:sz="4" w:space="0" w:color="auto"/>
              <w:right w:val="single" w:sz="4" w:space="0" w:color="auto"/>
            </w:tcBorders>
            <w:shd w:val="clear" w:color="auto" w:fill="auto"/>
            <w:noWrap/>
            <w:vAlign w:val="bottom"/>
            <w:hideMark/>
          </w:tcPr>
          <w:p w14:paraId="40EA10F8"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100%</w:t>
            </w:r>
          </w:p>
        </w:tc>
      </w:tr>
    </w:tbl>
    <w:p w14:paraId="2035F48C" w14:textId="77777777" w:rsidR="00F96A59" w:rsidRDefault="00F96A59" w:rsidP="00F96A59">
      <w:pPr>
        <w:spacing w:after="0" w:line="240" w:lineRule="auto"/>
        <w:textAlignment w:val="baseline"/>
        <w:rPr>
          <w:rFonts w:ascii="Segoe UI" w:eastAsia="Times New Roman" w:hAnsi="Segoe UI" w:cs="Segoe UI"/>
          <w:sz w:val="18"/>
          <w:szCs w:val="18"/>
          <w:lang w:eastAsia="fr-FR"/>
        </w:rPr>
      </w:pPr>
    </w:p>
    <w:p w14:paraId="50F368D0" w14:textId="77777777" w:rsidR="00F96A59" w:rsidRDefault="00F96A59" w:rsidP="00F96A59">
      <w:pPr>
        <w:spacing w:after="0" w:line="240" w:lineRule="auto"/>
        <w:textAlignment w:val="baseline"/>
        <w:rPr>
          <w:rFonts w:ascii="Segoe UI" w:eastAsia="Times New Roman" w:hAnsi="Segoe UI" w:cs="Segoe UI"/>
          <w:sz w:val="18"/>
          <w:szCs w:val="18"/>
          <w:lang w:eastAsia="fr-FR"/>
        </w:rPr>
      </w:pPr>
      <w:r>
        <w:rPr>
          <w:rFonts w:ascii="Segoe UI" w:eastAsia="Times New Roman" w:hAnsi="Segoe UI" w:cs="Segoe UI"/>
          <w:sz w:val="18"/>
          <w:szCs w:val="18"/>
          <w:lang w:eastAsia="fr-FR"/>
        </w:rPr>
        <w:t>Le coût estimé de l’ensemble des composants est de 68€</w:t>
      </w:r>
    </w:p>
    <w:p w14:paraId="5F57C798" w14:textId="77777777" w:rsidR="00F96A59" w:rsidRDefault="00F96A59" w:rsidP="00F96A59">
      <w:pPr>
        <w:spacing w:after="0" w:line="240" w:lineRule="auto"/>
        <w:textAlignment w:val="baseline"/>
        <w:rPr>
          <w:rFonts w:ascii="Segoe UI" w:eastAsia="Times New Roman" w:hAnsi="Segoe UI" w:cs="Segoe UI"/>
          <w:sz w:val="18"/>
          <w:szCs w:val="18"/>
          <w:lang w:eastAsia="fr-FR"/>
        </w:rPr>
      </w:pPr>
    </w:p>
    <w:p w14:paraId="4591041C" w14:textId="77777777" w:rsidR="00F96A59" w:rsidRDefault="00F96A59" w:rsidP="00F96A59">
      <w:pPr>
        <w:spacing w:after="0" w:line="240" w:lineRule="auto"/>
        <w:jc w:val="center"/>
        <w:textAlignment w:val="baseline"/>
        <w:rPr>
          <w:rFonts w:ascii="Segoe UI" w:eastAsia="Times New Roman" w:hAnsi="Segoe UI" w:cs="Segoe UI"/>
          <w:sz w:val="18"/>
          <w:szCs w:val="18"/>
          <w:lang w:eastAsia="fr-FR"/>
        </w:rPr>
      </w:pPr>
      <w:r>
        <w:rPr>
          <w:rFonts w:ascii="Segoe UI" w:eastAsia="Times New Roman" w:hAnsi="Segoe UI" w:cs="Segoe UI"/>
          <w:sz w:val="18"/>
          <w:szCs w:val="18"/>
          <w:lang w:eastAsia="fr-FR"/>
        </w:rPr>
        <w:t>ANNEXE 3</w:t>
      </w:r>
    </w:p>
    <w:p w14:paraId="6757839B" w14:textId="77777777" w:rsidR="00F96A59" w:rsidRDefault="00F96A59" w:rsidP="00F96A59">
      <w:pPr>
        <w:spacing w:after="0" w:line="240" w:lineRule="auto"/>
        <w:textAlignment w:val="baseline"/>
      </w:pPr>
      <w:r>
        <w:t xml:space="preserve">Le tableau suivant donne l'estimation, faite par la direction technique, des fonctions remplies par les composants retenus. Cette estimation est donnée en pourcentage de la fonction considérée : </w:t>
      </w:r>
    </w:p>
    <w:p w14:paraId="2360BE8E" w14:textId="77777777" w:rsidR="00F96A59" w:rsidRDefault="00F96A59" w:rsidP="00F96A59">
      <w:pPr>
        <w:spacing w:after="0" w:line="240" w:lineRule="auto"/>
        <w:textAlignment w:val="baseline"/>
        <w:rPr>
          <w:rFonts w:ascii="Segoe UI" w:eastAsia="Times New Roman" w:hAnsi="Segoe UI" w:cs="Segoe UI"/>
          <w:sz w:val="18"/>
          <w:szCs w:val="18"/>
          <w:lang w:eastAsia="fr-FR"/>
        </w:rPr>
      </w:pPr>
    </w:p>
    <w:tbl>
      <w:tblPr>
        <w:tblW w:w="9062" w:type="dxa"/>
        <w:tblCellMar>
          <w:left w:w="70" w:type="dxa"/>
          <w:right w:w="70" w:type="dxa"/>
        </w:tblCellMar>
        <w:tblLook w:val="04A0" w:firstRow="1" w:lastRow="0" w:firstColumn="1" w:lastColumn="0" w:noHBand="0" w:noVBand="1"/>
      </w:tblPr>
      <w:tblGrid>
        <w:gridCol w:w="704"/>
        <w:gridCol w:w="2416"/>
        <w:gridCol w:w="1177"/>
        <w:gridCol w:w="1177"/>
        <w:gridCol w:w="1177"/>
        <w:gridCol w:w="1177"/>
        <w:gridCol w:w="1234"/>
      </w:tblGrid>
      <w:tr w:rsidR="00F96A59" w:rsidRPr="00943F40" w14:paraId="3B4D67DC" w14:textId="77777777" w:rsidTr="000E6034">
        <w:trPr>
          <w:trHeight w:val="300"/>
        </w:trPr>
        <w:tc>
          <w:tcPr>
            <w:tcW w:w="3120" w:type="dxa"/>
            <w:gridSpan w:val="2"/>
            <w:vMerge w:val="restart"/>
            <w:tcBorders>
              <w:top w:val="single" w:sz="4" w:space="0" w:color="auto"/>
              <w:left w:val="single" w:sz="4" w:space="0" w:color="auto"/>
              <w:right w:val="single" w:sz="4" w:space="0" w:color="auto"/>
            </w:tcBorders>
          </w:tcPr>
          <w:p w14:paraId="517B20FB"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 </w:t>
            </w:r>
          </w:p>
        </w:tc>
        <w:tc>
          <w:tcPr>
            <w:tcW w:w="5942" w:type="dxa"/>
            <w:gridSpan w:val="5"/>
            <w:tcBorders>
              <w:top w:val="single" w:sz="4" w:space="0" w:color="auto"/>
              <w:left w:val="nil"/>
              <w:bottom w:val="single" w:sz="4" w:space="0" w:color="auto"/>
              <w:right w:val="single" w:sz="4" w:space="0" w:color="auto"/>
            </w:tcBorders>
            <w:shd w:val="clear" w:color="auto" w:fill="auto"/>
            <w:noWrap/>
            <w:vAlign w:val="bottom"/>
          </w:tcPr>
          <w:p w14:paraId="7BAD1D63" w14:textId="77777777" w:rsidR="00F96A59" w:rsidRPr="00943F40" w:rsidRDefault="00F96A59" w:rsidP="000E6034">
            <w:pPr>
              <w:spacing w:after="0" w:line="240" w:lineRule="auto"/>
              <w:jc w:val="center"/>
              <w:rPr>
                <w:rFonts w:ascii="Calibri" w:eastAsia="Times New Roman" w:hAnsi="Calibri" w:cs="Calibri"/>
                <w:b/>
                <w:color w:val="000000"/>
                <w:lang w:eastAsia="fr-FR"/>
              </w:rPr>
            </w:pPr>
            <w:r w:rsidRPr="00943F40">
              <w:rPr>
                <w:rFonts w:ascii="Calibri" w:eastAsia="Times New Roman" w:hAnsi="Calibri" w:cs="Calibri"/>
                <w:b/>
                <w:color w:val="000000"/>
                <w:lang w:eastAsia="fr-FR"/>
              </w:rPr>
              <w:t>FONCTIONS</w:t>
            </w:r>
          </w:p>
        </w:tc>
      </w:tr>
      <w:tr w:rsidR="00F96A59" w:rsidRPr="00943F40" w14:paraId="0E565C2C" w14:textId="77777777" w:rsidTr="000E6034">
        <w:trPr>
          <w:trHeight w:val="300"/>
        </w:trPr>
        <w:tc>
          <w:tcPr>
            <w:tcW w:w="3120" w:type="dxa"/>
            <w:gridSpan w:val="2"/>
            <w:vMerge/>
            <w:tcBorders>
              <w:left w:val="single" w:sz="4" w:space="0" w:color="auto"/>
              <w:bottom w:val="single" w:sz="4" w:space="0" w:color="auto"/>
              <w:right w:val="single" w:sz="4" w:space="0" w:color="auto"/>
            </w:tcBorders>
          </w:tcPr>
          <w:p w14:paraId="2396375E" w14:textId="77777777" w:rsidR="00F96A59" w:rsidRPr="00943F40" w:rsidRDefault="00F96A59" w:rsidP="000E6034">
            <w:pPr>
              <w:spacing w:after="0" w:line="240" w:lineRule="auto"/>
              <w:rPr>
                <w:rFonts w:ascii="Calibri" w:eastAsia="Times New Roman" w:hAnsi="Calibri" w:cs="Calibri"/>
                <w:color w:val="000000"/>
                <w:lang w:eastAsia="fr-FR"/>
              </w:rPr>
            </w:pP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4D6DFD2"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Légèreté</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25570DA"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Solidité</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32D734D0"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Confort</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0511CC55"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Design</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14:paraId="16D89845"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Adaptabilité</w:t>
            </w:r>
          </w:p>
        </w:tc>
      </w:tr>
      <w:tr w:rsidR="00F96A59" w:rsidRPr="00943F40" w14:paraId="4E920BBC" w14:textId="77777777" w:rsidTr="000E6034">
        <w:trPr>
          <w:trHeight w:val="300"/>
        </w:trPr>
        <w:tc>
          <w:tcPr>
            <w:tcW w:w="704" w:type="dxa"/>
            <w:vMerge w:val="restart"/>
            <w:tcBorders>
              <w:top w:val="nil"/>
              <w:left w:val="single" w:sz="4" w:space="0" w:color="auto"/>
              <w:right w:val="single" w:sz="4" w:space="0" w:color="auto"/>
            </w:tcBorders>
            <w:textDirection w:val="btLr"/>
          </w:tcPr>
          <w:p w14:paraId="221AB3F1" w14:textId="77777777" w:rsidR="00F96A59" w:rsidRPr="00943F40" w:rsidRDefault="00F96A59" w:rsidP="000E6034">
            <w:pPr>
              <w:spacing w:after="0" w:line="240" w:lineRule="auto"/>
              <w:ind w:left="113" w:right="113"/>
              <w:rPr>
                <w:rFonts w:ascii="Calibri" w:eastAsia="Times New Roman" w:hAnsi="Calibri" w:cs="Calibri"/>
                <w:color w:val="000000"/>
                <w:lang w:eastAsia="fr-FR"/>
              </w:rPr>
            </w:pPr>
            <w:r>
              <w:rPr>
                <w:rFonts w:ascii="Calibri" w:eastAsia="Times New Roman" w:hAnsi="Calibri" w:cs="Calibri"/>
                <w:color w:val="000000"/>
                <w:lang w:eastAsia="fr-FR"/>
              </w:rPr>
              <w:t>COMPOSANTS</w:t>
            </w:r>
          </w:p>
        </w:t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7575E19D"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Cerclage</w:t>
            </w:r>
          </w:p>
        </w:tc>
        <w:tc>
          <w:tcPr>
            <w:tcW w:w="1177" w:type="dxa"/>
            <w:tcBorders>
              <w:top w:val="nil"/>
              <w:left w:val="nil"/>
              <w:bottom w:val="single" w:sz="4" w:space="0" w:color="auto"/>
              <w:right w:val="single" w:sz="4" w:space="0" w:color="auto"/>
            </w:tcBorders>
            <w:shd w:val="clear" w:color="auto" w:fill="auto"/>
            <w:noWrap/>
            <w:vAlign w:val="bottom"/>
            <w:hideMark/>
          </w:tcPr>
          <w:p w14:paraId="465D45A9"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70%</w:t>
            </w:r>
          </w:p>
        </w:tc>
        <w:tc>
          <w:tcPr>
            <w:tcW w:w="1177" w:type="dxa"/>
            <w:tcBorders>
              <w:top w:val="nil"/>
              <w:left w:val="nil"/>
              <w:bottom w:val="single" w:sz="4" w:space="0" w:color="auto"/>
              <w:right w:val="single" w:sz="4" w:space="0" w:color="auto"/>
            </w:tcBorders>
            <w:shd w:val="clear" w:color="auto" w:fill="auto"/>
            <w:noWrap/>
            <w:vAlign w:val="bottom"/>
            <w:hideMark/>
          </w:tcPr>
          <w:p w14:paraId="03464787"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40%</w:t>
            </w:r>
          </w:p>
        </w:tc>
        <w:tc>
          <w:tcPr>
            <w:tcW w:w="1177" w:type="dxa"/>
            <w:tcBorders>
              <w:top w:val="nil"/>
              <w:left w:val="nil"/>
              <w:bottom w:val="single" w:sz="4" w:space="0" w:color="auto"/>
              <w:right w:val="single" w:sz="4" w:space="0" w:color="auto"/>
            </w:tcBorders>
            <w:shd w:val="clear" w:color="auto" w:fill="auto"/>
            <w:noWrap/>
            <w:vAlign w:val="bottom"/>
            <w:hideMark/>
          </w:tcPr>
          <w:p w14:paraId="3A32C56F"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10%</w:t>
            </w:r>
          </w:p>
        </w:tc>
        <w:tc>
          <w:tcPr>
            <w:tcW w:w="1177" w:type="dxa"/>
            <w:tcBorders>
              <w:top w:val="nil"/>
              <w:left w:val="nil"/>
              <w:bottom w:val="single" w:sz="4" w:space="0" w:color="auto"/>
              <w:right w:val="single" w:sz="4" w:space="0" w:color="auto"/>
            </w:tcBorders>
            <w:shd w:val="clear" w:color="auto" w:fill="auto"/>
            <w:noWrap/>
            <w:vAlign w:val="bottom"/>
            <w:hideMark/>
          </w:tcPr>
          <w:p w14:paraId="48CD006D"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60%</w:t>
            </w:r>
          </w:p>
        </w:tc>
        <w:tc>
          <w:tcPr>
            <w:tcW w:w="1234" w:type="dxa"/>
            <w:tcBorders>
              <w:top w:val="nil"/>
              <w:left w:val="nil"/>
              <w:bottom w:val="single" w:sz="4" w:space="0" w:color="auto"/>
              <w:right w:val="single" w:sz="4" w:space="0" w:color="auto"/>
            </w:tcBorders>
            <w:shd w:val="clear" w:color="auto" w:fill="auto"/>
            <w:noWrap/>
            <w:vAlign w:val="bottom"/>
            <w:hideMark/>
          </w:tcPr>
          <w:p w14:paraId="7B9642EA"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20%</w:t>
            </w:r>
          </w:p>
        </w:tc>
      </w:tr>
      <w:tr w:rsidR="00F96A59" w:rsidRPr="00943F40" w14:paraId="41C903D1" w14:textId="77777777" w:rsidTr="000E6034">
        <w:trPr>
          <w:trHeight w:val="300"/>
        </w:trPr>
        <w:tc>
          <w:tcPr>
            <w:tcW w:w="704" w:type="dxa"/>
            <w:vMerge/>
            <w:tcBorders>
              <w:left w:val="single" w:sz="4" w:space="0" w:color="auto"/>
              <w:right w:val="single" w:sz="4" w:space="0" w:color="auto"/>
            </w:tcBorders>
          </w:tcPr>
          <w:p w14:paraId="53D90788" w14:textId="77777777" w:rsidR="00F96A59" w:rsidRPr="00943F40" w:rsidRDefault="00F96A59" w:rsidP="000E6034">
            <w:pPr>
              <w:spacing w:after="0" w:line="240" w:lineRule="auto"/>
              <w:rPr>
                <w:rFonts w:ascii="Calibri" w:eastAsia="Times New Roman" w:hAnsi="Calibri" w:cs="Calibri"/>
                <w:color w:val="000000"/>
                <w:lang w:eastAsia="fr-FR"/>
              </w:rPr>
            </w:pPr>
          </w:p>
        </w:t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4802DD40"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Branches</w:t>
            </w:r>
          </w:p>
        </w:tc>
        <w:tc>
          <w:tcPr>
            <w:tcW w:w="1177" w:type="dxa"/>
            <w:tcBorders>
              <w:top w:val="nil"/>
              <w:left w:val="nil"/>
              <w:bottom w:val="single" w:sz="4" w:space="0" w:color="auto"/>
              <w:right w:val="single" w:sz="4" w:space="0" w:color="auto"/>
            </w:tcBorders>
            <w:shd w:val="clear" w:color="auto" w:fill="auto"/>
            <w:noWrap/>
            <w:vAlign w:val="bottom"/>
            <w:hideMark/>
          </w:tcPr>
          <w:p w14:paraId="30EEA8DB"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15%</w:t>
            </w:r>
          </w:p>
        </w:tc>
        <w:tc>
          <w:tcPr>
            <w:tcW w:w="1177" w:type="dxa"/>
            <w:tcBorders>
              <w:top w:val="nil"/>
              <w:left w:val="nil"/>
              <w:bottom w:val="single" w:sz="4" w:space="0" w:color="auto"/>
              <w:right w:val="single" w:sz="4" w:space="0" w:color="auto"/>
            </w:tcBorders>
            <w:shd w:val="clear" w:color="auto" w:fill="auto"/>
            <w:noWrap/>
            <w:vAlign w:val="bottom"/>
            <w:hideMark/>
          </w:tcPr>
          <w:p w14:paraId="4ED0B3C6"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40%</w:t>
            </w:r>
          </w:p>
        </w:tc>
        <w:tc>
          <w:tcPr>
            <w:tcW w:w="1177" w:type="dxa"/>
            <w:tcBorders>
              <w:top w:val="nil"/>
              <w:left w:val="nil"/>
              <w:bottom w:val="single" w:sz="4" w:space="0" w:color="auto"/>
              <w:right w:val="single" w:sz="4" w:space="0" w:color="auto"/>
            </w:tcBorders>
            <w:shd w:val="clear" w:color="auto" w:fill="auto"/>
            <w:noWrap/>
            <w:vAlign w:val="bottom"/>
            <w:hideMark/>
          </w:tcPr>
          <w:p w14:paraId="378D8115"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60%</w:t>
            </w:r>
          </w:p>
        </w:tc>
        <w:tc>
          <w:tcPr>
            <w:tcW w:w="1177" w:type="dxa"/>
            <w:tcBorders>
              <w:top w:val="nil"/>
              <w:left w:val="nil"/>
              <w:bottom w:val="single" w:sz="4" w:space="0" w:color="auto"/>
              <w:right w:val="single" w:sz="4" w:space="0" w:color="auto"/>
            </w:tcBorders>
            <w:shd w:val="clear" w:color="auto" w:fill="auto"/>
            <w:noWrap/>
            <w:vAlign w:val="bottom"/>
            <w:hideMark/>
          </w:tcPr>
          <w:p w14:paraId="4A9DC76A"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30%</w:t>
            </w:r>
          </w:p>
        </w:tc>
        <w:tc>
          <w:tcPr>
            <w:tcW w:w="1234" w:type="dxa"/>
            <w:tcBorders>
              <w:top w:val="nil"/>
              <w:left w:val="nil"/>
              <w:bottom w:val="single" w:sz="4" w:space="0" w:color="auto"/>
              <w:right w:val="single" w:sz="4" w:space="0" w:color="auto"/>
            </w:tcBorders>
            <w:shd w:val="clear" w:color="auto" w:fill="auto"/>
            <w:noWrap/>
            <w:vAlign w:val="bottom"/>
            <w:hideMark/>
          </w:tcPr>
          <w:p w14:paraId="21F7FD9C"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35%</w:t>
            </w:r>
          </w:p>
        </w:tc>
      </w:tr>
      <w:tr w:rsidR="00F96A59" w:rsidRPr="00943F40" w14:paraId="778BED67" w14:textId="77777777" w:rsidTr="000E6034">
        <w:trPr>
          <w:trHeight w:val="300"/>
        </w:trPr>
        <w:tc>
          <w:tcPr>
            <w:tcW w:w="704" w:type="dxa"/>
            <w:vMerge/>
            <w:tcBorders>
              <w:left w:val="single" w:sz="4" w:space="0" w:color="auto"/>
              <w:right w:val="single" w:sz="4" w:space="0" w:color="auto"/>
            </w:tcBorders>
          </w:tcPr>
          <w:p w14:paraId="57A440F7" w14:textId="77777777" w:rsidR="00F96A59" w:rsidRPr="00943F40" w:rsidRDefault="00F96A59" w:rsidP="000E6034">
            <w:pPr>
              <w:spacing w:after="0" w:line="240" w:lineRule="auto"/>
              <w:rPr>
                <w:rFonts w:ascii="Calibri" w:eastAsia="Times New Roman" w:hAnsi="Calibri" w:cs="Calibri"/>
                <w:color w:val="000000"/>
                <w:lang w:eastAsia="fr-FR"/>
              </w:rPr>
            </w:pPr>
          </w:p>
        </w:t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535D2DFA"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Vis</w:t>
            </w:r>
          </w:p>
        </w:tc>
        <w:tc>
          <w:tcPr>
            <w:tcW w:w="1177" w:type="dxa"/>
            <w:tcBorders>
              <w:top w:val="nil"/>
              <w:left w:val="nil"/>
              <w:bottom w:val="single" w:sz="4" w:space="0" w:color="auto"/>
              <w:right w:val="single" w:sz="4" w:space="0" w:color="auto"/>
            </w:tcBorders>
            <w:shd w:val="clear" w:color="auto" w:fill="auto"/>
            <w:noWrap/>
            <w:vAlign w:val="bottom"/>
            <w:hideMark/>
          </w:tcPr>
          <w:p w14:paraId="38B9BF64"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 </w:t>
            </w:r>
          </w:p>
        </w:tc>
        <w:tc>
          <w:tcPr>
            <w:tcW w:w="1177" w:type="dxa"/>
            <w:tcBorders>
              <w:top w:val="nil"/>
              <w:left w:val="nil"/>
              <w:bottom w:val="single" w:sz="4" w:space="0" w:color="auto"/>
              <w:right w:val="single" w:sz="4" w:space="0" w:color="auto"/>
            </w:tcBorders>
            <w:shd w:val="clear" w:color="auto" w:fill="auto"/>
            <w:noWrap/>
            <w:vAlign w:val="bottom"/>
            <w:hideMark/>
          </w:tcPr>
          <w:p w14:paraId="48F02490"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10%</w:t>
            </w:r>
          </w:p>
        </w:tc>
        <w:tc>
          <w:tcPr>
            <w:tcW w:w="1177" w:type="dxa"/>
            <w:tcBorders>
              <w:top w:val="nil"/>
              <w:left w:val="nil"/>
              <w:bottom w:val="single" w:sz="4" w:space="0" w:color="auto"/>
              <w:right w:val="single" w:sz="4" w:space="0" w:color="auto"/>
            </w:tcBorders>
            <w:shd w:val="clear" w:color="auto" w:fill="auto"/>
            <w:noWrap/>
            <w:vAlign w:val="bottom"/>
            <w:hideMark/>
          </w:tcPr>
          <w:p w14:paraId="3FB77BDC"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 </w:t>
            </w:r>
          </w:p>
        </w:tc>
        <w:tc>
          <w:tcPr>
            <w:tcW w:w="1177" w:type="dxa"/>
            <w:tcBorders>
              <w:top w:val="nil"/>
              <w:left w:val="nil"/>
              <w:bottom w:val="single" w:sz="4" w:space="0" w:color="auto"/>
              <w:right w:val="single" w:sz="4" w:space="0" w:color="auto"/>
            </w:tcBorders>
            <w:shd w:val="clear" w:color="auto" w:fill="auto"/>
            <w:noWrap/>
            <w:vAlign w:val="bottom"/>
            <w:hideMark/>
          </w:tcPr>
          <w:p w14:paraId="7D176EB3"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 </w:t>
            </w:r>
          </w:p>
        </w:tc>
        <w:tc>
          <w:tcPr>
            <w:tcW w:w="1234" w:type="dxa"/>
            <w:tcBorders>
              <w:top w:val="nil"/>
              <w:left w:val="nil"/>
              <w:bottom w:val="single" w:sz="4" w:space="0" w:color="auto"/>
              <w:right w:val="single" w:sz="4" w:space="0" w:color="auto"/>
            </w:tcBorders>
            <w:shd w:val="clear" w:color="auto" w:fill="auto"/>
            <w:noWrap/>
            <w:vAlign w:val="bottom"/>
            <w:hideMark/>
          </w:tcPr>
          <w:p w14:paraId="06FEC9AF"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 </w:t>
            </w:r>
          </w:p>
        </w:tc>
      </w:tr>
      <w:tr w:rsidR="00F96A59" w:rsidRPr="00943F40" w14:paraId="044E4F23" w14:textId="77777777" w:rsidTr="000E6034">
        <w:trPr>
          <w:trHeight w:val="300"/>
        </w:trPr>
        <w:tc>
          <w:tcPr>
            <w:tcW w:w="704" w:type="dxa"/>
            <w:vMerge/>
            <w:tcBorders>
              <w:left w:val="single" w:sz="4" w:space="0" w:color="auto"/>
              <w:right w:val="single" w:sz="4" w:space="0" w:color="auto"/>
            </w:tcBorders>
          </w:tcPr>
          <w:p w14:paraId="4E1F766A" w14:textId="77777777" w:rsidR="00F96A59" w:rsidRPr="00943F40" w:rsidRDefault="00F96A59" w:rsidP="000E6034">
            <w:pPr>
              <w:spacing w:after="0" w:line="240" w:lineRule="auto"/>
              <w:rPr>
                <w:rFonts w:ascii="Calibri" w:eastAsia="Times New Roman" w:hAnsi="Calibri" w:cs="Calibri"/>
                <w:color w:val="000000"/>
                <w:lang w:eastAsia="fr-FR"/>
              </w:rPr>
            </w:pPr>
          </w:p>
        </w:t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280E8CDD"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Ailettes</w:t>
            </w:r>
          </w:p>
        </w:tc>
        <w:tc>
          <w:tcPr>
            <w:tcW w:w="1177" w:type="dxa"/>
            <w:tcBorders>
              <w:top w:val="nil"/>
              <w:left w:val="nil"/>
              <w:bottom w:val="single" w:sz="4" w:space="0" w:color="auto"/>
              <w:right w:val="single" w:sz="4" w:space="0" w:color="auto"/>
            </w:tcBorders>
            <w:shd w:val="clear" w:color="auto" w:fill="auto"/>
            <w:noWrap/>
            <w:vAlign w:val="bottom"/>
            <w:hideMark/>
          </w:tcPr>
          <w:p w14:paraId="513EB148"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5%</w:t>
            </w:r>
          </w:p>
        </w:tc>
        <w:tc>
          <w:tcPr>
            <w:tcW w:w="1177" w:type="dxa"/>
            <w:tcBorders>
              <w:top w:val="nil"/>
              <w:left w:val="nil"/>
              <w:bottom w:val="single" w:sz="4" w:space="0" w:color="auto"/>
              <w:right w:val="single" w:sz="4" w:space="0" w:color="auto"/>
            </w:tcBorders>
            <w:shd w:val="clear" w:color="auto" w:fill="auto"/>
            <w:noWrap/>
            <w:vAlign w:val="bottom"/>
            <w:hideMark/>
          </w:tcPr>
          <w:p w14:paraId="6D23FD6E"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 </w:t>
            </w:r>
          </w:p>
        </w:tc>
        <w:tc>
          <w:tcPr>
            <w:tcW w:w="1177" w:type="dxa"/>
            <w:tcBorders>
              <w:top w:val="nil"/>
              <w:left w:val="nil"/>
              <w:bottom w:val="single" w:sz="4" w:space="0" w:color="auto"/>
              <w:right w:val="single" w:sz="4" w:space="0" w:color="auto"/>
            </w:tcBorders>
            <w:shd w:val="clear" w:color="auto" w:fill="auto"/>
            <w:noWrap/>
            <w:vAlign w:val="bottom"/>
            <w:hideMark/>
          </w:tcPr>
          <w:p w14:paraId="18BE62D8"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20%</w:t>
            </w:r>
          </w:p>
        </w:tc>
        <w:tc>
          <w:tcPr>
            <w:tcW w:w="1177" w:type="dxa"/>
            <w:tcBorders>
              <w:top w:val="nil"/>
              <w:left w:val="nil"/>
              <w:bottom w:val="single" w:sz="4" w:space="0" w:color="auto"/>
              <w:right w:val="single" w:sz="4" w:space="0" w:color="auto"/>
            </w:tcBorders>
            <w:shd w:val="clear" w:color="auto" w:fill="auto"/>
            <w:noWrap/>
            <w:vAlign w:val="bottom"/>
            <w:hideMark/>
          </w:tcPr>
          <w:p w14:paraId="5AE2B1F0"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 </w:t>
            </w:r>
          </w:p>
        </w:tc>
        <w:tc>
          <w:tcPr>
            <w:tcW w:w="1234" w:type="dxa"/>
            <w:tcBorders>
              <w:top w:val="nil"/>
              <w:left w:val="nil"/>
              <w:bottom w:val="single" w:sz="4" w:space="0" w:color="auto"/>
              <w:right w:val="single" w:sz="4" w:space="0" w:color="auto"/>
            </w:tcBorders>
            <w:shd w:val="clear" w:color="auto" w:fill="auto"/>
            <w:noWrap/>
            <w:vAlign w:val="bottom"/>
            <w:hideMark/>
          </w:tcPr>
          <w:p w14:paraId="45D12A3D"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20%</w:t>
            </w:r>
          </w:p>
        </w:tc>
      </w:tr>
      <w:tr w:rsidR="00F96A59" w:rsidRPr="00943F40" w14:paraId="22913775" w14:textId="77777777" w:rsidTr="000E6034">
        <w:trPr>
          <w:trHeight w:val="300"/>
        </w:trPr>
        <w:tc>
          <w:tcPr>
            <w:tcW w:w="704" w:type="dxa"/>
            <w:vMerge/>
            <w:tcBorders>
              <w:left w:val="single" w:sz="4" w:space="0" w:color="auto"/>
              <w:bottom w:val="single" w:sz="4" w:space="0" w:color="auto"/>
              <w:right w:val="single" w:sz="4" w:space="0" w:color="auto"/>
            </w:tcBorders>
          </w:tcPr>
          <w:p w14:paraId="4B3EB78C" w14:textId="77777777" w:rsidR="00F96A59" w:rsidRPr="00943F40" w:rsidRDefault="00F96A59" w:rsidP="000E6034">
            <w:pPr>
              <w:spacing w:after="0" w:line="240" w:lineRule="auto"/>
              <w:rPr>
                <w:rFonts w:ascii="Calibri" w:eastAsia="Times New Roman" w:hAnsi="Calibri" w:cs="Calibri"/>
                <w:color w:val="000000"/>
                <w:lang w:eastAsia="fr-FR"/>
              </w:rPr>
            </w:pPr>
          </w:p>
        </w:t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40145ACA"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Pont entre cerclage</w:t>
            </w:r>
          </w:p>
        </w:tc>
        <w:tc>
          <w:tcPr>
            <w:tcW w:w="1177" w:type="dxa"/>
            <w:tcBorders>
              <w:top w:val="nil"/>
              <w:left w:val="nil"/>
              <w:bottom w:val="single" w:sz="4" w:space="0" w:color="auto"/>
              <w:right w:val="single" w:sz="4" w:space="0" w:color="auto"/>
            </w:tcBorders>
            <w:shd w:val="clear" w:color="auto" w:fill="auto"/>
            <w:noWrap/>
            <w:vAlign w:val="bottom"/>
            <w:hideMark/>
          </w:tcPr>
          <w:p w14:paraId="67EBC48F"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10%</w:t>
            </w:r>
          </w:p>
        </w:tc>
        <w:tc>
          <w:tcPr>
            <w:tcW w:w="1177" w:type="dxa"/>
            <w:tcBorders>
              <w:top w:val="nil"/>
              <w:left w:val="nil"/>
              <w:bottom w:val="single" w:sz="4" w:space="0" w:color="auto"/>
              <w:right w:val="single" w:sz="4" w:space="0" w:color="auto"/>
            </w:tcBorders>
            <w:shd w:val="clear" w:color="auto" w:fill="auto"/>
            <w:noWrap/>
            <w:vAlign w:val="bottom"/>
            <w:hideMark/>
          </w:tcPr>
          <w:p w14:paraId="5AE07F3C"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10%</w:t>
            </w:r>
          </w:p>
        </w:tc>
        <w:tc>
          <w:tcPr>
            <w:tcW w:w="1177" w:type="dxa"/>
            <w:tcBorders>
              <w:top w:val="nil"/>
              <w:left w:val="nil"/>
              <w:bottom w:val="single" w:sz="4" w:space="0" w:color="auto"/>
              <w:right w:val="single" w:sz="4" w:space="0" w:color="auto"/>
            </w:tcBorders>
            <w:shd w:val="clear" w:color="auto" w:fill="auto"/>
            <w:noWrap/>
            <w:vAlign w:val="bottom"/>
            <w:hideMark/>
          </w:tcPr>
          <w:p w14:paraId="717E001A"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10%</w:t>
            </w:r>
          </w:p>
        </w:tc>
        <w:tc>
          <w:tcPr>
            <w:tcW w:w="1177" w:type="dxa"/>
            <w:tcBorders>
              <w:top w:val="nil"/>
              <w:left w:val="nil"/>
              <w:bottom w:val="single" w:sz="4" w:space="0" w:color="auto"/>
              <w:right w:val="single" w:sz="4" w:space="0" w:color="auto"/>
            </w:tcBorders>
            <w:shd w:val="clear" w:color="auto" w:fill="auto"/>
            <w:noWrap/>
            <w:vAlign w:val="bottom"/>
            <w:hideMark/>
          </w:tcPr>
          <w:p w14:paraId="09D6E773"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10%</w:t>
            </w:r>
          </w:p>
        </w:tc>
        <w:tc>
          <w:tcPr>
            <w:tcW w:w="1234" w:type="dxa"/>
            <w:tcBorders>
              <w:top w:val="nil"/>
              <w:left w:val="nil"/>
              <w:bottom w:val="single" w:sz="4" w:space="0" w:color="auto"/>
              <w:right w:val="single" w:sz="4" w:space="0" w:color="auto"/>
            </w:tcBorders>
            <w:shd w:val="clear" w:color="auto" w:fill="auto"/>
            <w:noWrap/>
            <w:vAlign w:val="bottom"/>
            <w:hideMark/>
          </w:tcPr>
          <w:p w14:paraId="1479DFF3"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25%</w:t>
            </w:r>
          </w:p>
        </w:tc>
      </w:tr>
      <w:tr w:rsidR="00F96A59" w:rsidRPr="00943F40" w14:paraId="3700329F" w14:textId="77777777" w:rsidTr="000E6034">
        <w:trPr>
          <w:trHeight w:val="300"/>
        </w:trPr>
        <w:tc>
          <w:tcPr>
            <w:tcW w:w="704" w:type="dxa"/>
            <w:tcBorders>
              <w:top w:val="nil"/>
              <w:left w:val="single" w:sz="4" w:space="0" w:color="auto"/>
              <w:bottom w:val="single" w:sz="4" w:space="0" w:color="auto"/>
              <w:right w:val="single" w:sz="4" w:space="0" w:color="auto"/>
            </w:tcBorders>
          </w:tcPr>
          <w:p w14:paraId="3809569A" w14:textId="77777777" w:rsidR="00F96A59" w:rsidRPr="00943F40" w:rsidRDefault="00F96A59" w:rsidP="000E6034">
            <w:pPr>
              <w:spacing w:after="0" w:line="240" w:lineRule="auto"/>
              <w:rPr>
                <w:rFonts w:ascii="Calibri" w:eastAsia="Times New Roman" w:hAnsi="Calibri" w:cs="Calibri"/>
                <w:color w:val="000000"/>
                <w:lang w:eastAsia="fr-FR"/>
              </w:rPr>
            </w:pPr>
          </w:p>
        </w:t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594C1647"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TOTAL</w:t>
            </w:r>
          </w:p>
        </w:tc>
        <w:tc>
          <w:tcPr>
            <w:tcW w:w="1177" w:type="dxa"/>
            <w:tcBorders>
              <w:top w:val="nil"/>
              <w:left w:val="nil"/>
              <w:bottom w:val="single" w:sz="4" w:space="0" w:color="auto"/>
              <w:right w:val="single" w:sz="4" w:space="0" w:color="auto"/>
            </w:tcBorders>
            <w:shd w:val="clear" w:color="auto" w:fill="auto"/>
            <w:noWrap/>
            <w:vAlign w:val="bottom"/>
            <w:hideMark/>
          </w:tcPr>
          <w:p w14:paraId="56FF94CF"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100%</w:t>
            </w:r>
          </w:p>
        </w:tc>
        <w:tc>
          <w:tcPr>
            <w:tcW w:w="1177" w:type="dxa"/>
            <w:tcBorders>
              <w:top w:val="nil"/>
              <w:left w:val="nil"/>
              <w:bottom w:val="single" w:sz="4" w:space="0" w:color="auto"/>
              <w:right w:val="single" w:sz="4" w:space="0" w:color="auto"/>
            </w:tcBorders>
            <w:shd w:val="clear" w:color="auto" w:fill="auto"/>
            <w:noWrap/>
            <w:vAlign w:val="bottom"/>
            <w:hideMark/>
          </w:tcPr>
          <w:p w14:paraId="25FC9C12"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100%</w:t>
            </w:r>
          </w:p>
        </w:tc>
        <w:tc>
          <w:tcPr>
            <w:tcW w:w="1177" w:type="dxa"/>
            <w:tcBorders>
              <w:top w:val="nil"/>
              <w:left w:val="nil"/>
              <w:bottom w:val="single" w:sz="4" w:space="0" w:color="auto"/>
              <w:right w:val="single" w:sz="4" w:space="0" w:color="auto"/>
            </w:tcBorders>
            <w:shd w:val="clear" w:color="auto" w:fill="auto"/>
            <w:noWrap/>
            <w:vAlign w:val="bottom"/>
            <w:hideMark/>
          </w:tcPr>
          <w:p w14:paraId="66FC3454"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100%</w:t>
            </w:r>
          </w:p>
        </w:tc>
        <w:tc>
          <w:tcPr>
            <w:tcW w:w="1177" w:type="dxa"/>
            <w:tcBorders>
              <w:top w:val="nil"/>
              <w:left w:val="nil"/>
              <w:bottom w:val="single" w:sz="4" w:space="0" w:color="auto"/>
              <w:right w:val="single" w:sz="4" w:space="0" w:color="auto"/>
            </w:tcBorders>
            <w:shd w:val="clear" w:color="auto" w:fill="auto"/>
            <w:noWrap/>
            <w:vAlign w:val="bottom"/>
            <w:hideMark/>
          </w:tcPr>
          <w:p w14:paraId="747079E4"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100%</w:t>
            </w:r>
          </w:p>
        </w:tc>
        <w:tc>
          <w:tcPr>
            <w:tcW w:w="1234" w:type="dxa"/>
            <w:tcBorders>
              <w:top w:val="nil"/>
              <w:left w:val="nil"/>
              <w:bottom w:val="single" w:sz="4" w:space="0" w:color="auto"/>
              <w:right w:val="single" w:sz="4" w:space="0" w:color="auto"/>
            </w:tcBorders>
            <w:shd w:val="clear" w:color="auto" w:fill="auto"/>
            <w:noWrap/>
            <w:vAlign w:val="bottom"/>
            <w:hideMark/>
          </w:tcPr>
          <w:p w14:paraId="1A0117F1" w14:textId="77777777" w:rsidR="00F96A59" w:rsidRPr="00943F40" w:rsidRDefault="00F96A59" w:rsidP="000E6034">
            <w:pPr>
              <w:spacing w:after="0" w:line="240" w:lineRule="auto"/>
              <w:jc w:val="right"/>
              <w:rPr>
                <w:rFonts w:ascii="Calibri" w:eastAsia="Times New Roman" w:hAnsi="Calibri" w:cs="Calibri"/>
                <w:color w:val="000000"/>
                <w:lang w:eastAsia="fr-FR"/>
              </w:rPr>
            </w:pPr>
            <w:r w:rsidRPr="00943F40">
              <w:rPr>
                <w:rFonts w:ascii="Calibri" w:eastAsia="Times New Roman" w:hAnsi="Calibri" w:cs="Calibri"/>
                <w:color w:val="000000"/>
                <w:lang w:eastAsia="fr-FR"/>
              </w:rPr>
              <w:t>100%</w:t>
            </w:r>
          </w:p>
        </w:tc>
      </w:tr>
    </w:tbl>
    <w:p w14:paraId="1DA2CED6" w14:textId="77777777" w:rsidR="00F96A59" w:rsidRPr="009158E0" w:rsidRDefault="00F96A59" w:rsidP="00F96A59">
      <w:pPr>
        <w:spacing w:after="0" w:line="240" w:lineRule="auto"/>
        <w:textAlignment w:val="baseline"/>
        <w:rPr>
          <w:rFonts w:eastAsia="Times New Roman" w:cstheme="minorHAnsi"/>
          <w:b/>
          <w:i/>
          <w:lang w:eastAsia="fr-FR"/>
        </w:rPr>
      </w:pPr>
    </w:p>
    <w:p w14:paraId="09E5AFC0" w14:textId="77777777" w:rsidR="00F96A59" w:rsidRDefault="00F96A59" w:rsidP="00F96A59">
      <w:pPr>
        <w:spacing w:after="0" w:line="240" w:lineRule="auto"/>
        <w:jc w:val="center"/>
        <w:textAlignment w:val="baseline"/>
        <w:rPr>
          <w:rFonts w:ascii="Calibri" w:eastAsia="Times New Roman" w:hAnsi="Calibri" w:cs="Calibri"/>
          <w:lang w:eastAsia="fr-FR"/>
        </w:rPr>
      </w:pPr>
      <w:r>
        <w:rPr>
          <w:rFonts w:ascii="Calibri" w:eastAsia="Times New Roman" w:hAnsi="Calibri" w:cs="Calibri"/>
          <w:lang w:eastAsia="fr-FR"/>
        </w:rPr>
        <w:t>ANNEXE A</w:t>
      </w:r>
    </w:p>
    <w:p w14:paraId="4B942194" w14:textId="77777777" w:rsidR="00F96A59" w:rsidRDefault="00F96A59" w:rsidP="00F96A59">
      <w:pPr>
        <w:spacing w:after="0" w:line="240" w:lineRule="auto"/>
        <w:jc w:val="center"/>
        <w:textAlignment w:val="baseline"/>
        <w:rPr>
          <w:rFonts w:ascii="Calibri" w:eastAsia="Times New Roman" w:hAnsi="Calibri" w:cs="Calibri"/>
          <w:lang w:eastAsia="fr-FR"/>
        </w:rPr>
      </w:pPr>
      <w:r>
        <w:rPr>
          <w:rFonts w:ascii="Calibri" w:eastAsia="Times New Roman" w:hAnsi="Calibri" w:cs="Calibri"/>
          <w:lang w:eastAsia="fr-FR"/>
        </w:rPr>
        <w:t>IMPORTANCE DE CHAQUE FONCTION EN POURCENTAGE</w:t>
      </w:r>
    </w:p>
    <w:p w14:paraId="0CD919E3" w14:textId="77777777" w:rsidR="00F96A59" w:rsidRDefault="00F96A59" w:rsidP="00F96A59">
      <w:pPr>
        <w:spacing w:after="0" w:line="240" w:lineRule="auto"/>
        <w:jc w:val="center"/>
        <w:textAlignment w:val="baseline"/>
        <w:rPr>
          <w:rFonts w:ascii="Calibri" w:eastAsia="Times New Roman" w:hAnsi="Calibri" w:cs="Calibri"/>
          <w:lang w:eastAsia="fr-FR"/>
        </w:rPr>
      </w:pPr>
    </w:p>
    <w:tbl>
      <w:tblPr>
        <w:tblW w:w="2434" w:type="dxa"/>
        <w:tblInd w:w="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4"/>
        <w:gridCol w:w="1200"/>
      </w:tblGrid>
      <w:tr w:rsidR="00F96A59" w:rsidRPr="00943F40" w14:paraId="5A6D6449" w14:textId="77777777" w:rsidTr="000E6034">
        <w:trPr>
          <w:trHeight w:val="300"/>
        </w:trPr>
        <w:tc>
          <w:tcPr>
            <w:tcW w:w="1234" w:type="dxa"/>
            <w:shd w:val="clear" w:color="auto" w:fill="auto"/>
            <w:noWrap/>
            <w:vAlign w:val="bottom"/>
            <w:hideMark/>
          </w:tcPr>
          <w:p w14:paraId="7FC2DB40"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Légèreté</w:t>
            </w:r>
          </w:p>
        </w:tc>
        <w:tc>
          <w:tcPr>
            <w:tcW w:w="1200" w:type="dxa"/>
            <w:shd w:val="clear" w:color="auto" w:fill="auto"/>
            <w:noWrap/>
            <w:vAlign w:val="bottom"/>
            <w:hideMark/>
          </w:tcPr>
          <w:p w14:paraId="71621285" w14:textId="77777777" w:rsidR="00F96A59" w:rsidRPr="00943F40" w:rsidRDefault="00F96A59" w:rsidP="000E6034">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22.58%</w:t>
            </w:r>
          </w:p>
        </w:tc>
      </w:tr>
      <w:tr w:rsidR="00F96A59" w:rsidRPr="00943F40" w14:paraId="25E15158" w14:textId="77777777" w:rsidTr="000E6034">
        <w:trPr>
          <w:trHeight w:val="300"/>
        </w:trPr>
        <w:tc>
          <w:tcPr>
            <w:tcW w:w="1234" w:type="dxa"/>
            <w:shd w:val="clear" w:color="auto" w:fill="auto"/>
            <w:noWrap/>
            <w:vAlign w:val="bottom"/>
            <w:hideMark/>
          </w:tcPr>
          <w:p w14:paraId="31AD3AFB"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Solidité</w:t>
            </w:r>
          </w:p>
        </w:tc>
        <w:tc>
          <w:tcPr>
            <w:tcW w:w="1200" w:type="dxa"/>
            <w:shd w:val="clear" w:color="auto" w:fill="auto"/>
            <w:noWrap/>
            <w:vAlign w:val="bottom"/>
          </w:tcPr>
          <w:p w14:paraId="5DBC8FB1" w14:textId="77777777" w:rsidR="00F96A59" w:rsidRPr="00943F40" w:rsidRDefault="00F96A59" w:rsidP="000E6034">
            <w:pPr>
              <w:spacing w:after="0" w:line="240" w:lineRule="auto"/>
              <w:jc w:val="right"/>
              <w:rPr>
                <w:rFonts w:ascii="Calibri" w:eastAsia="Times New Roman" w:hAnsi="Calibri" w:cs="Calibri"/>
                <w:color w:val="000000"/>
                <w:lang w:eastAsia="fr-FR"/>
              </w:rPr>
            </w:pPr>
          </w:p>
        </w:tc>
      </w:tr>
      <w:tr w:rsidR="00F96A59" w:rsidRPr="00943F40" w14:paraId="040C7671" w14:textId="77777777" w:rsidTr="000E6034">
        <w:trPr>
          <w:trHeight w:val="300"/>
        </w:trPr>
        <w:tc>
          <w:tcPr>
            <w:tcW w:w="1234" w:type="dxa"/>
            <w:shd w:val="clear" w:color="auto" w:fill="auto"/>
            <w:noWrap/>
            <w:vAlign w:val="bottom"/>
            <w:hideMark/>
          </w:tcPr>
          <w:p w14:paraId="4FFA60DA"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Confort</w:t>
            </w:r>
          </w:p>
        </w:tc>
        <w:tc>
          <w:tcPr>
            <w:tcW w:w="1200" w:type="dxa"/>
            <w:shd w:val="clear" w:color="auto" w:fill="auto"/>
            <w:noWrap/>
            <w:vAlign w:val="bottom"/>
          </w:tcPr>
          <w:p w14:paraId="53627AC3" w14:textId="77777777" w:rsidR="00F96A59" w:rsidRPr="00943F40" w:rsidRDefault="00F96A59" w:rsidP="000E6034">
            <w:pPr>
              <w:spacing w:after="0" w:line="240" w:lineRule="auto"/>
              <w:jc w:val="right"/>
              <w:rPr>
                <w:rFonts w:ascii="Calibri" w:eastAsia="Times New Roman" w:hAnsi="Calibri" w:cs="Calibri"/>
                <w:color w:val="000000"/>
                <w:lang w:eastAsia="fr-FR"/>
              </w:rPr>
            </w:pPr>
          </w:p>
        </w:tc>
      </w:tr>
      <w:tr w:rsidR="00F96A59" w:rsidRPr="00943F40" w14:paraId="4A236334" w14:textId="77777777" w:rsidTr="000E6034">
        <w:trPr>
          <w:trHeight w:val="300"/>
        </w:trPr>
        <w:tc>
          <w:tcPr>
            <w:tcW w:w="1234" w:type="dxa"/>
            <w:shd w:val="clear" w:color="auto" w:fill="auto"/>
            <w:noWrap/>
            <w:vAlign w:val="bottom"/>
            <w:hideMark/>
          </w:tcPr>
          <w:p w14:paraId="6D287A3B"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Design</w:t>
            </w:r>
          </w:p>
        </w:tc>
        <w:tc>
          <w:tcPr>
            <w:tcW w:w="1200" w:type="dxa"/>
            <w:shd w:val="clear" w:color="auto" w:fill="auto"/>
            <w:noWrap/>
            <w:vAlign w:val="bottom"/>
          </w:tcPr>
          <w:p w14:paraId="44E61794" w14:textId="77777777" w:rsidR="00F96A59" w:rsidRPr="00943F40" w:rsidRDefault="00F96A59" w:rsidP="000E6034">
            <w:pPr>
              <w:spacing w:after="0" w:line="240" w:lineRule="auto"/>
              <w:jc w:val="right"/>
              <w:rPr>
                <w:rFonts w:ascii="Calibri" w:eastAsia="Times New Roman" w:hAnsi="Calibri" w:cs="Calibri"/>
                <w:color w:val="000000"/>
                <w:lang w:eastAsia="fr-FR"/>
              </w:rPr>
            </w:pPr>
          </w:p>
        </w:tc>
      </w:tr>
      <w:tr w:rsidR="00F96A59" w:rsidRPr="00943F40" w14:paraId="120AC241" w14:textId="77777777" w:rsidTr="000E6034">
        <w:trPr>
          <w:trHeight w:val="300"/>
        </w:trPr>
        <w:tc>
          <w:tcPr>
            <w:tcW w:w="1234" w:type="dxa"/>
            <w:shd w:val="clear" w:color="auto" w:fill="auto"/>
            <w:noWrap/>
            <w:vAlign w:val="bottom"/>
            <w:hideMark/>
          </w:tcPr>
          <w:p w14:paraId="4AA1A4F2" w14:textId="77777777" w:rsidR="00F96A59" w:rsidRPr="00943F40" w:rsidRDefault="00F96A59" w:rsidP="000E6034">
            <w:pPr>
              <w:spacing w:after="0" w:line="240" w:lineRule="auto"/>
              <w:rPr>
                <w:rFonts w:ascii="Calibri" w:eastAsia="Times New Roman" w:hAnsi="Calibri" w:cs="Calibri"/>
                <w:color w:val="000000"/>
                <w:lang w:eastAsia="fr-FR"/>
              </w:rPr>
            </w:pPr>
            <w:r w:rsidRPr="00943F40">
              <w:rPr>
                <w:rFonts w:ascii="Calibri" w:eastAsia="Times New Roman" w:hAnsi="Calibri" w:cs="Calibri"/>
                <w:color w:val="000000"/>
                <w:lang w:eastAsia="fr-FR"/>
              </w:rPr>
              <w:t>Adaptabilité</w:t>
            </w:r>
          </w:p>
        </w:tc>
        <w:tc>
          <w:tcPr>
            <w:tcW w:w="1200" w:type="dxa"/>
            <w:shd w:val="clear" w:color="auto" w:fill="auto"/>
            <w:noWrap/>
            <w:vAlign w:val="bottom"/>
          </w:tcPr>
          <w:p w14:paraId="3641B6B3" w14:textId="77777777" w:rsidR="00F96A59" w:rsidRPr="00943F40" w:rsidRDefault="00F96A59" w:rsidP="000E6034">
            <w:pPr>
              <w:spacing w:after="0" w:line="240" w:lineRule="auto"/>
              <w:jc w:val="right"/>
              <w:rPr>
                <w:rFonts w:ascii="Calibri" w:eastAsia="Times New Roman" w:hAnsi="Calibri" w:cs="Calibri"/>
                <w:color w:val="000000"/>
                <w:lang w:eastAsia="fr-FR"/>
              </w:rPr>
            </w:pPr>
          </w:p>
        </w:tc>
      </w:tr>
    </w:tbl>
    <w:p w14:paraId="201429C1" w14:textId="77777777" w:rsidR="00F96A59" w:rsidRDefault="00F96A59" w:rsidP="00F96A59">
      <w:pPr>
        <w:spacing w:after="0" w:line="240" w:lineRule="auto"/>
        <w:jc w:val="center"/>
        <w:textAlignment w:val="baseline"/>
        <w:rPr>
          <w:rFonts w:ascii="Calibri" w:eastAsia="Times New Roman" w:hAnsi="Calibri" w:cs="Calibri"/>
          <w:lang w:eastAsia="fr-FR"/>
        </w:rPr>
      </w:pPr>
      <w:r>
        <w:rPr>
          <w:rFonts w:ascii="Calibri" w:eastAsia="Times New Roman" w:hAnsi="Calibri" w:cs="Calibri"/>
          <w:lang w:eastAsia="fr-FR"/>
        </w:rPr>
        <w:t>ANNEXE B</w:t>
      </w:r>
    </w:p>
    <w:p w14:paraId="40929A9E" w14:textId="77777777" w:rsidR="00F96A59" w:rsidRDefault="00F96A59" w:rsidP="00F96A59">
      <w:pPr>
        <w:spacing w:after="0" w:line="240" w:lineRule="auto"/>
        <w:jc w:val="center"/>
        <w:textAlignment w:val="baseline"/>
        <w:rPr>
          <w:rFonts w:ascii="Calibri" w:eastAsia="Times New Roman" w:hAnsi="Calibri" w:cs="Calibri"/>
          <w:lang w:eastAsia="fr-FR"/>
        </w:rPr>
      </w:pPr>
      <w:r>
        <w:rPr>
          <w:rFonts w:ascii="Calibri" w:eastAsia="Times New Roman" w:hAnsi="Calibri" w:cs="Calibri"/>
          <w:lang w:eastAsia="fr-FR"/>
        </w:rPr>
        <w:t>MATRICE DES COUTS CIBLES</w:t>
      </w:r>
    </w:p>
    <w:p w14:paraId="53428081" w14:textId="77777777" w:rsidR="00F96A59" w:rsidRDefault="00F96A59" w:rsidP="00F96A59">
      <w:pPr>
        <w:spacing w:after="0" w:line="240" w:lineRule="auto"/>
        <w:jc w:val="center"/>
        <w:textAlignment w:val="baseline"/>
        <w:rPr>
          <w:rFonts w:ascii="Calibri" w:eastAsia="Times New Roman" w:hAnsi="Calibri" w:cs="Calibri"/>
          <w:lang w:eastAsia="fr-FR"/>
        </w:rPr>
      </w:pPr>
    </w:p>
    <w:tbl>
      <w:tblPr>
        <w:tblW w:w="11482" w:type="dxa"/>
        <w:tblInd w:w="-572" w:type="dxa"/>
        <w:tblCellMar>
          <w:left w:w="70" w:type="dxa"/>
          <w:right w:w="70" w:type="dxa"/>
        </w:tblCellMar>
        <w:tblLook w:val="04A0" w:firstRow="1" w:lastRow="0" w:firstColumn="1" w:lastColumn="0" w:noHBand="0" w:noVBand="1"/>
      </w:tblPr>
      <w:tblGrid>
        <w:gridCol w:w="1275"/>
        <w:gridCol w:w="1276"/>
        <w:gridCol w:w="993"/>
        <w:gridCol w:w="1134"/>
        <w:gridCol w:w="992"/>
        <w:gridCol w:w="1417"/>
        <w:gridCol w:w="993"/>
        <w:gridCol w:w="1134"/>
        <w:gridCol w:w="1275"/>
        <w:gridCol w:w="993"/>
      </w:tblGrid>
      <w:tr w:rsidR="00F96A59" w:rsidRPr="00DA64F8" w14:paraId="19E01FF2" w14:textId="77777777" w:rsidTr="00F96A59">
        <w:trPr>
          <w:trHeight w:val="30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8BE4A"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B8E62A" w14:textId="77777777" w:rsidR="00F96A59" w:rsidRPr="00DA64F8" w:rsidRDefault="00F96A59" w:rsidP="000E6034">
            <w:pPr>
              <w:spacing w:after="0" w:line="240" w:lineRule="auto"/>
              <w:rPr>
                <w:rFonts w:ascii="Calibri" w:eastAsia="Times New Roman" w:hAnsi="Calibri" w:cs="Calibri"/>
                <w:b/>
                <w:bCs/>
                <w:color w:val="000000"/>
                <w:lang w:eastAsia="fr-FR"/>
              </w:rPr>
            </w:pPr>
            <w:r w:rsidRPr="00DA64F8">
              <w:rPr>
                <w:rFonts w:ascii="Calibri" w:eastAsia="Times New Roman" w:hAnsi="Calibri" w:cs="Calibri"/>
                <w:b/>
                <w:bCs/>
                <w:color w:val="000000"/>
                <w:lang w:eastAsia="fr-FR"/>
              </w:rPr>
              <w:t>Légèreté</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E62A575" w14:textId="77777777" w:rsidR="00F96A59" w:rsidRPr="00DA64F8" w:rsidRDefault="00F96A59" w:rsidP="000E6034">
            <w:pPr>
              <w:spacing w:after="0" w:line="240" w:lineRule="auto"/>
              <w:rPr>
                <w:rFonts w:ascii="Calibri" w:eastAsia="Times New Roman" w:hAnsi="Calibri" w:cs="Calibri"/>
                <w:b/>
                <w:bCs/>
                <w:color w:val="000000"/>
                <w:lang w:eastAsia="fr-FR"/>
              </w:rPr>
            </w:pPr>
            <w:r w:rsidRPr="00DA64F8">
              <w:rPr>
                <w:rFonts w:ascii="Calibri" w:eastAsia="Times New Roman" w:hAnsi="Calibri" w:cs="Calibri"/>
                <w:b/>
                <w:bCs/>
                <w:color w:val="000000"/>
                <w:lang w:eastAsia="fr-FR"/>
              </w:rPr>
              <w:t>Solidité</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9726F4A" w14:textId="77777777" w:rsidR="00F96A59" w:rsidRPr="00DA64F8" w:rsidRDefault="00F96A59" w:rsidP="000E6034">
            <w:pPr>
              <w:spacing w:after="0" w:line="240" w:lineRule="auto"/>
              <w:rPr>
                <w:rFonts w:ascii="Calibri" w:eastAsia="Times New Roman" w:hAnsi="Calibri" w:cs="Calibri"/>
                <w:b/>
                <w:bCs/>
                <w:color w:val="000000"/>
                <w:lang w:eastAsia="fr-FR"/>
              </w:rPr>
            </w:pPr>
            <w:r w:rsidRPr="00DA64F8">
              <w:rPr>
                <w:rFonts w:ascii="Calibri" w:eastAsia="Times New Roman" w:hAnsi="Calibri" w:cs="Calibri"/>
                <w:b/>
                <w:bCs/>
                <w:color w:val="000000"/>
                <w:lang w:eastAsia="fr-FR"/>
              </w:rPr>
              <w:t>Confort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245868" w14:textId="77777777" w:rsidR="00F96A59" w:rsidRPr="00DA64F8" w:rsidRDefault="00F96A59" w:rsidP="000E6034">
            <w:pPr>
              <w:spacing w:after="0" w:line="240" w:lineRule="auto"/>
              <w:rPr>
                <w:rFonts w:ascii="Calibri" w:eastAsia="Times New Roman" w:hAnsi="Calibri" w:cs="Calibri"/>
                <w:b/>
                <w:bCs/>
                <w:color w:val="000000"/>
                <w:lang w:eastAsia="fr-FR"/>
              </w:rPr>
            </w:pPr>
            <w:r w:rsidRPr="00DA64F8">
              <w:rPr>
                <w:rFonts w:ascii="Calibri" w:eastAsia="Times New Roman" w:hAnsi="Calibri" w:cs="Calibri"/>
                <w:b/>
                <w:bCs/>
                <w:color w:val="000000"/>
                <w:lang w:eastAsia="fr-FR"/>
              </w:rPr>
              <w:t>Design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603E30" w14:textId="77777777" w:rsidR="00F96A59" w:rsidRPr="00DA64F8" w:rsidRDefault="00F96A59" w:rsidP="000E6034">
            <w:pPr>
              <w:spacing w:after="0" w:line="240" w:lineRule="auto"/>
              <w:rPr>
                <w:rFonts w:ascii="Calibri" w:eastAsia="Times New Roman" w:hAnsi="Calibri" w:cs="Calibri"/>
                <w:b/>
                <w:bCs/>
                <w:color w:val="000000"/>
                <w:lang w:eastAsia="fr-FR"/>
              </w:rPr>
            </w:pPr>
            <w:r w:rsidRPr="00DA64F8">
              <w:rPr>
                <w:rFonts w:ascii="Calibri" w:eastAsia="Times New Roman" w:hAnsi="Calibri" w:cs="Calibri"/>
                <w:b/>
                <w:bCs/>
                <w:color w:val="000000"/>
                <w:lang w:eastAsia="fr-FR"/>
              </w:rPr>
              <w:t>Adaptabilité</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63E77F4" w14:textId="77777777" w:rsidR="00F96A59" w:rsidRPr="00DA64F8" w:rsidRDefault="00F96A59" w:rsidP="000E6034">
            <w:pPr>
              <w:spacing w:after="0" w:line="240" w:lineRule="auto"/>
              <w:jc w:val="center"/>
              <w:rPr>
                <w:rFonts w:ascii="Calibri" w:eastAsia="Times New Roman" w:hAnsi="Calibri" w:cs="Calibri"/>
                <w:b/>
                <w:bCs/>
                <w:color w:val="000000"/>
                <w:lang w:eastAsia="fr-FR"/>
              </w:rPr>
            </w:pPr>
            <w:r w:rsidRPr="00DA64F8">
              <w:rPr>
                <w:rFonts w:ascii="Calibri" w:eastAsia="Times New Roman" w:hAnsi="Calibri" w:cs="Calibri"/>
                <w:b/>
                <w:bCs/>
                <w:color w:val="000000"/>
                <w:lang w:eastAsia="fr-FR"/>
              </w:rPr>
              <w:t>TOTAL</w:t>
            </w:r>
            <w:r>
              <w:rPr>
                <w:rFonts w:ascii="Calibri" w:eastAsia="Times New Roman" w:hAnsi="Calibri" w:cs="Calibri"/>
                <w:b/>
                <w:bCs/>
                <w:color w:val="000000"/>
                <w:lang w:eastAsia="fr-FR"/>
              </w:rPr>
              <w:t xml:space="preserve"> en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C8E2E" w14:textId="77777777" w:rsidR="00F96A59" w:rsidRPr="00DA64F8" w:rsidRDefault="00F96A59" w:rsidP="000E6034">
            <w:pPr>
              <w:spacing w:after="0" w:line="240" w:lineRule="auto"/>
              <w:jc w:val="center"/>
              <w:rPr>
                <w:rFonts w:ascii="Calibri" w:eastAsia="Times New Roman" w:hAnsi="Calibri" w:cs="Calibri"/>
                <w:b/>
                <w:bCs/>
                <w:color w:val="000000"/>
                <w:lang w:eastAsia="fr-FR"/>
              </w:rPr>
            </w:pPr>
            <w:r w:rsidRPr="00DA64F8">
              <w:rPr>
                <w:rFonts w:ascii="Calibri" w:eastAsia="Times New Roman" w:hAnsi="Calibri" w:cs="Calibri"/>
                <w:b/>
                <w:bCs/>
                <w:color w:val="000000"/>
                <w:lang w:eastAsia="fr-FR"/>
              </w:rPr>
              <w:t>Coût cible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373994" w14:textId="77777777" w:rsidR="00F96A59" w:rsidRPr="00DA64F8" w:rsidRDefault="00F96A59" w:rsidP="000E6034">
            <w:pPr>
              <w:spacing w:after="0" w:line="240" w:lineRule="auto"/>
              <w:jc w:val="center"/>
              <w:rPr>
                <w:rFonts w:ascii="Calibri" w:eastAsia="Times New Roman" w:hAnsi="Calibri" w:cs="Calibri"/>
                <w:b/>
                <w:bCs/>
                <w:color w:val="000000"/>
                <w:lang w:eastAsia="fr-FR"/>
              </w:rPr>
            </w:pPr>
            <w:r w:rsidRPr="00DA64F8">
              <w:rPr>
                <w:rFonts w:ascii="Calibri" w:eastAsia="Times New Roman" w:hAnsi="Calibri" w:cs="Calibri"/>
                <w:b/>
                <w:bCs/>
                <w:color w:val="000000"/>
                <w:lang w:eastAsia="fr-FR"/>
              </w:rPr>
              <w:t>Coût estimé</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DA8A575" w14:textId="77777777" w:rsidR="00F96A59" w:rsidRPr="00DA64F8" w:rsidRDefault="00F96A59" w:rsidP="000E6034">
            <w:pPr>
              <w:spacing w:after="0" w:line="240" w:lineRule="auto"/>
              <w:jc w:val="center"/>
              <w:rPr>
                <w:rFonts w:ascii="Calibri" w:eastAsia="Times New Roman" w:hAnsi="Calibri" w:cs="Calibri"/>
                <w:b/>
                <w:bCs/>
                <w:color w:val="000000"/>
                <w:lang w:eastAsia="fr-FR"/>
              </w:rPr>
            </w:pPr>
            <w:r w:rsidRPr="00DA64F8">
              <w:rPr>
                <w:rFonts w:ascii="Calibri" w:eastAsia="Times New Roman" w:hAnsi="Calibri" w:cs="Calibri"/>
                <w:b/>
                <w:bCs/>
                <w:color w:val="000000"/>
                <w:lang w:eastAsia="fr-FR"/>
              </w:rPr>
              <w:t>Ecart</w:t>
            </w:r>
          </w:p>
        </w:tc>
      </w:tr>
      <w:tr w:rsidR="00F96A59" w:rsidRPr="00DA64F8" w14:paraId="76063A4F" w14:textId="77777777" w:rsidTr="00F96A59">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636415C" w14:textId="77777777" w:rsidR="00F96A59" w:rsidRPr="00DA64F8" w:rsidRDefault="00F96A59" w:rsidP="000E6034">
            <w:pPr>
              <w:spacing w:after="0" w:line="240" w:lineRule="auto"/>
              <w:rPr>
                <w:rFonts w:ascii="Calibri" w:eastAsia="Times New Roman" w:hAnsi="Calibri" w:cs="Calibri"/>
                <w:b/>
                <w:bCs/>
                <w:color w:val="000000"/>
                <w:lang w:eastAsia="fr-FR"/>
              </w:rPr>
            </w:pPr>
            <w:r w:rsidRPr="00DA64F8">
              <w:rPr>
                <w:rFonts w:ascii="Calibri" w:eastAsia="Times New Roman" w:hAnsi="Calibri" w:cs="Calibri"/>
                <w:b/>
                <w:bCs/>
                <w:color w:val="000000"/>
                <w:lang w:eastAsia="fr-FR"/>
              </w:rPr>
              <w:t>Cerclage</w:t>
            </w:r>
          </w:p>
        </w:tc>
        <w:tc>
          <w:tcPr>
            <w:tcW w:w="1276" w:type="dxa"/>
            <w:tcBorders>
              <w:top w:val="nil"/>
              <w:left w:val="nil"/>
              <w:bottom w:val="single" w:sz="4" w:space="0" w:color="auto"/>
              <w:right w:val="single" w:sz="4" w:space="0" w:color="auto"/>
            </w:tcBorders>
            <w:shd w:val="clear" w:color="auto" w:fill="auto"/>
            <w:noWrap/>
            <w:vAlign w:val="bottom"/>
            <w:hideMark/>
          </w:tcPr>
          <w:p w14:paraId="2A7633F9"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15,81%</w:t>
            </w:r>
          </w:p>
        </w:tc>
        <w:tc>
          <w:tcPr>
            <w:tcW w:w="993" w:type="dxa"/>
            <w:tcBorders>
              <w:top w:val="nil"/>
              <w:left w:val="nil"/>
              <w:bottom w:val="single" w:sz="4" w:space="0" w:color="auto"/>
              <w:right w:val="single" w:sz="4" w:space="0" w:color="auto"/>
            </w:tcBorders>
            <w:shd w:val="clear" w:color="auto" w:fill="auto"/>
            <w:noWrap/>
            <w:vAlign w:val="bottom"/>
            <w:hideMark/>
          </w:tcPr>
          <w:p w14:paraId="13B4B139"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9,03%</w:t>
            </w:r>
          </w:p>
        </w:tc>
        <w:tc>
          <w:tcPr>
            <w:tcW w:w="1134" w:type="dxa"/>
            <w:tcBorders>
              <w:top w:val="nil"/>
              <w:left w:val="nil"/>
              <w:bottom w:val="single" w:sz="4" w:space="0" w:color="auto"/>
              <w:right w:val="single" w:sz="4" w:space="0" w:color="auto"/>
            </w:tcBorders>
            <w:shd w:val="clear" w:color="auto" w:fill="auto"/>
            <w:noWrap/>
            <w:vAlign w:val="bottom"/>
            <w:hideMark/>
          </w:tcPr>
          <w:p w14:paraId="15FFA26A"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1,61%</w:t>
            </w:r>
          </w:p>
        </w:tc>
        <w:tc>
          <w:tcPr>
            <w:tcW w:w="992" w:type="dxa"/>
            <w:tcBorders>
              <w:top w:val="nil"/>
              <w:left w:val="nil"/>
              <w:bottom w:val="single" w:sz="4" w:space="0" w:color="auto"/>
              <w:right w:val="single" w:sz="4" w:space="0" w:color="auto"/>
            </w:tcBorders>
            <w:shd w:val="clear" w:color="auto" w:fill="auto"/>
            <w:noWrap/>
            <w:vAlign w:val="bottom"/>
            <w:hideMark/>
          </w:tcPr>
          <w:p w14:paraId="0B0673A9"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15,48%</w:t>
            </w:r>
          </w:p>
        </w:tc>
        <w:tc>
          <w:tcPr>
            <w:tcW w:w="1417" w:type="dxa"/>
            <w:tcBorders>
              <w:top w:val="nil"/>
              <w:left w:val="nil"/>
              <w:bottom w:val="single" w:sz="4" w:space="0" w:color="auto"/>
              <w:right w:val="single" w:sz="4" w:space="0" w:color="auto"/>
            </w:tcBorders>
            <w:shd w:val="clear" w:color="auto" w:fill="auto"/>
            <w:noWrap/>
            <w:vAlign w:val="bottom"/>
            <w:hideMark/>
          </w:tcPr>
          <w:p w14:paraId="118FC1E3"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2,58%</w:t>
            </w:r>
          </w:p>
        </w:tc>
        <w:tc>
          <w:tcPr>
            <w:tcW w:w="993" w:type="dxa"/>
            <w:tcBorders>
              <w:top w:val="nil"/>
              <w:left w:val="nil"/>
              <w:bottom w:val="single" w:sz="4" w:space="0" w:color="auto"/>
              <w:right w:val="single" w:sz="4" w:space="0" w:color="auto"/>
            </w:tcBorders>
            <w:shd w:val="clear" w:color="auto" w:fill="auto"/>
            <w:noWrap/>
            <w:vAlign w:val="bottom"/>
            <w:hideMark/>
          </w:tcPr>
          <w:p w14:paraId="530DCA60" w14:textId="77777777" w:rsidR="00F96A59"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p w14:paraId="5319A575" w14:textId="77777777" w:rsidR="00F96A59" w:rsidRPr="00DA64F8" w:rsidRDefault="00F96A59" w:rsidP="000E6034">
            <w:pPr>
              <w:spacing w:after="0" w:line="240" w:lineRule="auto"/>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hideMark/>
          </w:tcPr>
          <w:p w14:paraId="19ED5884"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41697FB8"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993" w:type="dxa"/>
            <w:tcBorders>
              <w:top w:val="nil"/>
              <w:left w:val="nil"/>
              <w:bottom w:val="single" w:sz="4" w:space="0" w:color="auto"/>
              <w:right w:val="single" w:sz="4" w:space="0" w:color="auto"/>
            </w:tcBorders>
            <w:shd w:val="clear" w:color="auto" w:fill="auto"/>
            <w:noWrap/>
            <w:vAlign w:val="bottom"/>
            <w:hideMark/>
          </w:tcPr>
          <w:p w14:paraId="07557F6D"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r>
      <w:tr w:rsidR="00F96A59" w:rsidRPr="00DA64F8" w14:paraId="2DF168FD" w14:textId="77777777" w:rsidTr="00F96A59">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7F7CE00" w14:textId="77777777" w:rsidR="00F96A59" w:rsidRPr="00DA64F8" w:rsidRDefault="00F96A59" w:rsidP="000E6034">
            <w:pPr>
              <w:spacing w:after="0" w:line="240" w:lineRule="auto"/>
              <w:rPr>
                <w:rFonts w:ascii="Calibri" w:eastAsia="Times New Roman" w:hAnsi="Calibri" w:cs="Calibri"/>
                <w:b/>
                <w:bCs/>
                <w:color w:val="000000"/>
                <w:lang w:eastAsia="fr-FR"/>
              </w:rPr>
            </w:pPr>
            <w:r w:rsidRPr="00DA64F8">
              <w:rPr>
                <w:rFonts w:ascii="Calibri" w:eastAsia="Times New Roman" w:hAnsi="Calibri" w:cs="Calibri"/>
                <w:b/>
                <w:bCs/>
                <w:color w:val="000000"/>
                <w:lang w:eastAsia="fr-FR"/>
              </w:rPr>
              <w:t>Branches</w:t>
            </w:r>
          </w:p>
        </w:tc>
        <w:tc>
          <w:tcPr>
            <w:tcW w:w="1276" w:type="dxa"/>
            <w:tcBorders>
              <w:top w:val="nil"/>
              <w:left w:val="nil"/>
              <w:bottom w:val="single" w:sz="4" w:space="0" w:color="auto"/>
              <w:right w:val="single" w:sz="4" w:space="0" w:color="auto"/>
            </w:tcBorders>
            <w:shd w:val="clear" w:color="auto" w:fill="auto"/>
            <w:noWrap/>
            <w:vAlign w:val="bottom"/>
            <w:hideMark/>
          </w:tcPr>
          <w:p w14:paraId="28A6C605"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993" w:type="dxa"/>
            <w:tcBorders>
              <w:top w:val="nil"/>
              <w:left w:val="nil"/>
              <w:bottom w:val="single" w:sz="4" w:space="0" w:color="auto"/>
              <w:right w:val="single" w:sz="4" w:space="0" w:color="auto"/>
            </w:tcBorders>
            <w:shd w:val="clear" w:color="auto" w:fill="auto"/>
            <w:noWrap/>
            <w:vAlign w:val="bottom"/>
            <w:hideMark/>
          </w:tcPr>
          <w:p w14:paraId="21077680"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59C752"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2D405ED2"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826373"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993" w:type="dxa"/>
            <w:tcBorders>
              <w:top w:val="nil"/>
              <w:left w:val="nil"/>
              <w:bottom w:val="single" w:sz="4" w:space="0" w:color="auto"/>
              <w:right w:val="single" w:sz="4" w:space="0" w:color="auto"/>
            </w:tcBorders>
            <w:shd w:val="clear" w:color="auto" w:fill="auto"/>
            <w:noWrap/>
            <w:vAlign w:val="bottom"/>
            <w:hideMark/>
          </w:tcPr>
          <w:p w14:paraId="3A2DFF5B" w14:textId="77777777" w:rsidR="00F96A59" w:rsidRDefault="00F96A59" w:rsidP="000E6034">
            <w:pPr>
              <w:spacing w:after="0" w:line="240" w:lineRule="auto"/>
              <w:rPr>
                <w:rFonts w:ascii="Calibri" w:eastAsia="Times New Roman" w:hAnsi="Calibri" w:cs="Calibri"/>
                <w:color w:val="000000"/>
                <w:lang w:eastAsia="fr-FR"/>
              </w:rPr>
            </w:pPr>
          </w:p>
          <w:p w14:paraId="11AA11F7"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7FE448"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796576CB"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993" w:type="dxa"/>
            <w:tcBorders>
              <w:top w:val="nil"/>
              <w:left w:val="nil"/>
              <w:bottom w:val="single" w:sz="4" w:space="0" w:color="auto"/>
              <w:right w:val="single" w:sz="4" w:space="0" w:color="auto"/>
            </w:tcBorders>
            <w:shd w:val="clear" w:color="auto" w:fill="auto"/>
            <w:noWrap/>
            <w:vAlign w:val="bottom"/>
            <w:hideMark/>
          </w:tcPr>
          <w:p w14:paraId="448B4561"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r>
      <w:tr w:rsidR="00F96A59" w:rsidRPr="00DA64F8" w14:paraId="39DEC5D5" w14:textId="77777777" w:rsidTr="00F96A59">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1558814" w14:textId="77777777" w:rsidR="00F96A59" w:rsidRPr="00DA64F8" w:rsidRDefault="00F96A59" w:rsidP="000E6034">
            <w:pPr>
              <w:spacing w:after="0" w:line="240" w:lineRule="auto"/>
              <w:rPr>
                <w:rFonts w:ascii="Calibri" w:eastAsia="Times New Roman" w:hAnsi="Calibri" w:cs="Calibri"/>
                <w:b/>
                <w:bCs/>
                <w:color w:val="000000"/>
                <w:lang w:eastAsia="fr-FR"/>
              </w:rPr>
            </w:pPr>
            <w:r w:rsidRPr="00DA64F8">
              <w:rPr>
                <w:rFonts w:ascii="Calibri" w:eastAsia="Times New Roman" w:hAnsi="Calibri" w:cs="Calibri"/>
                <w:b/>
                <w:bCs/>
                <w:color w:val="000000"/>
                <w:lang w:eastAsia="fr-FR"/>
              </w:rPr>
              <w:t>Vis</w:t>
            </w:r>
          </w:p>
        </w:tc>
        <w:tc>
          <w:tcPr>
            <w:tcW w:w="1276" w:type="dxa"/>
            <w:tcBorders>
              <w:top w:val="nil"/>
              <w:left w:val="nil"/>
              <w:bottom w:val="single" w:sz="4" w:space="0" w:color="auto"/>
              <w:right w:val="single" w:sz="4" w:space="0" w:color="auto"/>
            </w:tcBorders>
            <w:shd w:val="clear" w:color="auto" w:fill="auto"/>
            <w:noWrap/>
            <w:vAlign w:val="bottom"/>
            <w:hideMark/>
          </w:tcPr>
          <w:p w14:paraId="69523CC2"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0,00%</w:t>
            </w:r>
          </w:p>
        </w:tc>
        <w:tc>
          <w:tcPr>
            <w:tcW w:w="993" w:type="dxa"/>
            <w:tcBorders>
              <w:top w:val="nil"/>
              <w:left w:val="nil"/>
              <w:bottom w:val="single" w:sz="4" w:space="0" w:color="auto"/>
              <w:right w:val="single" w:sz="4" w:space="0" w:color="auto"/>
            </w:tcBorders>
            <w:shd w:val="clear" w:color="auto" w:fill="auto"/>
            <w:noWrap/>
            <w:vAlign w:val="bottom"/>
            <w:hideMark/>
          </w:tcPr>
          <w:p w14:paraId="12F1C1FC"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2,26%</w:t>
            </w:r>
          </w:p>
        </w:tc>
        <w:tc>
          <w:tcPr>
            <w:tcW w:w="1134" w:type="dxa"/>
            <w:tcBorders>
              <w:top w:val="nil"/>
              <w:left w:val="nil"/>
              <w:bottom w:val="single" w:sz="4" w:space="0" w:color="auto"/>
              <w:right w:val="single" w:sz="4" w:space="0" w:color="auto"/>
            </w:tcBorders>
            <w:shd w:val="clear" w:color="auto" w:fill="auto"/>
            <w:noWrap/>
            <w:vAlign w:val="bottom"/>
            <w:hideMark/>
          </w:tcPr>
          <w:p w14:paraId="5FAB9C6A"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59C6D5E"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D1C8756"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0,00%</w:t>
            </w:r>
          </w:p>
        </w:tc>
        <w:tc>
          <w:tcPr>
            <w:tcW w:w="993" w:type="dxa"/>
            <w:tcBorders>
              <w:top w:val="nil"/>
              <w:left w:val="nil"/>
              <w:bottom w:val="single" w:sz="4" w:space="0" w:color="auto"/>
              <w:right w:val="single" w:sz="4" w:space="0" w:color="auto"/>
            </w:tcBorders>
            <w:shd w:val="clear" w:color="auto" w:fill="auto"/>
            <w:noWrap/>
            <w:vAlign w:val="bottom"/>
            <w:hideMark/>
          </w:tcPr>
          <w:p w14:paraId="7A80E66D" w14:textId="77777777" w:rsidR="00F96A59" w:rsidRDefault="00F96A59" w:rsidP="000E6034">
            <w:pPr>
              <w:spacing w:after="0" w:line="240" w:lineRule="auto"/>
              <w:rPr>
                <w:rFonts w:ascii="Calibri" w:eastAsia="Times New Roman" w:hAnsi="Calibri" w:cs="Calibri"/>
                <w:color w:val="000000"/>
                <w:lang w:eastAsia="fr-FR"/>
              </w:rPr>
            </w:pPr>
          </w:p>
          <w:p w14:paraId="3E14CAED"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B9AC28"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0E4E00"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993" w:type="dxa"/>
            <w:tcBorders>
              <w:top w:val="nil"/>
              <w:left w:val="nil"/>
              <w:bottom w:val="single" w:sz="4" w:space="0" w:color="auto"/>
              <w:right w:val="single" w:sz="4" w:space="0" w:color="auto"/>
            </w:tcBorders>
            <w:shd w:val="clear" w:color="auto" w:fill="auto"/>
            <w:noWrap/>
            <w:vAlign w:val="bottom"/>
            <w:hideMark/>
          </w:tcPr>
          <w:p w14:paraId="63D33D2D"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r>
      <w:tr w:rsidR="00F96A59" w:rsidRPr="00DA64F8" w14:paraId="27A181C5" w14:textId="77777777" w:rsidTr="00F96A59">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2585818" w14:textId="77777777" w:rsidR="00F96A59" w:rsidRPr="00DA64F8" w:rsidRDefault="00F96A59" w:rsidP="000E6034">
            <w:pPr>
              <w:spacing w:after="0" w:line="240" w:lineRule="auto"/>
              <w:rPr>
                <w:rFonts w:ascii="Calibri" w:eastAsia="Times New Roman" w:hAnsi="Calibri" w:cs="Calibri"/>
                <w:b/>
                <w:bCs/>
                <w:color w:val="000000"/>
                <w:lang w:eastAsia="fr-FR"/>
              </w:rPr>
            </w:pPr>
            <w:r w:rsidRPr="00DA64F8">
              <w:rPr>
                <w:rFonts w:ascii="Calibri" w:eastAsia="Times New Roman" w:hAnsi="Calibri" w:cs="Calibri"/>
                <w:b/>
                <w:bCs/>
                <w:color w:val="000000"/>
                <w:lang w:eastAsia="fr-FR"/>
              </w:rPr>
              <w:t>Ailettes</w:t>
            </w:r>
          </w:p>
        </w:tc>
        <w:tc>
          <w:tcPr>
            <w:tcW w:w="1276" w:type="dxa"/>
            <w:tcBorders>
              <w:top w:val="nil"/>
              <w:left w:val="nil"/>
              <w:bottom w:val="single" w:sz="4" w:space="0" w:color="auto"/>
              <w:right w:val="single" w:sz="4" w:space="0" w:color="auto"/>
            </w:tcBorders>
            <w:shd w:val="clear" w:color="auto" w:fill="auto"/>
            <w:noWrap/>
            <w:vAlign w:val="bottom"/>
            <w:hideMark/>
          </w:tcPr>
          <w:p w14:paraId="023850C9"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1,13%</w:t>
            </w:r>
          </w:p>
        </w:tc>
        <w:tc>
          <w:tcPr>
            <w:tcW w:w="993" w:type="dxa"/>
            <w:tcBorders>
              <w:top w:val="nil"/>
              <w:left w:val="nil"/>
              <w:bottom w:val="single" w:sz="4" w:space="0" w:color="auto"/>
              <w:right w:val="single" w:sz="4" w:space="0" w:color="auto"/>
            </w:tcBorders>
            <w:shd w:val="clear" w:color="auto" w:fill="auto"/>
            <w:noWrap/>
            <w:vAlign w:val="bottom"/>
            <w:hideMark/>
          </w:tcPr>
          <w:p w14:paraId="457FEE1C"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57DE7FC4"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3,23%</w:t>
            </w:r>
          </w:p>
        </w:tc>
        <w:tc>
          <w:tcPr>
            <w:tcW w:w="992" w:type="dxa"/>
            <w:tcBorders>
              <w:top w:val="nil"/>
              <w:left w:val="nil"/>
              <w:bottom w:val="single" w:sz="4" w:space="0" w:color="auto"/>
              <w:right w:val="single" w:sz="4" w:space="0" w:color="auto"/>
            </w:tcBorders>
            <w:shd w:val="clear" w:color="auto" w:fill="auto"/>
            <w:noWrap/>
            <w:vAlign w:val="bottom"/>
            <w:hideMark/>
          </w:tcPr>
          <w:p w14:paraId="0DD859A6"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FF3E7CF"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2,58%</w:t>
            </w:r>
          </w:p>
        </w:tc>
        <w:tc>
          <w:tcPr>
            <w:tcW w:w="993" w:type="dxa"/>
            <w:tcBorders>
              <w:top w:val="nil"/>
              <w:left w:val="nil"/>
              <w:bottom w:val="single" w:sz="4" w:space="0" w:color="auto"/>
              <w:right w:val="single" w:sz="4" w:space="0" w:color="auto"/>
            </w:tcBorders>
            <w:shd w:val="clear" w:color="auto" w:fill="auto"/>
            <w:noWrap/>
            <w:vAlign w:val="bottom"/>
            <w:hideMark/>
          </w:tcPr>
          <w:p w14:paraId="0B10B403" w14:textId="77777777" w:rsidR="00F96A59" w:rsidRDefault="00F96A59" w:rsidP="000E6034">
            <w:pPr>
              <w:spacing w:after="0" w:line="240" w:lineRule="auto"/>
              <w:rPr>
                <w:rFonts w:ascii="Calibri" w:eastAsia="Times New Roman" w:hAnsi="Calibri" w:cs="Calibri"/>
                <w:color w:val="000000"/>
                <w:lang w:eastAsia="fr-FR"/>
              </w:rPr>
            </w:pPr>
          </w:p>
          <w:p w14:paraId="1AD69954"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C4F4DF"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5FF2E22E"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993" w:type="dxa"/>
            <w:tcBorders>
              <w:top w:val="nil"/>
              <w:left w:val="nil"/>
              <w:bottom w:val="single" w:sz="4" w:space="0" w:color="auto"/>
              <w:right w:val="single" w:sz="4" w:space="0" w:color="auto"/>
            </w:tcBorders>
            <w:shd w:val="clear" w:color="auto" w:fill="auto"/>
            <w:noWrap/>
            <w:vAlign w:val="bottom"/>
            <w:hideMark/>
          </w:tcPr>
          <w:p w14:paraId="03DBF062"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r>
      <w:tr w:rsidR="00F96A59" w:rsidRPr="00DA64F8" w14:paraId="3F41FC8C" w14:textId="77777777" w:rsidTr="00F96A59">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9FC35CF" w14:textId="77777777" w:rsidR="00F96A59" w:rsidRPr="00DA64F8" w:rsidRDefault="00F96A59" w:rsidP="000E6034">
            <w:pPr>
              <w:spacing w:after="0" w:line="240" w:lineRule="auto"/>
              <w:rPr>
                <w:rFonts w:ascii="Calibri" w:eastAsia="Times New Roman" w:hAnsi="Calibri" w:cs="Calibri"/>
                <w:b/>
                <w:bCs/>
                <w:color w:val="000000"/>
                <w:lang w:eastAsia="fr-FR"/>
              </w:rPr>
            </w:pPr>
            <w:r w:rsidRPr="00DA64F8">
              <w:rPr>
                <w:rFonts w:ascii="Calibri" w:eastAsia="Times New Roman" w:hAnsi="Calibri" w:cs="Calibri"/>
                <w:b/>
                <w:bCs/>
                <w:color w:val="000000"/>
                <w:lang w:eastAsia="fr-FR"/>
              </w:rPr>
              <w:t>Pont entre cerclage</w:t>
            </w:r>
          </w:p>
        </w:tc>
        <w:tc>
          <w:tcPr>
            <w:tcW w:w="1276" w:type="dxa"/>
            <w:tcBorders>
              <w:top w:val="nil"/>
              <w:left w:val="nil"/>
              <w:bottom w:val="single" w:sz="4" w:space="0" w:color="auto"/>
              <w:right w:val="single" w:sz="4" w:space="0" w:color="auto"/>
            </w:tcBorders>
            <w:shd w:val="clear" w:color="auto" w:fill="auto"/>
            <w:noWrap/>
            <w:vAlign w:val="bottom"/>
            <w:hideMark/>
          </w:tcPr>
          <w:p w14:paraId="5BA93ED5"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2,26%</w:t>
            </w:r>
          </w:p>
        </w:tc>
        <w:tc>
          <w:tcPr>
            <w:tcW w:w="993" w:type="dxa"/>
            <w:tcBorders>
              <w:top w:val="nil"/>
              <w:left w:val="nil"/>
              <w:bottom w:val="single" w:sz="4" w:space="0" w:color="auto"/>
              <w:right w:val="single" w:sz="4" w:space="0" w:color="auto"/>
            </w:tcBorders>
            <w:shd w:val="clear" w:color="auto" w:fill="auto"/>
            <w:noWrap/>
            <w:vAlign w:val="bottom"/>
            <w:hideMark/>
          </w:tcPr>
          <w:p w14:paraId="06DC5C4E"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2,26%</w:t>
            </w:r>
          </w:p>
        </w:tc>
        <w:tc>
          <w:tcPr>
            <w:tcW w:w="1134" w:type="dxa"/>
            <w:tcBorders>
              <w:top w:val="nil"/>
              <w:left w:val="nil"/>
              <w:bottom w:val="single" w:sz="4" w:space="0" w:color="auto"/>
              <w:right w:val="single" w:sz="4" w:space="0" w:color="auto"/>
            </w:tcBorders>
            <w:shd w:val="clear" w:color="auto" w:fill="auto"/>
            <w:noWrap/>
            <w:vAlign w:val="bottom"/>
            <w:hideMark/>
          </w:tcPr>
          <w:p w14:paraId="4ECDD787"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1,61%</w:t>
            </w:r>
          </w:p>
        </w:tc>
        <w:tc>
          <w:tcPr>
            <w:tcW w:w="992" w:type="dxa"/>
            <w:tcBorders>
              <w:top w:val="nil"/>
              <w:left w:val="nil"/>
              <w:bottom w:val="single" w:sz="4" w:space="0" w:color="auto"/>
              <w:right w:val="single" w:sz="4" w:space="0" w:color="auto"/>
            </w:tcBorders>
            <w:shd w:val="clear" w:color="auto" w:fill="auto"/>
            <w:noWrap/>
            <w:vAlign w:val="bottom"/>
            <w:hideMark/>
          </w:tcPr>
          <w:p w14:paraId="49D242EA"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2,58%</w:t>
            </w:r>
          </w:p>
        </w:tc>
        <w:tc>
          <w:tcPr>
            <w:tcW w:w="1417" w:type="dxa"/>
            <w:tcBorders>
              <w:top w:val="nil"/>
              <w:left w:val="nil"/>
              <w:bottom w:val="single" w:sz="4" w:space="0" w:color="auto"/>
              <w:right w:val="single" w:sz="4" w:space="0" w:color="auto"/>
            </w:tcBorders>
            <w:shd w:val="clear" w:color="auto" w:fill="auto"/>
            <w:noWrap/>
            <w:vAlign w:val="bottom"/>
            <w:hideMark/>
          </w:tcPr>
          <w:p w14:paraId="225DE1ED"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3,23%</w:t>
            </w:r>
          </w:p>
        </w:tc>
        <w:tc>
          <w:tcPr>
            <w:tcW w:w="993" w:type="dxa"/>
            <w:tcBorders>
              <w:top w:val="nil"/>
              <w:left w:val="nil"/>
              <w:bottom w:val="single" w:sz="4" w:space="0" w:color="auto"/>
              <w:right w:val="single" w:sz="4" w:space="0" w:color="auto"/>
            </w:tcBorders>
            <w:shd w:val="clear" w:color="auto" w:fill="auto"/>
            <w:noWrap/>
            <w:vAlign w:val="bottom"/>
            <w:hideMark/>
          </w:tcPr>
          <w:p w14:paraId="06B10F8D" w14:textId="77777777" w:rsidR="00F96A59" w:rsidRPr="00DA64F8" w:rsidRDefault="00F96A59" w:rsidP="000E6034">
            <w:pPr>
              <w:spacing w:after="0" w:line="240" w:lineRule="auto"/>
              <w:rPr>
                <w:rFonts w:ascii="Calibri" w:eastAsia="Times New Roman" w:hAnsi="Calibri" w:cs="Calibri"/>
                <w:color w:val="000000"/>
                <w:lang w:eastAsia="fr-FR"/>
              </w:rPr>
            </w:pPr>
            <w:r w:rsidRPr="00DA64F8">
              <w:rPr>
                <w:rFonts w:ascii="Calibri" w:eastAsia="Times New Roman" w:hAnsi="Calibri" w:cs="Calibri"/>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AE4E84"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 </w:t>
            </w:r>
            <w:r>
              <w:rPr>
                <w:rFonts w:ascii="Calibri" w:eastAsia="Times New Roman" w:hAnsi="Calibri" w:cs="Calibri"/>
                <w:color w:val="000000"/>
                <w:lang w:eastAsia="fr-FR"/>
              </w:rPr>
              <w:t>7.16€</w:t>
            </w:r>
          </w:p>
        </w:tc>
        <w:tc>
          <w:tcPr>
            <w:tcW w:w="1275" w:type="dxa"/>
            <w:tcBorders>
              <w:top w:val="nil"/>
              <w:left w:val="nil"/>
              <w:bottom w:val="single" w:sz="4" w:space="0" w:color="auto"/>
              <w:right w:val="single" w:sz="4" w:space="0" w:color="auto"/>
            </w:tcBorders>
            <w:shd w:val="clear" w:color="auto" w:fill="auto"/>
            <w:noWrap/>
            <w:vAlign w:val="bottom"/>
            <w:hideMark/>
          </w:tcPr>
          <w:p w14:paraId="270703EF" w14:textId="77777777" w:rsidR="00F96A59" w:rsidRPr="00DA64F8" w:rsidRDefault="00F96A59" w:rsidP="000E6034">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6.80</w:t>
            </w:r>
            <w:r w:rsidRPr="00DA64F8">
              <w:rPr>
                <w:rFonts w:ascii="Calibri" w:eastAsia="Times New Roman" w:hAnsi="Calibri" w:cs="Calibri"/>
                <w:color w:val="000000"/>
                <w:lang w:eastAsia="fr-FR"/>
              </w:rPr>
              <w:t>€</w:t>
            </w:r>
          </w:p>
        </w:tc>
        <w:tc>
          <w:tcPr>
            <w:tcW w:w="993" w:type="dxa"/>
            <w:tcBorders>
              <w:top w:val="nil"/>
              <w:left w:val="nil"/>
              <w:bottom w:val="single" w:sz="4" w:space="0" w:color="auto"/>
              <w:right w:val="single" w:sz="4" w:space="0" w:color="auto"/>
            </w:tcBorders>
            <w:shd w:val="clear" w:color="auto" w:fill="auto"/>
            <w:noWrap/>
            <w:vAlign w:val="bottom"/>
            <w:hideMark/>
          </w:tcPr>
          <w:p w14:paraId="532EA377" w14:textId="77777777" w:rsidR="00F96A59" w:rsidRPr="00DA64F8" w:rsidRDefault="00F96A59" w:rsidP="000E6034">
            <w:pPr>
              <w:spacing w:after="0" w:line="240" w:lineRule="auto"/>
              <w:jc w:val="right"/>
              <w:rPr>
                <w:rFonts w:ascii="Calibri" w:eastAsia="Times New Roman" w:hAnsi="Calibri" w:cs="Calibri"/>
                <w:color w:val="000000"/>
                <w:lang w:eastAsia="fr-FR"/>
              </w:rPr>
            </w:pPr>
            <w:r w:rsidRPr="00DA64F8">
              <w:rPr>
                <w:rFonts w:ascii="Calibri" w:eastAsia="Times New Roman" w:hAnsi="Calibri" w:cs="Calibri"/>
                <w:color w:val="000000"/>
                <w:lang w:eastAsia="fr-FR"/>
              </w:rPr>
              <w:t> </w:t>
            </w:r>
            <w:r>
              <w:rPr>
                <w:rFonts w:ascii="Calibri" w:eastAsia="Times New Roman" w:hAnsi="Calibri" w:cs="Calibri"/>
                <w:color w:val="000000"/>
                <w:lang w:eastAsia="fr-FR"/>
              </w:rPr>
              <w:t>0.36€</w:t>
            </w:r>
          </w:p>
        </w:tc>
      </w:tr>
    </w:tbl>
    <w:p w14:paraId="09443203" w14:textId="77777777" w:rsidR="00F96A59" w:rsidRPr="00F96A59" w:rsidRDefault="00F96A59" w:rsidP="00F96A59">
      <w:pPr>
        <w:spacing w:after="160" w:line="259" w:lineRule="auto"/>
        <w:rPr>
          <w:b/>
          <w:i/>
          <w:sz w:val="20"/>
          <w:szCs w:val="20"/>
        </w:rPr>
      </w:pPr>
    </w:p>
    <w:sectPr w:rsidR="00F96A59" w:rsidRPr="00F96A59" w:rsidSect="00326E88">
      <w:headerReference w:type="default" r:id="rId8"/>
      <w:footerReference w:type="default" r:id="rId9"/>
      <w:pgSz w:w="11906" w:h="16838"/>
      <w:pgMar w:top="300" w:right="991" w:bottom="1417" w:left="851" w:header="426"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CB38A" w14:textId="77777777" w:rsidR="00483FC9" w:rsidRDefault="00483FC9" w:rsidP="00CB6C7C">
      <w:pPr>
        <w:spacing w:after="0" w:line="240" w:lineRule="auto"/>
      </w:pPr>
      <w:r>
        <w:separator/>
      </w:r>
    </w:p>
  </w:endnote>
  <w:endnote w:type="continuationSeparator" w:id="0">
    <w:p w14:paraId="220194E6" w14:textId="77777777" w:rsidR="00483FC9" w:rsidRDefault="00483FC9" w:rsidP="00CB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ED883" w14:textId="77777777" w:rsidR="00B532CF" w:rsidRDefault="00B532CF" w:rsidP="00411783">
    <w:pPr>
      <w:pStyle w:val="En-tte"/>
      <w:tabs>
        <w:tab w:val="clear" w:pos="4536"/>
        <w:tab w:val="center" w:pos="2410"/>
      </w:tabs>
    </w:pPr>
    <w:r>
      <w:t xml:space="preserve">   </w:t>
    </w:r>
  </w:p>
  <w:p w14:paraId="4ADED884" w14:textId="23A47E37" w:rsidR="00B532CF" w:rsidRPr="00411783" w:rsidRDefault="00F96A59" w:rsidP="00411783">
    <w:pPr>
      <w:pStyle w:val="En-tte"/>
      <w:tabs>
        <w:tab w:val="clear" w:pos="4536"/>
        <w:tab w:val="center" w:pos="2410"/>
      </w:tabs>
      <w:jc w:val="center"/>
    </w:pPr>
    <w:r>
      <w:t>R3 CG2P 12 – Contrôle de Gestion</w:t>
    </w:r>
    <w:r w:rsidR="00B532CF" w:rsidRPr="00411783">
      <w:t xml:space="preserve"> – Brétigny –Eric Noël</w:t>
    </w:r>
  </w:p>
  <w:p w14:paraId="4ADED885" w14:textId="77777777" w:rsidR="00B532CF" w:rsidRDefault="00B532CF">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B14FA9" w:rsidRPr="00B14FA9">
      <w:rPr>
        <w:rFonts w:asciiTheme="majorHAnsi" w:eastAsiaTheme="majorEastAsia" w:hAnsiTheme="majorHAnsi" w:cstheme="majorBidi"/>
        <w:noProof/>
      </w:rPr>
      <w:t>2</w:t>
    </w:r>
    <w:r>
      <w:rPr>
        <w:rFonts w:asciiTheme="majorHAnsi" w:eastAsiaTheme="majorEastAsia" w:hAnsiTheme="majorHAnsi" w:cstheme="majorBidi"/>
      </w:rPr>
      <w:fldChar w:fldCharType="end"/>
    </w:r>
  </w:p>
  <w:p w14:paraId="4ADED886" w14:textId="77777777" w:rsidR="00B532CF" w:rsidRDefault="00B532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2B074" w14:textId="77777777" w:rsidR="00483FC9" w:rsidRDefault="00483FC9" w:rsidP="00CB6C7C">
      <w:pPr>
        <w:spacing w:after="0" w:line="240" w:lineRule="auto"/>
      </w:pPr>
      <w:r>
        <w:separator/>
      </w:r>
    </w:p>
  </w:footnote>
  <w:footnote w:type="continuationSeparator" w:id="0">
    <w:p w14:paraId="44A2757C" w14:textId="77777777" w:rsidR="00483FC9" w:rsidRDefault="00483FC9" w:rsidP="00CB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ED881" w14:textId="77777777" w:rsidR="00B532CF" w:rsidRDefault="00B532CF" w:rsidP="00CB6C7C">
    <w:pPr>
      <w:pStyle w:val="En-tte"/>
      <w:tabs>
        <w:tab w:val="clear" w:pos="4536"/>
        <w:tab w:val="center" w:pos="2410"/>
      </w:tabs>
    </w:pPr>
    <w:r>
      <w:rPr>
        <w:b/>
        <w:noProof/>
        <w:lang w:eastAsia="fr-FR"/>
      </w:rPr>
      <w:drawing>
        <wp:inline distT="0" distB="0" distL="0" distR="0" wp14:anchorId="4ADED887" wp14:editId="4ADED888">
          <wp:extent cx="518160" cy="5927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530880" cy="607327"/>
                  </a:xfrm>
                  <a:prstGeom prst="rect">
                    <a:avLst/>
                  </a:prstGeom>
                </pic:spPr>
              </pic:pic>
            </a:graphicData>
          </a:graphic>
        </wp:inline>
      </w:drawing>
    </w:r>
    <w:r>
      <w:rPr>
        <w:b/>
      </w:rPr>
      <w:tab/>
    </w:r>
    <w:r>
      <w:rPr>
        <w:b/>
      </w:rPr>
      <w:tab/>
    </w:r>
    <w:r>
      <w:t xml:space="preserve"> </w:t>
    </w:r>
  </w:p>
  <w:p w14:paraId="4ADED882" w14:textId="77777777" w:rsidR="00B532CF" w:rsidRDefault="00B532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0D9"/>
    <w:multiLevelType w:val="hybridMultilevel"/>
    <w:tmpl w:val="58BEF19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1A955DE"/>
    <w:multiLevelType w:val="hybridMultilevel"/>
    <w:tmpl w:val="8D42999C"/>
    <w:lvl w:ilvl="0" w:tplc="E6C257E6">
      <w:start w:val="1"/>
      <w:numFmt w:val="bullet"/>
      <w:lvlText w:val="-"/>
      <w:lvlJc w:val="left"/>
      <w:pPr>
        <w:ind w:left="1773" w:hanging="360"/>
      </w:pPr>
      <w:rPr>
        <w:rFonts w:ascii="Calibri" w:eastAsia="Times New Roman" w:hAnsi="Calibri" w:cs="Times New Roman"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2" w15:restartNumberingAfterBreak="0">
    <w:nsid w:val="16557337"/>
    <w:multiLevelType w:val="hybridMultilevel"/>
    <w:tmpl w:val="BE1A772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9F62583"/>
    <w:multiLevelType w:val="hybridMultilevel"/>
    <w:tmpl w:val="14A8C864"/>
    <w:lvl w:ilvl="0" w:tplc="EC646D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2957AB"/>
    <w:multiLevelType w:val="hybridMultilevel"/>
    <w:tmpl w:val="2968CCB4"/>
    <w:lvl w:ilvl="0" w:tplc="040C000D">
      <w:start w:val="1"/>
      <w:numFmt w:val="bullet"/>
      <w:lvlText w:val=""/>
      <w:lvlJc w:val="left"/>
      <w:pPr>
        <w:ind w:left="1815" w:hanging="360"/>
      </w:pPr>
      <w:rPr>
        <w:rFonts w:ascii="Wingdings" w:hAnsi="Wingdings" w:hint="default"/>
      </w:rPr>
    </w:lvl>
    <w:lvl w:ilvl="1" w:tplc="040C0003">
      <w:start w:val="1"/>
      <w:numFmt w:val="bullet"/>
      <w:lvlText w:val="o"/>
      <w:lvlJc w:val="left"/>
      <w:pPr>
        <w:ind w:left="2535" w:hanging="360"/>
      </w:pPr>
      <w:rPr>
        <w:rFonts w:ascii="Courier New" w:hAnsi="Courier New" w:cs="Courier New" w:hint="default"/>
      </w:rPr>
    </w:lvl>
    <w:lvl w:ilvl="2" w:tplc="040C0005" w:tentative="1">
      <w:start w:val="1"/>
      <w:numFmt w:val="bullet"/>
      <w:lvlText w:val=""/>
      <w:lvlJc w:val="left"/>
      <w:pPr>
        <w:ind w:left="3255" w:hanging="360"/>
      </w:pPr>
      <w:rPr>
        <w:rFonts w:ascii="Wingdings" w:hAnsi="Wingdings" w:hint="default"/>
      </w:rPr>
    </w:lvl>
    <w:lvl w:ilvl="3" w:tplc="040C0001" w:tentative="1">
      <w:start w:val="1"/>
      <w:numFmt w:val="bullet"/>
      <w:lvlText w:val=""/>
      <w:lvlJc w:val="left"/>
      <w:pPr>
        <w:ind w:left="3975" w:hanging="360"/>
      </w:pPr>
      <w:rPr>
        <w:rFonts w:ascii="Symbol" w:hAnsi="Symbol" w:hint="default"/>
      </w:rPr>
    </w:lvl>
    <w:lvl w:ilvl="4" w:tplc="040C0003" w:tentative="1">
      <w:start w:val="1"/>
      <w:numFmt w:val="bullet"/>
      <w:lvlText w:val="o"/>
      <w:lvlJc w:val="left"/>
      <w:pPr>
        <w:ind w:left="4695" w:hanging="360"/>
      </w:pPr>
      <w:rPr>
        <w:rFonts w:ascii="Courier New" w:hAnsi="Courier New" w:cs="Courier New" w:hint="default"/>
      </w:rPr>
    </w:lvl>
    <w:lvl w:ilvl="5" w:tplc="040C0005" w:tentative="1">
      <w:start w:val="1"/>
      <w:numFmt w:val="bullet"/>
      <w:lvlText w:val=""/>
      <w:lvlJc w:val="left"/>
      <w:pPr>
        <w:ind w:left="5415" w:hanging="360"/>
      </w:pPr>
      <w:rPr>
        <w:rFonts w:ascii="Wingdings" w:hAnsi="Wingdings" w:hint="default"/>
      </w:rPr>
    </w:lvl>
    <w:lvl w:ilvl="6" w:tplc="040C0001" w:tentative="1">
      <w:start w:val="1"/>
      <w:numFmt w:val="bullet"/>
      <w:lvlText w:val=""/>
      <w:lvlJc w:val="left"/>
      <w:pPr>
        <w:ind w:left="6135" w:hanging="360"/>
      </w:pPr>
      <w:rPr>
        <w:rFonts w:ascii="Symbol" w:hAnsi="Symbol" w:hint="default"/>
      </w:rPr>
    </w:lvl>
    <w:lvl w:ilvl="7" w:tplc="040C0003" w:tentative="1">
      <w:start w:val="1"/>
      <w:numFmt w:val="bullet"/>
      <w:lvlText w:val="o"/>
      <w:lvlJc w:val="left"/>
      <w:pPr>
        <w:ind w:left="6855" w:hanging="360"/>
      </w:pPr>
      <w:rPr>
        <w:rFonts w:ascii="Courier New" w:hAnsi="Courier New" w:cs="Courier New" w:hint="default"/>
      </w:rPr>
    </w:lvl>
    <w:lvl w:ilvl="8" w:tplc="040C0005" w:tentative="1">
      <w:start w:val="1"/>
      <w:numFmt w:val="bullet"/>
      <w:lvlText w:val=""/>
      <w:lvlJc w:val="left"/>
      <w:pPr>
        <w:ind w:left="7575" w:hanging="360"/>
      </w:pPr>
      <w:rPr>
        <w:rFonts w:ascii="Wingdings" w:hAnsi="Wingdings" w:hint="default"/>
      </w:rPr>
    </w:lvl>
  </w:abstractNum>
  <w:abstractNum w:abstractNumId="5" w15:restartNumberingAfterBreak="0">
    <w:nsid w:val="1CCD151F"/>
    <w:multiLevelType w:val="hybridMultilevel"/>
    <w:tmpl w:val="0BE23E4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1DB67C7B"/>
    <w:multiLevelType w:val="hybridMultilevel"/>
    <w:tmpl w:val="D21E5304"/>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15:restartNumberingAfterBreak="0">
    <w:nsid w:val="227F199C"/>
    <w:multiLevelType w:val="hybridMultilevel"/>
    <w:tmpl w:val="74AC8BE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38C792D"/>
    <w:multiLevelType w:val="hybridMultilevel"/>
    <w:tmpl w:val="02D4C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66EF8"/>
    <w:multiLevelType w:val="hybridMultilevel"/>
    <w:tmpl w:val="55284DB2"/>
    <w:lvl w:ilvl="0" w:tplc="001810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D33037"/>
    <w:multiLevelType w:val="hybridMultilevel"/>
    <w:tmpl w:val="D494E03C"/>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1" w15:restartNumberingAfterBreak="0">
    <w:nsid w:val="28EC1D31"/>
    <w:multiLevelType w:val="hybridMultilevel"/>
    <w:tmpl w:val="4F76B7D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2A147EC1"/>
    <w:multiLevelType w:val="hybridMultilevel"/>
    <w:tmpl w:val="731EC1FE"/>
    <w:lvl w:ilvl="0" w:tplc="1CDA50C8">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2C865665"/>
    <w:multiLevelType w:val="hybridMultilevel"/>
    <w:tmpl w:val="30D491A0"/>
    <w:lvl w:ilvl="0" w:tplc="040C000D">
      <w:start w:val="1"/>
      <w:numFmt w:val="bullet"/>
      <w:lvlText w:val=""/>
      <w:lvlJc w:val="left"/>
      <w:pPr>
        <w:ind w:left="1470" w:hanging="360"/>
      </w:pPr>
      <w:rPr>
        <w:rFonts w:ascii="Wingdings" w:hAnsi="Wingdings"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4" w15:restartNumberingAfterBreak="0">
    <w:nsid w:val="304745DB"/>
    <w:multiLevelType w:val="hybridMultilevel"/>
    <w:tmpl w:val="B636A844"/>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5" w15:restartNumberingAfterBreak="0">
    <w:nsid w:val="31B768D0"/>
    <w:multiLevelType w:val="hybridMultilevel"/>
    <w:tmpl w:val="C0F29EC8"/>
    <w:lvl w:ilvl="0" w:tplc="040C000F">
      <w:start w:val="1"/>
      <w:numFmt w:val="decimal"/>
      <w:lvlText w:val="%1."/>
      <w:lvlJc w:val="left"/>
      <w:pPr>
        <w:ind w:left="2869" w:hanging="360"/>
      </w:pPr>
    </w:lvl>
    <w:lvl w:ilvl="1" w:tplc="040C0019" w:tentative="1">
      <w:start w:val="1"/>
      <w:numFmt w:val="lowerLetter"/>
      <w:lvlText w:val="%2."/>
      <w:lvlJc w:val="left"/>
      <w:pPr>
        <w:ind w:left="3589" w:hanging="360"/>
      </w:pPr>
    </w:lvl>
    <w:lvl w:ilvl="2" w:tplc="040C001B" w:tentative="1">
      <w:start w:val="1"/>
      <w:numFmt w:val="lowerRoman"/>
      <w:lvlText w:val="%3."/>
      <w:lvlJc w:val="right"/>
      <w:pPr>
        <w:ind w:left="4309" w:hanging="180"/>
      </w:pPr>
    </w:lvl>
    <w:lvl w:ilvl="3" w:tplc="040C000F" w:tentative="1">
      <w:start w:val="1"/>
      <w:numFmt w:val="decimal"/>
      <w:lvlText w:val="%4."/>
      <w:lvlJc w:val="left"/>
      <w:pPr>
        <w:ind w:left="5029" w:hanging="360"/>
      </w:pPr>
    </w:lvl>
    <w:lvl w:ilvl="4" w:tplc="040C0019" w:tentative="1">
      <w:start w:val="1"/>
      <w:numFmt w:val="lowerLetter"/>
      <w:lvlText w:val="%5."/>
      <w:lvlJc w:val="left"/>
      <w:pPr>
        <w:ind w:left="5749" w:hanging="360"/>
      </w:pPr>
    </w:lvl>
    <w:lvl w:ilvl="5" w:tplc="040C001B" w:tentative="1">
      <w:start w:val="1"/>
      <w:numFmt w:val="lowerRoman"/>
      <w:lvlText w:val="%6."/>
      <w:lvlJc w:val="right"/>
      <w:pPr>
        <w:ind w:left="6469" w:hanging="180"/>
      </w:pPr>
    </w:lvl>
    <w:lvl w:ilvl="6" w:tplc="040C000F" w:tentative="1">
      <w:start w:val="1"/>
      <w:numFmt w:val="decimal"/>
      <w:lvlText w:val="%7."/>
      <w:lvlJc w:val="left"/>
      <w:pPr>
        <w:ind w:left="7189" w:hanging="360"/>
      </w:pPr>
    </w:lvl>
    <w:lvl w:ilvl="7" w:tplc="040C0019" w:tentative="1">
      <w:start w:val="1"/>
      <w:numFmt w:val="lowerLetter"/>
      <w:lvlText w:val="%8."/>
      <w:lvlJc w:val="left"/>
      <w:pPr>
        <w:ind w:left="7909" w:hanging="360"/>
      </w:pPr>
    </w:lvl>
    <w:lvl w:ilvl="8" w:tplc="040C001B" w:tentative="1">
      <w:start w:val="1"/>
      <w:numFmt w:val="lowerRoman"/>
      <w:lvlText w:val="%9."/>
      <w:lvlJc w:val="right"/>
      <w:pPr>
        <w:ind w:left="8629" w:hanging="180"/>
      </w:pPr>
    </w:lvl>
  </w:abstractNum>
  <w:abstractNum w:abstractNumId="16" w15:restartNumberingAfterBreak="0">
    <w:nsid w:val="37E20BAD"/>
    <w:multiLevelType w:val="hybridMultilevel"/>
    <w:tmpl w:val="5EE4C7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A75627"/>
    <w:multiLevelType w:val="multilevel"/>
    <w:tmpl w:val="B532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39741A"/>
    <w:multiLevelType w:val="hybridMultilevel"/>
    <w:tmpl w:val="9392D7E2"/>
    <w:lvl w:ilvl="0" w:tplc="806C322E">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3D4011E8"/>
    <w:multiLevelType w:val="hybridMultilevel"/>
    <w:tmpl w:val="CF1CEB72"/>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3DC87329"/>
    <w:multiLevelType w:val="hybridMultilevel"/>
    <w:tmpl w:val="62A83350"/>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1" w15:restartNumberingAfterBreak="0">
    <w:nsid w:val="41CC7A22"/>
    <w:multiLevelType w:val="hybridMultilevel"/>
    <w:tmpl w:val="8626E3BE"/>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2" w15:restartNumberingAfterBreak="0">
    <w:nsid w:val="41DD0C98"/>
    <w:multiLevelType w:val="hybridMultilevel"/>
    <w:tmpl w:val="C90A0300"/>
    <w:lvl w:ilvl="0" w:tplc="040C0013">
      <w:start w:val="1"/>
      <w:numFmt w:val="upperRoman"/>
      <w:lvlText w:val="%1."/>
      <w:lvlJc w:val="right"/>
      <w:pPr>
        <w:ind w:left="2149" w:hanging="360"/>
      </w:pPr>
    </w:lvl>
    <w:lvl w:ilvl="1" w:tplc="040C0019" w:tentative="1">
      <w:start w:val="1"/>
      <w:numFmt w:val="lowerLetter"/>
      <w:lvlText w:val="%2."/>
      <w:lvlJc w:val="left"/>
      <w:pPr>
        <w:ind w:left="2869" w:hanging="360"/>
      </w:pPr>
    </w:lvl>
    <w:lvl w:ilvl="2" w:tplc="040C001B" w:tentative="1">
      <w:start w:val="1"/>
      <w:numFmt w:val="lowerRoman"/>
      <w:lvlText w:val="%3."/>
      <w:lvlJc w:val="right"/>
      <w:pPr>
        <w:ind w:left="3589" w:hanging="180"/>
      </w:pPr>
    </w:lvl>
    <w:lvl w:ilvl="3" w:tplc="040C000F" w:tentative="1">
      <w:start w:val="1"/>
      <w:numFmt w:val="decimal"/>
      <w:lvlText w:val="%4."/>
      <w:lvlJc w:val="left"/>
      <w:pPr>
        <w:ind w:left="4309" w:hanging="360"/>
      </w:pPr>
    </w:lvl>
    <w:lvl w:ilvl="4" w:tplc="040C0019" w:tentative="1">
      <w:start w:val="1"/>
      <w:numFmt w:val="lowerLetter"/>
      <w:lvlText w:val="%5."/>
      <w:lvlJc w:val="left"/>
      <w:pPr>
        <w:ind w:left="5029" w:hanging="360"/>
      </w:pPr>
    </w:lvl>
    <w:lvl w:ilvl="5" w:tplc="040C001B" w:tentative="1">
      <w:start w:val="1"/>
      <w:numFmt w:val="lowerRoman"/>
      <w:lvlText w:val="%6."/>
      <w:lvlJc w:val="right"/>
      <w:pPr>
        <w:ind w:left="5749" w:hanging="180"/>
      </w:pPr>
    </w:lvl>
    <w:lvl w:ilvl="6" w:tplc="040C000F" w:tentative="1">
      <w:start w:val="1"/>
      <w:numFmt w:val="decimal"/>
      <w:lvlText w:val="%7."/>
      <w:lvlJc w:val="left"/>
      <w:pPr>
        <w:ind w:left="6469" w:hanging="360"/>
      </w:pPr>
    </w:lvl>
    <w:lvl w:ilvl="7" w:tplc="040C0019" w:tentative="1">
      <w:start w:val="1"/>
      <w:numFmt w:val="lowerLetter"/>
      <w:lvlText w:val="%8."/>
      <w:lvlJc w:val="left"/>
      <w:pPr>
        <w:ind w:left="7189" w:hanging="360"/>
      </w:pPr>
    </w:lvl>
    <w:lvl w:ilvl="8" w:tplc="040C001B" w:tentative="1">
      <w:start w:val="1"/>
      <w:numFmt w:val="lowerRoman"/>
      <w:lvlText w:val="%9."/>
      <w:lvlJc w:val="right"/>
      <w:pPr>
        <w:ind w:left="7909" w:hanging="180"/>
      </w:pPr>
    </w:lvl>
  </w:abstractNum>
  <w:abstractNum w:abstractNumId="23" w15:restartNumberingAfterBreak="0">
    <w:nsid w:val="43472C24"/>
    <w:multiLevelType w:val="hybridMultilevel"/>
    <w:tmpl w:val="1DEADC56"/>
    <w:lvl w:ilvl="0" w:tplc="040C0003">
      <w:start w:val="1"/>
      <w:numFmt w:val="bullet"/>
      <w:lvlText w:val="o"/>
      <w:lvlJc w:val="left"/>
      <w:pPr>
        <w:ind w:left="2484" w:hanging="360"/>
      </w:pPr>
      <w:rPr>
        <w:rFonts w:ascii="Courier New" w:hAnsi="Courier New" w:cs="Courier New"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4" w15:restartNumberingAfterBreak="0">
    <w:nsid w:val="457429DA"/>
    <w:multiLevelType w:val="hybridMultilevel"/>
    <w:tmpl w:val="29BA097C"/>
    <w:lvl w:ilvl="0" w:tplc="9B64C5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B27D99"/>
    <w:multiLevelType w:val="hybridMultilevel"/>
    <w:tmpl w:val="7F02E9AE"/>
    <w:lvl w:ilvl="0" w:tplc="001810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82291E"/>
    <w:multiLevelType w:val="hybridMultilevel"/>
    <w:tmpl w:val="1674BF28"/>
    <w:lvl w:ilvl="0" w:tplc="8B628FF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6A66AE"/>
    <w:multiLevelType w:val="multilevel"/>
    <w:tmpl w:val="FF3AE6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7DB336D"/>
    <w:multiLevelType w:val="hybridMultilevel"/>
    <w:tmpl w:val="1434651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59F608DC"/>
    <w:multiLevelType w:val="hybridMultilevel"/>
    <w:tmpl w:val="0D1ADDD6"/>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0" w15:restartNumberingAfterBreak="0">
    <w:nsid w:val="5CB43FAE"/>
    <w:multiLevelType w:val="hybridMultilevel"/>
    <w:tmpl w:val="E8DCD5F2"/>
    <w:lvl w:ilvl="0" w:tplc="A2C2702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7F74D2"/>
    <w:multiLevelType w:val="hybridMultilevel"/>
    <w:tmpl w:val="DE7C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AE1462"/>
    <w:multiLevelType w:val="hybridMultilevel"/>
    <w:tmpl w:val="4040346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6A701FA9"/>
    <w:multiLevelType w:val="hybridMultilevel"/>
    <w:tmpl w:val="2AE2661E"/>
    <w:lvl w:ilvl="0" w:tplc="B624FB38">
      <w:start w:val="1"/>
      <w:numFmt w:val="decimal"/>
      <w:lvlText w:val="%1."/>
      <w:lvlJc w:val="left"/>
      <w:pPr>
        <w:ind w:left="3229" w:hanging="360"/>
      </w:pPr>
      <w:rPr>
        <w:rFonts w:hint="default"/>
      </w:rPr>
    </w:lvl>
    <w:lvl w:ilvl="1" w:tplc="040C0019" w:tentative="1">
      <w:start w:val="1"/>
      <w:numFmt w:val="lowerLetter"/>
      <w:lvlText w:val="%2."/>
      <w:lvlJc w:val="left"/>
      <w:pPr>
        <w:ind w:left="3949" w:hanging="360"/>
      </w:pPr>
    </w:lvl>
    <w:lvl w:ilvl="2" w:tplc="040C001B" w:tentative="1">
      <w:start w:val="1"/>
      <w:numFmt w:val="lowerRoman"/>
      <w:lvlText w:val="%3."/>
      <w:lvlJc w:val="right"/>
      <w:pPr>
        <w:ind w:left="4669" w:hanging="180"/>
      </w:pPr>
    </w:lvl>
    <w:lvl w:ilvl="3" w:tplc="040C000F" w:tentative="1">
      <w:start w:val="1"/>
      <w:numFmt w:val="decimal"/>
      <w:lvlText w:val="%4."/>
      <w:lvlJc w:val="left"/>
      <w:pPr>
        <w:ind w:left="5389" w:hanging="360"/>
      </w:pPr>
    </w:lvl>
    <w:lvl w:ilvl="4" w:tplc="040C0019" w:tentative="1">
      <w:start w:val="1"/>
      <w:numFmt w:val="lowerLetter"/>
      <w:lvlText w:val="%5."/>
      <w:lvlJc w:val="left"/>
      <w:pPr>
        <w:ind w:left="6109" w:hanging="360"/>
      </w:pPr>
    </w:lvl>
    <w:lvl w:ilvl="5" w:tplc="040C001B" w:tentative="1">
      <w:start w:val="1"/>
      <w:numFmt w:val="lowerRoman"/>
      <w:lvlText w:val="%6."/>
      <w:lvlJc w:val="right"/>
      <w:pPr>
        <w:ind w:left="6829" w:hanging="180"/>
      </w:pPr>
    </w:lvl>
    <w:lvl w:ilvl="6" w:tplc="040C000F" w:tentative="1">
      <w:start w:val="1"/>
      <w:numFmt w:val="decimal"/>
      <w:lvlText w:val="%7."/>
      <w:lvlJc w:val="left"/>
      <w:pPr>
        <w:ind w:left="7549" w:hanging="360"/>
      </w:pPr>
    </w:lvl>
    <w:lvl w:ilvl="7" w:tplc="040C0019" w:tentative="1">
      <w:start w:val="1"/>
      <w:numFmt w:val="lowerLetter"/>
      <w:lvlText w:val="%8."/>
      <w:lvlJc w:val="left"/>
      <w:pPr>
        <w:ind w:left="8269" w:hanging="360"/>
      </w:pPr>
    </w:lvl>
    <w:lvl w:ilvl="8" w:tplc="040C001B" w:tentative="1">
      <w:start w:val="1"/>
      <w:numFmt w:val="lowerRoman"/>
      <w:lvlText w:val="%9."/>
      <w:lvlJc w:val="right"/>
      <w:pPr>
        <w:ind w:left="8989" w:hanging="180"/>
      </w:pPr>
    </w:lvl>
  </w:abstractNum>
  <w:abstractNum w:abstractNumId="34" w15:restartNumberingAfterBreak="0">
    <w:nsid w:val="73391703"/>
    <w:multiLevelType w:val="hybridMultilevel"/>
    <w:tmpl w:val="BC34B5E4"/>
    <w:lvl w:ilvl="0" w:tplc="AA04E48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B001368"/>
    <w:multiLevelType w:val="hybridMultilevel"/>
    <w:tmpl w:val="1C52F19C"/>
    <w:lvl w:ilvl="0" w:tplc="904C5B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E9A391C"/>
    <w:multiLevelType w:val="hybridMultilevel"/>
    <w:tmpl w:val="29BA3B6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2"/>
  </w:num>
  <w:num w:numId="2">
    <w:abstractNumId w:val="9"/>
  </w:num>
  <w:num w:numId="3">
    <w:abstractNumId w:val="27"/>
  </w:num>
  <w:num w:numId="4">
    <w:abstractNumId w:val="14"/>
  </w:num>
  <w:num w:numId="5">
    <w:abstractNumId w:val="0"/>
  </w:num>
  <w:num w:numId="6">
    <w:abstractNumId w:val="19"/>
  </w:num>
  <w:num w:numId="7">
    <w:abstractNumId w:val="10"/>
  </w:num>
  <w:num w:numId="8">
    <w:abstractNumId w:val="1"/>
  </w:num>
  <w:num w:numId="9">
    <w:abstractNumId w:val="20"/>
  </w:num>
  <w:num w:numId="10">
    <w:abstractNumId w:val="17"/>
  </w:num>
  <w:num w:numId="11">
    <w:abstractNumId w:val="26"/>
  </w:num>
  <w:num w:numId="12">
    <w:abstractNumId w:val="6"/>
  </w:num>
  <w:num w:numId="13">
    <w:abstractNumId w:val="29"/>
  </w:num>
  <w:num w:numId="14">
    <w:abstractNumId w:val="23"/>
  </w:num>
  <w:num w:numId="15">
    <w:abstractNumId w:val="16"/>
  </w:num>
  <w:num w:numId="16">
    <w:abstractNumId w:val="21"/>
  </w:num>
  <w:num w:numId="17">
    <w:abstractNumId w:val="2"/>
  </w:num>
  <w:num w:numId="18">
    <w:abstractNumId w:val="32"/>
  </w:num>
  <w:num w:numId="19">
    <w:abstractNumId w:val="28"/>
  </w:num>
  <w:num w:numId="20">
    <w:abstractNumId w:val="13"/>
  </w:num>
  <w:num w:numId="21">
    <w:abstractNumId w:val="36"/>
  </w:num>
  <w:num w:numId="22">
    <w:abstractNumId w:val="7"/>
  </w:num>
  <w:num w:numId="23">
    <w:abstractNumId w:val="4"/>
  </w:num>
  <w:num w:numId="24">
    <w:abstractNumId w:val="18"/>
  </w:num>
  <w:num w:numId="25">
    <w:abstractNumId w:val="11"/>
  </w:num>
  <w:num w:numId="26">
    <w:abstractNumId w:val="22"/>
  </w:num>
  <w:num w:numId="27">
    <w:abstractNumId w:val="15"/>
  </w:num>
  <w:num w:numId="28">
    <w:abstractNumId w:val="33"/>
  </w:num>
  <w:num w:numId="29">
    <w:abstractNumId w:val="25"/>
  </w:num>
  <w:num w:numId="30">
    <w:abstractNumId w:val="5"/>
  </w:num>
  <w:num w:numId="31">
    <w:abstractNumId w:val="34"/>
  </w:num>
  <w:num w:numId="32">
    <w:abstractNumId w:val="3"/>
  </w:num>
  <w:num w:numId="33">
    <w:abstractNumId w:val="24"/>
  </w:num>
  <w:num w:numId="34">
    <w:abstractNumId w:val="31"/>
  </w:num>
  <w:num w:numId="35">
    <w:abstractNumId w:val="35"/>
  </w:num>
  <w:num w:numId="36">
    <w:abstractNumId w:val="3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C7C"/>
    <w:rsid w:val="000106E8"/>
    <w:rsid w:val="0003701A"/>
    <w:rsid w:val="000557AD"/>
    <w:rsid w:val="000802F2"/>
    <w:rsid w:val="00095300"/>
    <w:rsid w:val="000B4FB6"/>
    <w:rsid w:val="000D22E6"/>
    <w:rsid w:val="0012614C"/>
    <w:rsid w:val="00157EDF"/>
    <w:rsid w:val="00186BDE"/>
    <w:rsid w:val="00240E18"/>
    <w:rsid w:val="00262C28"/>
    <w:rsid w:val="00275303"/>
    <w:rsid w:val="0028584D"/>
    <w:rsid w:val="00325273"/>
    <w:rsid w:val="00326E88"/>
    <w:rsid w:val="00335297"/>
    <w:rsid w:val="003728B0"/>
    <w:rsid w:val="003A5BF3"/>
    <w:rsid w:val="00401AA0"/>
    <w:rsid w:val="00411783"/>
    <w:rsid w:val="004222F7"/>
    <w:rsid w:val="004431A3"/>
    <w:rsid w:val="004641AE"/>
    <w:rsid w:val="00483FC9"/>
    <w:rsid w:val="004D1CBB"/>
    <w:rsid w:val="004E55D1"/>
    <w:rsid w:val="004F59FD"/>
    <w:rsid w:val="00530125"/>
    <w:rsid w:val="005544AF"/>
    <w:rsid w:val="00575BA3"/>
    <w:rsid w:val="00583B21"/>
    <w:rsid w:val="005843C3"/>
    <w:rsid w:val="005954FB"/>
    <w:rsid w:val="005B0B4D"/>
    <w:rsid w:val="005B6CCC"/>
    <w:rsid w:val="005D5365"/>
    <w:rsid w:val="005E3765"/>
    <w:rsid w:val="006564E7"/>
    <w:rsid w:val="0068545D"/>
    <w:rsid w:val="006A59D9"/>
    <w:rsid w:val="006D5784"/>
    <w:rsid w:val="006E2C65"/>
    <w:rsid w:val="0070622C"/>
    <w:rsid w:val="00752DAB"/>
    <w:rsid w:val="0075418F"/>
    <w:rsid w:val="007835B8"/>
    <w:rsid w:val="007B15E8"/>
    <w:rsid w:val="007C370C"/>
    <w:rsid w:val="007F5FB5"/>
    <w:rsid w:val="00885B64"/>
    <w:rsid w:val="008A4B2C"/>
    <w:rsid w:val="008C1BC7"/>
    <w:rsid w:val="008F6DDB"/>
    <w:rsid w:val="00917F7C"/>
    <w:rsid w:val="009224FD"/>
    <w:rsid w:val="009628C4"/>
    <w:rsid w:val="009B517D"/>
    <w:rsid w:val="009D4723"/>
    <w:rsid w:val="00A07AE3"/>
    <w:rsid w:val="00A321C8"/>
    <w:rsid w:val="00A33C54"/>
    <w:rsid w:val="00A81E85"/>
    <w:rsid w:val="00B065BE"/>
    <w:rsid w:val="00B07BDF"/>
    <w:rsid w:val="00B14FA9"/>
    <w:rsid w:val="00B34883"/>
    <w:rsid w:val="00B532CF"/>
    <w:rsid w:val="00B6090D"/>
    <w:rsid w:val="00B81290"/>
    <w:rsid w:val="00BE23CA"/>
    <w:rsid w:val="00C44766"/>
    <w:rsid w:val="00C8584D"/>
    <w:rsid w:val="00CB6C7C"/>
    <w:rsid w:val="00CB75E3"/>
    <w:rsid w:val="00CC5494"/>
    <w:rsid w:val="00D0167A"/>
    <w:rsid w:val="00D96EFC"/>
    <w:rsid w:val="00DB412E"/>
    <w:rsid w:val="00DC08DE"/>
    <w:rsid w:val="00DC41D8"/>
    <w:rsid w:val="00DC50E2"/>
    <w:rsid w:val="00E35E64"/>
    <w:rsid w:val="00E71DD4"/>
    <w:rsid w:val="00E939C6"/>
    <w:rsid w:val="00EB4EE4"/>
    <w:rsid w:val="00ED2A43"/>
    <w:rsid w:val="00EF31EC"/>
    <w:rsid w:val="00EF72B6"/>
    <w:rsid w:val="00F03699"/>
    <w:rsid w:val="00F42D0D"/>
    <w:rsid w:val="00F770AF"/>
    <w:rsid w:val="00F96A59"/>
    <w:rsid w:val="00FB4FA9"/>
    <w:rsid w:val="00FE0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DED599"/>
  <w15:docId w15:val="{3CF28BA5-FCBD-497C-9AEA-0339D5C9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qFormat/>
    <w:rsid w:val="0028584D"/>
    <w:pPr>
      <w:keepNext/>
      <w:spacing w:after="0" w:line="240" w:lineRule="auto"/>
      <w:jc w:val="right"/>
      <w:outlineLvl w:val="1"/>
    </w:pPr>
    <w:rPr>
      <w:rFonts w:ascii="Times New Roman" w:eastAsia="Times New Roman" w:hAnsi="Times New Roman" w:cs="Times New Roman"/>
      <w:sz w:val="28"/>
      <w:szCs w:val="28"/>
      <w:lang w:eastAsia="fr-FR"/>
    </w:rPr>
  </w:style>
  <w:style w:type="paragraph" w:styleId="Titre5">
    <w:name w:val="heading 5"/>
    <w:basedOn w:val="Normal"/>
    <w:next w:val="Normal"/>
    <w:link w:val="Titre5Car"/>
    <w:uiPriority w:val="9"/>
    <w:unhideWhenUsed/>
    <w:qFormat/>
    <w:rsid w:val="0028584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6C7C"/>
    <w:pPr>
      <w:tabs>
        <w:tab w:val="center" w:pos="4536"/>
        <w:tab w:val="right" w:pos="9072"/>
      </w:tabs>
      <w:spacing w:after="0" w:line="240" w:lineRule="auto"/>
    </w:pPr>
  </w:style>
  <w:style w:type="character" w:customStyle="1" w:styleId="En-tteCar">
    <w:name w:val="En-tête Car"/>
    <w:basedOn w:val="Policepardfaut"/>
    <w:link w:val="En-tte"/>
    <w:uiPriority w:val="99"/>
    <w:rsid w:val="00CB6C7C"/>
  </w:style>
  <w:style w:type="paragraph" w:styleId="Pieddepage">
    <w:name w:val="footer"/>
    <w:basedOn w:val="Normal"/>
    <w:link w:val="PieddepageCar"/>
    <w:unhideWhenUsed/>
    <w:rsid w:val="00CB6C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6C7C"/>
  </w:style>
  <w:style w:type="paragraph" w:styleId="Textedebulles">
    <w:name w:val="Balloon Text"/>
    <w:basedOn w:val="Normal"/>
    <w:link w:val="TextedebullesCar"/>
    <w:uiPriority w:val="99"/>
    <w:semiHidden/>
    <w:unhideWhenUsed/>
    <w:rsid w:val="00CB6C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6C7C"/>
    <w:rPr>
      <w:rFonts w:ascii="Tahoma" w:hAnsi="Tahoma" w:cs="Tahoma"/>
      <w:sz w:val="16"/>
      <w:szCs w:val="16"/>
    </w:rPr>
  </w:style>
  <w:style w:type="paragraph" w:styleId="Paragraphedeliste">
    <w:name w:val="List Paragraph"/>
    <w:basedOn w:val="Normal"/>
    <w:uiPriority w:val="34"/>
    <w:qFormat/>
    <w:rsid w:val="00CB6C7C"/>
    <w:pPr>
      <w:ind w:left="720"/>
      <w:contextualSpacing/>
    </w:pPr>
  </w:style>
  <w:style w:type="character" w:styleId="Marquedecommentaire">
    <w:name w:val="annotation reference"/>
    <w:uiPriority w:val="99"/>
    <w:semiHidden/>
    <w:unhideWhenUsed/>
    <w:rsid w:val="009628C4"/>
    <w:rPr>
      <w:sz w:val="16"/>
      <w:szCs w:val="16"/>
    </w:rPr>
  </w:style>
  <w:style w:type="paragraph" w:styleId="Commentaire">
    <w:name w:val="annotation text"/>
    <w:basedOn w:val="Normal"/>
    <w:link w:val="CommentaireCar"/>
    <w:uiPriority w:val="99"/>
    <w:unhideWhenUsed/>
    <w:rsid w:val="009628C4"/>
    <w:rPr>
      <w:rFonts w:ascii="Calibri" w:eastAsia="Calibri" w:hAnsi="Calibri" w:cs="Times New Roman"/>
      <w:sz w:val="20"/>
      <w:szCs w:val="20"/>
      <w:lang w:val="x-none"/>
    </w:rPr>
  </w:style>
  <w:style w:type="character" w:customStyle="1" w:styleId="CommentaireCar">
    <w:name w:val="Commentaire Car"/>
    <w:basedOn w:val="Policepardfaut"/>
    <w:link w:val="Commentaire"/>
    <w:uiPriority w:val="99"/>
    <w:rsid w:val="009628C4"/>
    <w:rPr>
      <w:rFonts w:ascii="Calibri" w:eastAsia="Calibri" w:hAnsi="Calibri" w:cs="Times New Roman"/>
      <w:sz w:val="20"/>
      <w:szCs w:val="20"/>
      <w:lang w:val="x-none"/>
    </w:rPr>
  </w:style>
  <w:style w:type="paragraph" w:styleId="NormalWeb">
    <w:name w:val="Normal (Web)"/>
    <w:basedOn w:val="Normal"/>
    <w:uiPriority w:val="99"/>
    <w:semiHidden/>
    <w:unhideWhenUsed/>
    <w:rsid w:val="004431A3"/>
    <w:rPr>
      <w:rFonts w:ascii="Times New Roman" w:hAnsi="Times New Roman" w:cs="Times New Roman"/>
      <w:sz w:val="24"/>
      <w:szCs w:val="24"/>
    </w:rPr>
  </w:style>
  <w:style w:type="character" w:styleId="Accentuation">
    <w:name w:val="Emphasis"/>
    <w:basedOn w:val="Policepardfaut"/>
    <w:uiPriority w:val="20"/>
    <w:qFormat/>
    <w:rsid w:val="005843C3"/>
    <w:rPr>
      <w:i/>
      <w:iCs/>
    </w:rPr>
  </w:style>
  <w:style w:type="table" w:styleId="Listeclaire">
    <w:name w:val="Light List"/>
    <w:basedOn w:val="TableauNormal"/>
    <w:uiPriority w:val="61"/>
    <w:rsid w:val="007F5FB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lledutableau">
    <w:name w:val="Table Grid"/>
    <w:basedOn w:val="TableauNormal"/>
    <w:uiPriority w:val="59"/>
    <w:rsid w:val="005E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28584D"/>
    <w:rPr>
      <w:rFonts w:ascii="Times New Roman" w:eastAsia="Times New Roman" w:hAnsi="Times New Roman" w:cs="Times New Roman"/>
      <w:sz w:val="28"/>
      <w:szCs w:val="28"/>
      <w:lang w:eastAsia="fr-FR"/>
    </w:rPr>
  </w:style>
  <w:style w:type="paragraph" w:styleId="Retraitcorpsdetexte2">
    <w:name w:val="Body Text Indent 2"/>
    <w:basedOn w:val="Normal"/>
    <w:link w:val="Retraitcorpsdetexte2Car"/>
    <w:semiHidden/>
    <w:rsid w:val="0028584D"/>
    <w:pPr>
      <w:spacing w:after="0" w:line="240" w:lineRule="auto"/>
      <w:ind w:left="284" w:hanging="284"/>
      <w:jc w:val="both"/>
    </w:pPr>
    <w:rPr>
      <w:rFonts w:ascii="Times New Roman" w:eastAsia="Times New Roman" w:hAnsi="Times New Roman" w:cs="Times New Roman"/>
      <w:b/>
      <w:bCs/>
      <w:color w:val="000000"/>
      <w:sz w:val="24"/>
      <w:lang w:eastAsia="fr-FR"/>
    </w:rPr>
  </w:style>
  <w:style w:type="character" w:customStyle="1" w:styleId="Retraitcorpsdetexte2Car">
    <w:name w:val="Retrait corps de texte 2 Car"/>
    <w:basedOn w:val="Policepardfaut"/>
    <w:link w:val="Retraitcorpsdetexte2"/>
    <w:semiHidden/>
    <w:rsid w:val="0028584D"/>
    <w:rPr>
      <w:rFonts w:ascii="Times New Roman" w:eastAsia="Times New Roman" w:hAnsi="Times New Roman" w:cs="Times New Roman"/>
      <w:b/>
      <w:bCs/>
      <w:color w:val="000000"/>
      <w:sz w:val="24"/>
      <w:lang w:eastAsia="fr-FR"/>
    </w:rPr>
  </w:style>
  <w:style w:type="character" w:customStyle="1" w:styleId="Titre5Car">
    <w:name w:val="Titre 5 Car"/>
    <w:basedOn w:val="Policepardfaut"/>
    <w:link w:val="Titre5"/>
    <w:uiPriority w:val="9"/>
    <w:rsid w:val="0028584D"/>
    <w:rPr>
      <w:rFonts w:asciiTheme="majorHAnsi" w:eastAsiaTheme="majorEastAsia" w:hAnsiTheme="majorHAnsi" w:cstheme="majorBidi"/>
      <w:color w:val="365F91" w:themeColor="accent1" w:themeShade="BF"/>
    </w:rPr>
  </w:style>
  <w:style w:type="paragraph" w:customStyle="1" w:styleId="Default">
    <w:name w:val="Default"/>
    <w:rsid w:val="00F96A5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5361">
      <w:bodyDiv w:val="1"/>
      <w:marLeft w:val="0"/>
      <w:marRight w:val="0"/>
      <w:marTop w:val="0"/>
      <w:marBottom w:val="0"/>
      <w:divBdr>
        <w:top w:val="none" w:sz="0" w:space="0" w:color="auto"/>
        <w:left w:val="none" w:sz="0" w:space="0" w:color="auto"/>
        <w:bottom w:val="none" w:sz="0" w:space="0" w:color="auto"/>
        <w:right w:val="none" w:sz="0" w:space="0" w:color="auto"/>
      </w:divBdr>
    </w:div>
    <w:div w:id="297690598">
      <w:bodyDiv w:val="1"/>
      <w:marLeft w:val="0"/>
      <w:marRight w:val="0"/>
      <w:marTop w:val="0"/>
      <w:marBottom w:val="0"/>
      <w:divBdr>
        <w:top w:val="none" w:sz="0" w:space="0" w:color="auto"/>
        <w:left w:val="none" w:sz="0" w:space="0" w:color="auto"/>
        <w:bottom w:val="none" w:sz="0" w:space="0" w:color="auto"/>
        <w:right w:val="none" w:sz="0" w:space="0" w:color="auto"/>
      </w:divBdr>
    </w:div>
    <w:div w:id="357584861">
      <w:bodyDiv w:val="1"/>
      <w:marLeft w:val="0"/>
      <w:marRight w:val="0"/>
      <w:marTop w:val="0"/>
      <w:marBottom w:val="0"/>
      <w:divBdr>
        <w:top w:val="none" w:sz="0" w:space="0" w:color="auto"/>
        <w:left w:val="none" w:sz="0" w:space="0" w:color="auto"/>
        <w:bottom w:val="none" w:sz="0" w:space="0" w:color="auto"/>
        <w:right w:val="none" w:sz="0" w:space="0" w:color="auto"/>
      </w:divBdr>
    </w:div>
    <w:div w:id="362563199">
      <w:bodyDiv w:val="1"/>
      <w:marLeft w:val="0"/>
      <w:marRight w:val="0"/>
      <w:marTop w:val="0"/>
      <w:marBottom w:val="0"/>
      <w:divBdr>
        <w:top w:val="none" w:sz="0" w:space="0" w:color="auto"/>
        <w:left w:val="none" w:sz="0" w:space="0" w:color="auto"/>
        <w:bottom w:val="none" w:sz="0" w:space="0" w:color="auto"/>
        <w:right w:val="none" w:sz="0" w:space="0" w:color="auto"/>
      </w:divBdr>
    </w:div>
    <w:div w:id="384447739">
      <w:bodyDiv w:val="1"/>
      <w:marLeft w:val="0"/>
      <w:marRight w:val="0"/>
      <w:marTop w:val="0"/>
      <w:marBottom w:val="0"/>
      <w:divBdr>
        <w:top w:val="none" w:sz="0" w:space="0" w:color="auto"/>
        <w:left w:val="none" w:sz="0" w:space="0" w:color="auto"/>
        <w:bottom w:val="none" w:sz="0" w:space="0" w:color="auto"/>
        <w:right w:val="none" w:sz="0" w:space="0" w:color="auto"/>
      </w:divBdr>
    </w:div>
    <w:div w:id="420764909">
      <w:bodyDiv w:val="1"/>
      <w:marLeft w:val="0"/>
      <w:marRight w:val="0"/>
      <w:marTop w:val="0"/>
      <w:marBottom w:val="0"/>
      <w:divBdr>
        <w:top w:val="none" w:sz="0" w:space="0" w:color="auto"/>
        <w:left w:val="none" w:sz="0" w:space="0" w:color="auto"/>
        <w:bottom w:val="none" w:sz="0" w:space="0" w:color="auto"/>
        <w:right w:val="none" w:sz="0" w:space="0" w:color="auto"/>
      </w:divBdr>
    </w:div>
    <w:div w:id="463696238">
      <w:bodyDiv w:val="1"/>
      <w:marLeft w:val="0"/>
      <w:marRight w:val="0"/>
      <w:marTop w:val="0"/>
      <w:marBottom w:val="0"/>
      <w:divBdr>
        <w:top w:val="none" w:sz="0" w:space="0" w:color="auto"/>
        <w:left w:val="none" w:sz="0" w:space="0" w:color="auto"/>
        <w:bottom w:val="none" w:sz="0" w:space="0" w:color="auto"/>
        <w:right w:val="none" w:sz="0" w:space="0" w:color="auto"/>
      </w:divBdr>
    </w:div>
    <w:div w:id="595754075">
      <w:bodyDiv w:val="1"/>
      <w:marLeft w:val="0"/>
      <w:marRight w:val="0"/>
      <w:marTop w:val="0"/>
      <w:marBottom w:val="0"/>
      <w:divBdr>
        <w:top w:val="none" w:sz="0" w:space="0" w:color="auto"/>
        <w:left w:val="none" w:sz="0" w:space="0" w:color="auto"/>
        <w:bottom w:val="none" w:sz="0" w:space="0" w:color="auto"/>
        <w:right w:val="none" w:sz="0" w:space="0" w:color="auto"/>
      </w:divBdr>
    </w:div>
    <w:div w:id="635372540">
      <w:bodyDiv w:val="1"/>
      <w:marLeft w:val="0"/>
      <w:marRight w:val="0"/>
      <w:marTop w:val="0"/>
      <w:marBottom w:val="0"/>
      <w:divBdr>
        <w:top w:val="none" w:sz="0" w:space="0" w:color="auto"/>
        <w:left w:val="none" w:sz="0" w:space="0" w:color="auto"/>
        <w:bottom w:val="none" w:sz="0" w:space="0" w:color="auto"/>
        <w:right w:val="none" w:sz="0" w:space="0" w:color="auto"/>
      </w:divBdr>
    </w:div>
    <w:div w:id="638191827">
      <w:bodyDiv w:val="1"/>
      <w:marLeft w:val="0"/>
      <w:marRight w:val="0"/>
      <w:marTop w:val="0"/>
      <w:marBottom w:val="0"/>
      <w:divBdr>
        <w:top w:val="none" w:sz="0" w:space="0" w:color="auto"/>
        <w:left w:val="none" w:sz="0" w:space="0" w:color="auto"/>
        <w:bottom w:val="none" w:sz="0" w:space="0" w:color="auto"/>
        <w:right w:val="none" w:sz="0" w:space="0" w:color="auto"/>
      </w:divBdr>
    </w:div>
    <w:div w:id="646935644">
      <w:bodyDiv w:val="1"/>
      <w:marLeft w:val="0"/>
      <w:marRight w:val="0"/>
      <w:marTop w:val="0"/>
      <w:marBottom w:val="0"/>
      <w:divBdr>
        <w:top w:val="none" w:sz="0" w:space="0" w:color="auto"/>
        <w:left w:val="none" w:sz="0" w:space="0" w:color="auto"/>
        <w:bottom w:val="none" w:sz="0" w:space="0" w:color="auto"/>
        <w:right w:val="none" w:sz="0" w:space="0" w:color="auto"/>
      </w:divBdr>
    </w:div>
    <w:div w:id="660042939">
      <w:bodyDiv w:val="1"/>
      <w:marLeft w:val="0"/>
      <w:marRight w:val="0"/>
      <w:marTop w:val="0"/>
      <w:marBottom w:val="0"/>
      <w:divBdr>
        <w:top w:val="none" w:sz="0" w:space="0" w:color="auto"/>
        <w:left w:val="none" w:sz="0" w:space="0" w:color="auto"/>
        <w:bottom w:val="none" w:sz="0" w:space="0" w:color="auto"/>
        <w:right w:val="none" w:sz="0" w:space="0" w:color="auto"/>
      </w:divBdr>
    </w:div>
    <w:div w:id="719667938">
      <w:bodyDiv w:val="1"/>
      <w:marLeft w:val="0"/>
      <w:marRight w:val="0"/>
      <w:marTop w:val="0"/>
      <w:marBottom w:val="0"/>
      <w:divBdr>
        <w:top w:val="none" w:sz="0" w:space="0" w:color="auto"/>
        <w:left w:val="none" w:sz="0" w:space="0" w:color="auto"/>
        <w:bottom w:val="none" w:sz="0" w:space="0" w:color="auto"/>
        <w:right w:val="none" w:sz="0" w:space="0" w:color="auto"/>
      </w:divBdr>
    </w:div>
    <w:div w:id="755630513">
      <w:bodyDiv w:val="1"/>
      <w:marLeft w:val="0"/>
      <w:marRight w:val="0"/>
      <w:marTop w:val="0"/>
      <w:marBottom w:val="0"/>
      <w:divBdr>
        <w:top w:val="none" w:sz="0" w:space="0" w:color="auto"/>
        <w:left w:val="none" w:sz="0" w:space="0" w:color="auto"/>
        <w:bottom w:val="none" w:sz="0" w:space="0" w:color="auto"/>
        <w:right w:val="none" w:sz="0" w:space="0" w:color="auto"/>
      </w:divBdr>
    </w:div>
    <w:div w:id="779837745">
      <w:bodyDiv w:val="1"/>
      <w:marLeft w:val="0"/>
      <w:marRight w:val="0"/>
      <w:marTop w:val="0"/>
      <w:marBottom w:val="0"/>
      <w:divBdr>
        <w:top w:val="none" w:sz="0" w:space="0" w:color="auto"/>
        <w:left w:val="none" w:sz="0" w:space="0" w:color="auto"/>
        <w:bottom w:val="none" w:sz="0" w:space="0" w:color="auto"/>
        <w:right w:val="none" w:sz="0" w:space="0" w:color="auto"/>
      </w:divBdr>
    </w:div>
    <w:div w:id="780682776">
      <w:bodyDiv w:val="1"/>
      <w:marLeft w:val="0"/>
      <w:marRight w:val="0"/>
      <w:marTop w:val="0"/>
      <w:marBottom w:val="0"/>
      <w:divBdr>
        <w:top w:val="none" w:sz="0" w:space="0" w:color="auto"/>
        <w:left w:val="none" w:sz="0" w:space="0" w:color="auto"/>
        <w:bottom w:val="none" w:sz="0" w:space="0" w:color="auto"/>
        <w:right w:val="none" w:sz="0" w:space="0" w:color="auto"/>
      </w:divBdr>
    </w:div>
    <w:div w:id="841892264">
      <w:bodyDiv w:val="1"/>
      <w:marLeft w:val="0"/>
      <w:marRight w:val="0"/>
      <w:marTop w:val="0"/>
      <w:marBottom w:val="0"/>
      <w:divBdr>
        <w:top w:val="none" w:sz="0" w:space="0" w:color="auto"/>
        <w:left w:val="none" w:sz="0" w:space="0" w:color="auto"/>
        <w:bottom w:val="none" w:sz="0" w:space="0" w:color="auto"/>
        <w:right w:val="none" w:sz="0" w:space="0" w:color="auto"/>
      </w:divBdr>
    </w:div>
    <w:div w:id="844174511">
      <w:bodyDiv w:val="1"/>
      <w:marLeft w:val="0"/>
      <w:marRight w:val="0"/>
      <w:marTop w:val="0"/>
      <w:marBottom w:val="0"/>
      <w:divBdr>
        <w:top w:val="none" w:sz="0" w:space="0" w:color="auto"/>
        <w:left w:val="none" w:sz="0" w:space="0" w:color="auto"/>
        <w:bottom w:val="none" w:sz="0" w:space="0" w:color="auto"/>
        <w:right w:val="none" w:sz="0" w:space="0" w:color="auto"/>
      </w:divBdr>
    </w:div>
    <w:div w:id="924874827">
      <w:bodyDiv w:val="1"/>
      <w:marLeft w:val="0"/>
      <w:marRight w:val="0"/>
      <w:marTop w:val="0"/>
      <w:marBottom w:val="0"/>
      <w:divBdr>
        <w:top w:val="none" w:sz="0" w:space="0" w:color="auto"/>
        <w:left w:val="none" w:sz="0" w:space="0" w:color="auto"/>
        <w:bottom w:val="none" w:sz="0" w:space="0" w:color="auto"/>
        <w:right w:val="none" w:sz="0" w:space="0" w:color="auto"/>
      </w:divBdr>
    </w:div>
    <w:div w:id="1060514829">
      <w:bodyDiv w:val="1"/>
      <w:marLeft w:val="0"/>
      <w:marRight w:val="0"/>
      <w:marTop w:val="0"/>
      <w:marBottom w:val="0"/>
      <w:divBdr>
        <w:top w:val="none" w:sz="0" w:space="0" w:color="auto"/>
        <w:left w:val="none" w:sz="0" w:space="0" w:color="auto"/>
        <w:bottom w:val="none" w:sz="0" w:space="0" w:color="auto"/>
        <w:right w:val="none" w:sz="0" w:space="0" w:color="auto"/>
      </w:divBdr>
    </w:div>
    <w:div w:id="1208836066">
      <w:bodyDiv w:val="1"/>
      <w:marLeft w:val="0"/>
      <w:marRight w:val="0"/>
      <w:marTop w:val="0"/>
      <w:marBottom w:val="0"/>
      <w:divBdr>
        <w:top w:val="none" w:sz="0" w:space="0" w:color="auto"/>
        <w:left w:val="none" w:sz="0" w:space="0" w:color="auto"/>
        <w:bottom w:val="none" w:sz="0" w:space="0" w:color="auto"/>
        <w:right w:val="none" w:sz="0" w:space="0" w:color="auto"/>
      </w:divBdr>
    </w:div>
    <w:div w:id="1355116312">
      <w:bodyDiv w:val="1"/>
      <w:marLeft w:val="0"/>
      <w:marRight w:val="0"/>
      <w:marTop w:val="0"/>
      <w:marBottom w:val="0"/>
      <w:divBdr>
        <w:top w:val="none" w:sz="0" w:space="0" w:color="auto"/>
        <w:left w:val="none" w:sz="0" w:space="0" w:color="auto"/>
        <w:bottom w:val="none" w:sz="0" w:space="0" w:color="auto"/>
        <w:right w:val="none" w:sz="0" w:space="0" w:color="auto"/>
      </w:divBdr>
    </w:div>
    <w:div w:id="1403257965">
      <w:bodyDiv w:val="1"/>
      <w:marLeft w:val="0"/>
      <w:marRight w:val="0"/>
      <w:marTop w:val="0"/>
      <w:marBottom w:val="0"/>
      <w:divBdr>
        <w:top w:val="none" w:sz="0" w:space="0" w:color="auto"/>
        <w:left w:val="none" w:sz="0" w:space="0" w:color="auto"/>
        <w:bottom w:val="none" w:sz="0" w:space="0" w:color="auto"/>
        <w:right w:val="none" w:sz="0" w:space="0" w:color="auto"/>
      </w:divBdr>
    </w:div>
    <w:div w:id="1490172185">
      <w:bodyDiv w:val="1"/>
      <w:marLeft w:val="0"/>
      <w:marRight w:val="0"/>
      <w:marTop w:val="0"/>
      <w:marBottom w:val="0"/>
      <w:divBdr>
        <w:top w:val="none" w:sz="0" w:space="0" w:color="auto"/>
        <w:left w:val="none" w:sz="0" w:space="0" w:color="auto"/>
        <w:bottom w:val="none" w:sz="0" w:space="0" w:color="auto"/>
        <w:right w:val="none" w:sz="0" w:space="0" w:color="auto"/>
      </w:divBdr>
    </w:div>
    <w:div w:id="1505782498">
      <w:bodyDiv w:val="1"/>
      <w:marLeft w:val="0"/>
      <w:marRight w:val="0"/>
      <w:marTop w:val="0"/>
      <w:marBottom w:val="0"/>
      <w:divBdr>
        <w:top w:val="none" w:sz="0" w:space="0" w:color="auto"/>
        <w:left w:val="none" w:sz="0" w:space="0" w:color="auto"/>
        <w:bottom w:val="none" w:sz="0" w:space="0" w:color="auto"/>
        <w:right w:val="none" w:sz="0" w:space="0" w:color="auto"/>
      </w:divBdr>
    </w:div>
    <w:div w:id="1609460737">
      <w:bodyDiv w:val="1"/>
      <w:marLeft w:val="0"/>
      <w:marRight w:val="0"/>
      <w:marTop w:val="0"/>
      <w:marBottom w:val="0"/>
      <w:divBdr>
        <w:top w:val="none" w:sz="0" w:space="0" w:color="auto"/>
        <w:left w:val="none" w:sz="0" w:space="0" w:color="auto"/>
        <w:bottom w:val="none" w:sz="0" w:space="0" w:color="auto"/>
        <w:right w:val="none" w:sz="0" w:space="0" w:color="auto"/>
      </w:divBdr>
    </w:div>
    <w:div w:id="1631665815">
      <w:bodyDiv w:val="1"/>
      <w:marLeft w:val="0"/>
      <w:marRight w:val="0"/>
      <w:marTop w:val="0"/>
      <w:marBottom w:val="0"/>
      <w:divBdr>
        <w:top w:val="none" w:sz="0" w:space="0" w:color="auto"/>
        <w:left w:val="none" w:sz="0" w:space="0" w:color="auto"/>
        <w:bottom w:val="none" w:sz="0" w:space="0" w:color="auto"/>
        <w:right w:val="none" w:sz="0" w:space="0" w:color="auto"/>
      </w:divBdr>
    </w:div>
    <w:div w:id="1660574390">
      <w:bodyDiv w:val="1"/>
      <w:marLeft w:val="0"/>
      <w:marRight w:val="0"/>
      <w:marTop w:val="0"/>
      <w:marBottom w:val="0"/>
      <w:divBdr>
        <w:top w:val="none" w:sz="0" w:space="0" w:color="auto"/>
        <w:left w:val="none" w:sz="0" w:space="0" w:color="auto"/>
        <w:bottom w:val="none" w:sz="0" w:space="0" w:color="auto"/>
        <w:right w:val="none" w:sz="0" w:space="0" w:color="auto"/>
      </w:divBdr>
    </w:div>
    <w:div w:id="1727416092">
      <w:bodyDiv w:val="1"/>
      <w:marLeft w:val="0"/>
      <w:marRight w:val="0"/>
      <w:marTop w:val="0"/>
      <w:marBottom w:val="0"/>
      <w:divBdr>
        <w:top w:val="none" w:sz="0" w:space="0" w:color="auto"/>
        <w:left w:val="none" w:sz="0" w:space="0" w:color="auto"/>
        <w:bottom w:val="none" w:sz="0" w:space="0" w:color="auto"/>
        <w:right w:val="none" w:sz="0" w:space="0" w:color="auto"/>
      </w:divBdr>
    </w:div>
    <w:div w:id="1758013213">
      <w:bodyDiv w:val="1"/>
      <w:marLeft w:val="0"/>
      <w:marRight w:val="0"/>
      <w:marTop w:val="0"/>
      <w:marBottom w:val="0"/>
      <w:divBdr>
        <w:top w:val="none" w:sz="0" w:space="0" w:color="auto"/>
        <w:left w:val="none" w:sz="0" w:space="0" w:color="auto"/>
        <w:bottom w:val="none" w:sz="0" w:space="0" w:color="auto"/>
        <w:right w:val="none" w:sz="0" w:space="0" w:color="auto"/>
      </w:divBdr>
    </w:div>
    <w:div w:id="1896037826">
      <w:bodyDiv w:val="1"/>
      <w:marLeft w:val="0"/>
      <w:marRight w:val="0"/>
      <w:marTop w:val="0"/>
      <w:marBottom w:val="0"/>
      <w:divBdr>
        <w:top w:val="none" w:sz="0" w:space="0" w:color="auto"/>
        <w:left w:val="none" w:sz="0" w:space="0" w:color="auto"/>
        <w:bottom w:val="none" w:sz="0" w:space="0" w:color="auto"/>
        <w:right w:val="none" w:sz="0" w:space="0" w:color="auto"/>
      </w:divBdr>
    </w:div>
    <w:div w:id="1934896659">
      <w:bodyDiv w:val="1"/>
      <w:marLeft w:val="0"/>
      <w:marRight w:val="0"/>
      <w:marTop w:val="0"/>
      <w:marBottom w:val="0"/>
      <w:divBdr>
        <w:top w:val="none" w:sz="0" w:space="0" w:color="auto"/>
        <w:left w:val="none" w:sz="0" w:space="0" w:color="auto"/>
        <w:bottom w:val="none" w:sz="0" w:space="0" w:color="auto"/>
        <w:right w:val="none" w:sz="0" w:space="0" w:color="auto"/>
      </w:divBdr>
    </w:div>
    <w:div w:id="1976180219">
      <w:bodyDiv w:val="1"/>
      <w:marLeft w:val="0"/>
      <w:marRight w:val="0"/>
      <w:marTop w:val="0"/>
      <w:marBottom w:val="0"/>
      <w:divBdr>
        <w:top w:val="none" w:sz="0" w:space="0" w:color="auto"/>
        <w:left w:val="none" w:sz="0" w:space="0" w:color="auto"/>
        <w:bottom w:val="none" w:sz="0" w:space="0" w:color="auto"/>
        <w:right w:val="none" w:sz="0" w:space="0" w:color="auto"/>
      </w:divBdr>
    </w:div>
    <w:div w:id="2002733650">
      <w:bodyDiv w:val="1"/>
      <w:marLeft w:val="0"/>
      <w:marRight w:val="0"/>
      <w:marTop w:val="0"/>
      <w:marBottom w:val="0"/>
      <w:divBdr>
        <w:top w:val="none" w:sz="0" w:space="0" w:color="auto"/>
        <w:left w:val="none" w:sz="0" w:space="0" w:color="auto"/>
        <w:bottom w:val="none" w:sz="0" w:space="0" w:color="auto"/>
        <w:right w:val="none" w:sz="0" w:space="0" w:color="auto"/>
      </w:divBdr>
    </w:div>
    <w:div w:id="21102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1412</TotalTime>
  <Pages>8</Pages>
  <Words>2068</Words>
  <Characters>11378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 Noel</cp:lastModifiedBy>
  <cp:revision>15</cp:revision>
  <cp:lastPrinted>2022-12-02T12:28:00Z</cp:lastPrinted>
  <dcterms:created xsi:type="dcterms:W3CDTF">2019-10-30T14:55:00Z</dcterms:created>
  <dcterms:modified xsi:type="dcterms:W3CDTF">2022-12-02T12:37:00Z</dcterms:modified>
</cp:coreProperties>
</file>