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2C73" w14:textId="77777777" w:rsidR="00D01B9E" w:rsidRDefault="00072D22"/>
    <w:p w14:paraId="131718D0" w14:textId="1CA8A00B" w:rsidR="00CA3FBF" w:rsidRPr="004F07A3" w:rsidRDefault="004F07A3" w:rsidP="004F07A3">
      <w:pPr>
        <w:jc w:val="center"/>
        <w:rPr>
          <w:b/>
        </w:rPr>
      </w:pPr>
      <w:r w:rsidRPr="004F07A3">
        <w:rPr>
          <w:b/>
        </w:rPr>
        <w:t>Exercice supplémentaire sur la hiérarchie des coûts</w:t>
      </w:r>
    </w:p>
    <w:p w14:paraId="781F9FA7" w14:textId="77777777" w:rsidR="00CA3FBF" w:rsidRDefault="00CA3FBF"/>
    <w:p w14:paraId="703CBD6E" w14:textId="77777777" w:rsidR="00CA3FBF" w:rsidRDefault="00CA3FBF">
      <w:r>
        <w:t xml:space="preserve">La société DFL fabrique et commercialise deux types de chaussures de running : </w:t>
      </w:r>
    </w:p>
    <w:p w14:paraId="653C173A" w14:textId="77777777" w:rsidR="00CA3FBF" w:rsidRDefault="00CA3FBF" w:rsidP="00CA3FBF">
      <w:pPr>
        <w:pStyle w:val="Paragraphedeliste"/>
        <w:numPr>
          <w:ilvl w:val="0"/>
          <w:numId w:val="1"/>
        </w:numPr>
      </w:pPr>
      <w:r>
        <w:t>La chaussure ST+ est conçue pour des coureurs expérimentés (plus de 10Km par semaine)</w:t>
      </w:r>
    </w:p>
    <w:p w14:paraId="4D53E60F" w14:textId="176D766D" w:rsidR="00CA3FBF" w:rsidRDefault="00CA3FBF" w:rsidP="00CA3FBF">
      <w:pPr>
        <w:pStyle w:val="Paragraphedeliste"/>
        <w:numPr>
          <w:ilvl w:val="0"/>
          <w:numId w:val="1"/>
        </w:numPr>
      </w:pPr>
      <w:r>
        <w:t xml:space="preserve">La chaussure BT est </w:t>
      </w:r>
      <w:r w:rsidR="00531F12">
        <w:t>dédiée</w:t>
      </w:r>
      <w:r>
        <w:t xml:space="preserve"> à des coureurs amateurs (moins de 10Km par semaine)</w:t>
      </w:r>
    </w:p>
    <w:p w14:paraId="26ADAD0F" w14:textId="77777777" w:rsidR="00CA3FBF" w:rsidRDefault="00CA3FBF" w:rsidP="00CA3FBF"/>
    <w:p w14:paraId="6FD4E998" w14:textId="77777777" w:rsidR="00CA3FBF" w:rsidRDefault="00CA3FBF" w:rsidP="00CA3FBF">
      <w:r>
        <w:t>Au cours du mois de Mars, la société a acheté les matières premières suivantes :</w:t>
      </w:r>
    </w:p>
    <w:p w14:paraId="5612618E" w14:textId="18E7A2A1" w:rsidR="00CA3FBF" w:rsidRDefault="00DF11A9" w:rsidP="00CA3FBF">
      <w:pPr>
        <w:pStyle w:val="Paragraphedeliste"/>
        <w:numPr>
          <w:ilvl w:val="0"/>
          <w:numId w:val="2"/>
        </w:numPr>
      </w:pPr>
      <w:r>
        <w:t>225 Kg</w:t>
      </w:r>
      <w:r w:rsidR="00CA3FBF">
        <w:t xml:space="preserve"> de cuir</w:t>
      </w:r>
      <w:r>
        <w:t xml:space="preserve"> pour montant total de 15750€</w:t>
      </w:r>
    </w:p>
    <w:p w14:paraId="0956CB1D" w14:textId="227DD282" w:rsidR="00DD0911" w:rsidRDefault="00DD0911" w:rsidP="00DD0911">
      <w:pPr>
        <w:pStyle w:val="Paragraphedeliste"/>
        <w:numPr>
          <w:ilvl w:val="1"/>
          <w:numId w:val="2"/>
        </w:numPr>
      </w:pPr>
      <w:r>
        <w:t>Le</w:t>
      </w:r>
      <w:r w:rsidR="00841C05">
        <w:t xml:space="preserve">s </w:t>
      </w:r>
      <w:r>
        <w:t>modèle ST+ consomme</w:t>
      </w:r>
      <w:r w:rsidR="00841C05">
        <w:t>nt</w:t>
      </w:r>
      <w:r>
        <w:t xml:space="preserve"> 150 Kg de cui</w:t>
      </w:r>
      <w:r w:rsidR="00841C05">
        <w:t>r</w:t>
      </w:r>
    </w:p>
    <w:p w14:paraId="55F70238" w14:textId="66A53ED9" w:rsidR="00841C05" w:rsidRDefault="00841C05" w:rsidP="00DD0911">
      <w:pPr>
        <w:pStyle w:val="Paragraphedeliste"/>
        <w:numPr>
          <w:ilvl w:val="1"/>
          <w:numId w:val="2"/>
        </w:numPr>
      </w:pPr>
      <w:r>
        <w:t>Les modèle BT consomment 75Kg de cuir</w:t>
      </w:r>
    </w:p>
    <w:p w14:paraId="46E275CB" w14:textId="77777777" w:rsidR="00841C05" w:rsidRDefault="00841C05" w:rsidP="00841C05">
      <w:pPr>
        <w:pStyle w:val="Paragraphedeliste"/>
        <w:ind w:left="1440"/>
      </w:pPr>
    </w:p>
    <w:p w14:paraId="1A356FD0" w14:textId="78CDC36F" w:rsidR="00DF11A9" w:rsidRDefault="00DF11A9" w:rsidP="00CA3FBF">
      <w:pPr>
        <w:pStyle w:val="Paragraphedeliste"/>
        <w:numPr>
          <w:ilvl w:val="0"/>
          <w:numId w:val="2"/>
        </w:numPr>
      </w:pPr>
      <w:r>
        <w:t>97.50 Kg de carbone pour un montant total de 14625€</w:t>
      </w:r>
    </w:p>
    <w:p w14:paraId="229673AA" w14:textId="718E1172" w:rsidR="00841C05" w:rsidRDefault="00841C05" w:rsidP="00841C05">
      <w:pPr>
        <w:pStyle w:val="Paragraphedeliste"/>
        <w:numPr>
          <w:ilvl w:val="1"/>
          <w:numId w:val="2"/>
        </w:numPr>
      </w:pPr>
      <w:r>
        <w:t>Les modèle ST+ consomment 60Kg de carbone</w:t>
      </w:r>
    </w:p>
    <w:p w14:paraId="00DFFBCE" w14:textId="2573C2B8" w:rsidR="00841C05" w:rsidRDefault="00841C05" w:rsidP="00841C05">
      <w:pPr>
        <w:pStyle w:val="Paragraphedeliste"/>
        <w:numPr>
          <w:ilvl w:val="1"/>
          <w:numId w:val="2"/>
        </w:numPr>
      </w:pPr>
      <w:r>
        <w:t>Les modèle BT consomment 37.5Kg de carbone</w:t>
      </w:r>
    </w:p>
    <w:p w14:paraId="08CF7F99" w14:textId="77777777" w:rsidR="00841C05" w:rsidRDefault="00841C05" w:rsidP="00841C05">
      <w:pPr>
        <w:pStyle w:val="Paragraphedeliste"/>
        <w:ind w:left="1440"/>
      </w:pPr>
    </w:p>
    <w:p w14:paraId="0F0F2F45" w14:textId="39C2DB7F" w:rsidR="00DF11A9" w:rsidRDefault="00DF11A9" w:rsidP="00CA3FBF">
      <w:pPr>
        <w:pStyle w:val="Paragraphedeliste"/>
        <w:numPr>
          <w:ilvl w:val="0"/>
          <w:numId w:val="2"/>
        </w:numPr>
      </w:pPr>
      <w:r>
        <w:t>185 Kg de caoutchouc pour un montant total de 7400€</w:t>
      </w:r>
    </w:p>
    <w:p w14:paraId="537613DB" w14:textId="0FEE1372" w:rsidR="00841C05" w:rsidRDefault="00841C05" w:rsidP="00841C05">
      <w:pPr>
        <w:pStyle w:val="Paragraphedeliste"/>
        <w:numPr>
          <w:ilvl w:val="1"/>
          <w:numId w:val="2"/>
        </w:numPr>
      </w:pPr>
      <w:r>
        <w:t>Les modèle ST+ consomment 60Kg de caoutchouc</w:t>
      </w:r>
    </w:p>
    <w:p w14:paraId="73E49578" w14:textId="558779C6" w:rsidR="00841C05" w:rsidRDefault="00841C05" w:rsidP="00841C05">
      <w:pPr>
        <w:pStyle w:val="Paragraphedeliste"/>
        <w:numPr>
          <w:ilvl w:val="1"/>
          <w:numId w:val="2"/>
        </w:numPr>
      </w:pPr>
      <w:r>
        <w:t>Les modèle BT consomment 125Kg de caoutchouc</w:t>
      </w:r>
    </w:p>
    <w:p w14:paraId="036B5A94" w14:textId="77777777" w:rsidR="00841C05" w:rsidRDefault="00841C05" w:rsidP="00841C05">
      <w:pPr>
        <w:pStyle w:val="Paragraphedeliste"/>
        <w:numPr>
          <w:ilvl w:val="1"/>
          <w:numId w:val="2"/>
        </w:numPr>
      </w:pPr>
    </w:p>
    <w:p w14:paraId="54952017" w14:textId="77777777" w:rsidR="00DF11A9" w:rsidRDefault="00DF11A9" w:rsidP="00DF11A9">
      <w:r>
        <w:t xml:space="preserve">La société a fabriqué et commercialisé au cours du mois de Mars : </w:t>
      </w:r>
    </w:p>
    <w:p w14:paraId="77FCEAC5" w14:textId="77777777" w:rsidR="00DF11A9" w:rsidRDefault="00DF11A9" w:rsidP="00DF11A9">
      <w:pPr>
        <w:pStyle w:val="Paragraphedeliste"/>
        <w:numPr>
          <w:ilvl w:val="0"/>
          <w:numId w:val="3"/>
        </w:numPr>
      </w:pPr>
      <w:r>
        <w:t>750 ST+</w:t>
      </w:r>
    </w:p>
    <w:p w14:paraId="3CC76E4B" w14:textId="77777777" w:rsidR="00DF11A9" w:rsidRDefault="00DF11A9" w:rsidP="00DF11A9">
      <w:pPr>
        <w:pStyle w:val="Paragraphedeliste"/>
        <w:numPr>
          <w:ilvl w:val="0"/>
          <w:numId w:val="3"/>
        </w:numPr>
      </w:pPr>
      <w:r>
        <w:t>1250 BT</w:t>
      </w:r>
    </w:p>
    <w:p w14:paraId="49DF0E49" w14:textId="77777777" w:rsidR="00DF11A9" w:rsidRDefault="00DF11A9" w:rsidP="00DF11A9">
      <w:r>
        <w:t>En plus des matières premières, la société a besoin d’acheter des accessoires pour la fabrication des chaussures. Pour un modèle ST+, le prix des accessoires est de 13€ et pour un modèle BT le prix est de 8€.</w:t>
      </w:r>
    </w:p>
    <w:p w14:paraId="0D33D499" w14:textId="77777777" w:rsidR="00DF11A9" w:rsidRDefault="00DF11A9" w:rsidP="00DF11A9"/>
    <w:p w14:paraId="186FAF67" w14:textId="77777777" w:rsidR="00DF11A9" w:rsidRDefault="00DF11A9" w:rsidP="00DF11A9">
      <w:r>
        <w:t>Au niveau de la production le coût des charges de personnel a été de 70312.50€. Un modèle ST+ nécessite 1 heures et 15 minutes de main d’œuvre, alors que le modèle BT ne nécessite que 30mn de main d’œuvre.</w:t>
      </w:r>
    </w:p>
    <w:p w14:paraId="0FA8B047" w14:textId="6655C4F1" w:rsidR="00DF11A9" w:rsidRDefault="00DF11A9" w:rsidP="00DF11A9">
      <w:r>
        <w:t xml:space="preserve">Les autres charges de production sont de </w:t>
      </w:r>
      <w:r w:rsidR="004F07A3">
        <w:t>3</w:t>
      </w:r>
      <w:r>
        <w:t>5000€. Elles doivent être réparties entre les deux produits en fonction des quantités fabriquées.</w:t>
      </w:r>
    </w:p>
    <w:p w14:paraId="557F4D90" w14:textId="77777777" w:rsidR="00DF11A9" w:rsidRDefault="00080904" w:rsidP="00DF11A9">
      <w:r>
        <w:t>Les autres coûts</w:t>
      </w:r>
      <w:r w:rsidR="00DF11A9">
        <w:t xml:space="preserve"> à prendre en compte sont :</w:t>
      </w:r>
    </w:p>
    <w:p w14:paraId="0FCF68E1" w14:textId="77777777" w:rsidR="00DF11A9" w:rsidRDefault="00DF11A9" w:rsidP="00DF11A9">
      <w:pPr>
        <w:pStyle w:val="Paragraphedeliste"/>
        <w:numPr>
          <w:ilvl w:val="0"/>
          <w:numId w:val="4"/>
        </w:numPr>
      </w:pPr>
      <w:r>
        <w:t xml:space="preserve">Les </w:t>
      </w:r>
      <w:r w:rsidR="00080904">
        <w:t>frais</w:t>
      </w:r>
      <w:r>
        <w:t xml:space="preserve"> de </w:t>
      </w:r>
      <w:r w:rsidR="00080904">
        <w:t>distribution</w:t>
      </w:r>
      <w:r>
        <w:t> : Ils sont de 10% du chiffre d’affaires de chaque produit</w:t>
      </w:r>
    </w:p>
    <w:p w14:paraId="22F731DE" w14:textId="77777777" w:rsidR="00DF11A9" w:rsidRDefault="00DF11A9" w:rsidP="00DF11A9">
      <w:pPr>
        <w:pStyle w:val="Paragraphedeliste"/>
        <w:numPr>
          <w:ilvl w:val="0"/>
          <w:numId w:val="4"/>
        </w:numPr>
      </w:pPr>
      <w:r>
        <w:t>Les frais d’administration (34500€). Ils doivent être réparties en fonction du chiffre d’affaires de chaque produit.</w:t>
      </w:r>
    </w:p>
    <w:p w14:paraId="0040D8FC" w14:textId="16F4E184" w:rsidR="00DF11A9" w:rsidRDefault="00DF11A9" w:rsidP="00DF11A9">
      <w:r>
        <w:t xml:space="preserve">Le prix de vente d’un modèle </w:t>
      </w:r>
      <w:r w:rsidR="005B3C51">
        <w:t>S</w:t>
      </w:r>
      <w:r>
        <w:t>T+ est de 165€, et ce</w:t>
      </w:r>
      <w:r w:rsidR="00080904">
        <w:t>lui du BT de 85€</w:t>
      </w:r>
    </w:p>
    <w:p w14:paraId="52D0EC06" w14:textId="77777777" w:rsidR="00080904" w:rsidRDefault="00080904" w:rsidP="00DF11A9"/>
    <w:p w14:paraId="33FB9007" w14:textId="77777777" w:rsidR="00080904" w:rsidRDefault="00080904" w:rsidP="00DF11A9">
      <w:r>
        <w:lastRenderedPageBreak/>
        <w:t>Travail à faire :</w:t>
      </w:r>
    </w:p>
    <w:p w14:paraId="54D12958" w14:textId="77777777" w:rsidR="00080904" w:rsidRDefault="00080904" w:rsidP="00DF11A9">
      <w:r>
        <w:t xml:space="preserve">Pour les deux modèles : </w:t>
      </w:r>
    </w:p>
    <w:p w14:paraId="772BF5C6" w14:textId="77777777" w:rsidR="00080904" w:rsidRDefault="00080904" w:rsidP="00080904">
      <w:pPr>
        <w:pStyle w:val="Paragraphedeliste"/>
        <w:numPr>
          <w:ilvl w:val="0"/>
          <w:numId w:val="5"/>
        </w:numPr>
      </w:pPr>
      <w:bookmarkStart w:id="0" w:name="_GoBack"/>
      <w:r>
        <w:t>Calculez le coût d’approvisionnement</w:t>
      </w:r>
    </w:p>
    <w:p w14:paraId="6C80A0D7" w14:textId="77777777" w:rsidR="00080904" w:rsidRDefault="00080904" w:rsidP="00080904">
      <w:pPr>
        <w:pStyle w:val="Paragraphedeliste"/>
        <w:numPr>
          <w:ilvl w:val="0"/>
          <w:numId w:val="5"/>
        </w:numPr>
      </w:pPr>
      <w:r>
        <w:t>Calculez le coût de production</w:t>
      </w:r>
    </w:p>
    <w:p w14:paraId="1DA7584F" w14:textId="77777777" w:rsidR="00080904" w:rsidRDefault="00080904" w:rsidP="00080904">
      <w:pPr>
        <w:pStyle w:val="Paragraphedeliste"/>
        <w:numPr>
          <w:ilvl w:val="0"/>
          <w:numId w:val="5"/>
        </w:numPr>
      </w:pPr>
      <w:r>
        <w:t>Calculez le coût de revient</w:t>
      </w:r>
    </w:p>
    <w:p w14:paraId="37F3A072" w14:textId="77777777" w:rsidR="00080904" w:rsidRDefault="00080904" w:rsidP="00080904">
      <w:pPr>
        <w:pStyle w:val="Paragraphedeliste"/>
        <w:numPr>
          <w:ilvl w:val="0"/>
          <w:numId w:val="5"/>
        </w:numPr>
      </w:pPr>
      <w:r>
        <w:t>Calculez le résultat analytique</w:t>
      </w:r>
    </w:p>
    <w:bookmarkEnd w:id="0"/>
    <w:p w14:paraId="185F15C6" w14:textId="77777777" w:rsidR="00080904" w:rsidRDefault="00080904" w:rsidP="00DF11A9"/>
    <w:p w14:paraId="12D31709" w14:textId="77777777" w:rsidR="00080904" w:rsidRDefault="00080904" w:rsidP="00DF11A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57"/>
        <w:gridCol w:w="1101"/>
        <w:gridCol w:w="1542"/>
        <w:gridCol w:w="1157"/>
        <w:gridCol w:w="1018"/>
        <w:gridCol w:w="1425"/>
      </w:tblGrid>
      <w:tr w:rsidR="00080904" w:rsidRPr="00080904" w14:paraId="367F8D0B" w14:textId="77777777" w:rsidTr="000809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066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9182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ADE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080904" w:rsidRPr="00080904" w14:paraId="2346A898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337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9BB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FFA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9E0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17C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64E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A61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080904" w:rsidRPr="00080904" w14:paraId="3B563656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4B6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Cuir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BD9E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5EFE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153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7169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D3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8208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7DB95AA1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5B61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Carbonne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85C8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3913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6B90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4F1A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5F7A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ACA7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66DFF164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C22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Caoutchouc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D1C1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A4F1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8480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D8E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C473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41E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5FC65C0E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531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Autres fournitures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D6CE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53B0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38EB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569A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1A67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ADB3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09CB1098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F7C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COUT D'APPROVISIONNEMENT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F30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77CB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7B31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D579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85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5FEE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E48569C" w14:textId="77777777" w:rsidR="00CA3FBF" w:rsidRDefault="00CA3FBF" w:rsidP="00DF11A9">
      <w:pPr>
        <w:ind w:left="360"/>
      </w:pPr>
    </w:p>
    <w:p w14:paraId="482F6BC6" w14:textId="77777777" w:rsidR="00080904" w:rsidRDefault="00080904" w:rsidP="00DF11A9">
      <w:pPr>
        <w:ind w:left="360"/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21"/>
        <w:gridCol w:w="887"/>
        <w:gridCol w:w="1592"/>
        <w:gridCol w:w="1157"/>
        <w:gridCol w:w="1018"/>
        <w:gridCol w:w="1425"/>
      </w:tblGrid>
      <w:tr w:rsidR="00080904" w:rsidRPr="00080904" w14:paraId="5BA361EB" w14:textId="77777777" w:rsidTr="0008090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13F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151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BB1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080904" w:rsidRPr="00080904" w14:paraId="752204E9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C30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A2C9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839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7D2D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BD3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686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759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080904" w:rsidRPr="00080904" w14:paraId="4D1BDD04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47D8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Coût d'approvisionnement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0435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3DD1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6F96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C6A6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C37E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95E9" w14:textId="77777777" w:rsidR="00080904" w:rsidRPr="00080904" w:rsidRDefault="00080904" w:rsidP="0008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647EF367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655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899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301D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7C4F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D03F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C9F2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003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301606FC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F46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Charges communes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production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101C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C96E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50D6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ED58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2D60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7EA2" w14:textId="77777777" w:rsidR="00080904" w:rsidRPr="00080904" w:rsidRDefault="00080904" w:rsidP="00080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6A2645D1" w14:textId="77777777" w:rsidTr="0008090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E62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COUT DE PRODUCTION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6176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03B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14B9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B628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D1CE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AB4C" w14:textId="77777777" w:rsidR="00080904" w:rsidRPr="00080904" w:rsidRDefault="00080904" w:rsidP="00080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9516081" w14:textId="77777777" w:rsidR="00080904" w:rsidRDefault="00080904" w:rsidP="00DF11A9">
      <w:pPr>
        <w:ind w:left="360"/>
      </w:pPr>
    </w:p>
    <w:p w14:paraId="21F01F30" w14:textId="77777777" w:rsidR="00080904" w:rsidRDefault="00080904" w:rsidP="00DF11A9">
      <w:pPr>
        <w:ind w:left="360"/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21"/>
        <w:gridCol w:w="887"/>
        <w:gridCol w:w="1592"/>
        <w:gridCol w:w="1157"/>
        <w:gridCol w:w="1018"/>
        <w:gridCol w:w="1425"/>
      </w:tblGrid>
      <w:tr w:rsidR="00080904" w:rsidRPr="00080904" w14:paraId="2DF3D0D5" w14:textId="77777777" w:rsidTr="00145B8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49D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C25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1B9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080904" w:rsidRPr="00080904" w14:paraId="63B1F16B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122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9AC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34B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F18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C64F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F55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00E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080904" w:rsidRPr="00080904" w14:paraId="0413D4C8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B49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Coût 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 production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B33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D889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4C6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5412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3612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0A03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7C4590A9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F45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Frais de distribution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7FE6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7F7C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853A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B8FE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C795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7AC5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01BBCB0D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CF9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Charges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communes d’administration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DD64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E9E5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C23F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C362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2791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2E2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3B55E2DF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820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COUT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REVIENT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4229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E1A8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BDCE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3E2A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78D2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688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8ED5B67" w14:textId="77777777" w:rsidR="00080904" w:rsidRDefault="00080904" w:rsidP="00DF11A9">
      <w:pPr>
        <w:ind w:left="360"/>
      </w:pPr>
    </w:p>
    <w:p w14:paraId="74D868D0" w14:textId="77777777" w:rsidR="00080904" w:rsidRDefault="00080904" w:rsidP="00DF11A9">
      <w:pPr>
        <w:ind w:left="360"/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21"/>
        <w:gridCol w:w="887"/>
        <w:gridCol w:w="1592"/>
        <w:gridCol w:w="1157"/>
        <w:gridCol w:w="1018"/>
        <w:gridCol w:w="1425"/>
      </w:tblGrid>
      <w:tr w:rsidR="00080904" w:rsidRPr="00080904" w14:paraId="10D74106" w14:textId="77777777" w:rsidTr="00145B8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112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C9C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A192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080904" w:rsidRPr="00080904" w14:paraId="68559477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4A2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033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3BB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769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EF8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FEF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45F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80904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080904" w:rsidRPr="00080904" w14:paraId="10D9E5BC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7EE9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Chiffre d’affaires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76C8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ABC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0AFE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AB1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FFE3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7D68" w14:textId="77777777" w:rsidR="00080904" w:rsidRPr="00080904" w:rsidRDefault="00080904" w:rsidP="0014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1FA1D81D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6F4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Coût de revient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2753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55F8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FB7C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BB1C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ECB3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6C76" w14:textId="77777777" w:rsidR="00080904" w:rsidRPr="00080904" w:rsidRDefault="00080904" w:rsidP="0014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904" w:rsidRPr="00080904" w14:paraId="4B4A8743" w14:textId="77777777" w:rsidTr="00145B8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3EF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RESULTAT ANALYTIQUE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C1AA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9FA7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E1D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D35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1FD2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E8B" w14:textId="77777777" w:rsidR="00080904" w:rsidRPr="00080904" w:rsidRDefault="00080904" w:rsidP="0014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533FB19" w14:textId="77777777" w:rsidR="00080904" w:rsidRDefault="00080904" w:rsidP="00DF11A9">
      <w:pPr>
        <w:ind w:left="360"/>
      </w:pPr>
    </w:p>
    <w:sectPr w:rsidR="000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DF6"/>
    <w:multiLevelType w:val="hybridMultilevel"/>
    <w:tmpl w:val="412CB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7C2"/>
    <w:multiLevelType w:val="hybridMultilevel"/>
    <w:tmpl w:val="1C88D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4BAD"/>
    <w:multiLevelType w:val="hybridMultilevel"/>
    <w:tmpl w:val="FE500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6C9"/>
    <w:multiLevelType w:val="hybridMultilevel"/>
    <w:tmpl w:val="BF049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2D14"/>
    <w:multiLevelType w:val="hybridMultilevel"/>
    <w:tmpl w:val="3C5E3BA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BF"/>
    <w:rsid w:val="0005759F"/>
    <w:rsid w:val="00072D22"/>
    <w:rsid w:val="00080904"/>
    <w:rsid w:val="001269F3"/>
    <w:rsid w:val="0023218D"/>
    <w:rsid w:val="004F07A3"/>
    <w:rsid w:val="00531F12"/>
    <w:rsid w:val="0059098C"/>
    <w:rsid w:val="005B3C51"/>
    <w:rsid w:val="00841C05"/>
    <w:rsid w:val="00CA3FBF"/>
    <w:rsid w:val="00D8441F"/>
    <w:rsid w:val="00DD0911"/>
    <w:rsid w:val="00DF11A9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7577"/>
  <w15:chartTrackingRefBased/>
  <w15:docId w15:val="{791B4DD2-CF45-47F0-BF3D-0CF9B94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809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FB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8090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dcterms:created xsi:type="dcterms:W3CDTF">2021-03-22T07:30:00Z</dcterms:created>
  <dcterms:modified xsi:type="dcterms:W3CDTF">2021-03-23T13:34:00Z</dcterms:modified>
</cp:coreProperties>
</file>