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DFD52" w14:textId="2712B85D" w:rsidR="00E94468" w:rsidRPr="00694F14" w:rsidRDefault="00EE3A94" w:rsidP="00694F14">
      <w:pPr>
        <w:jc w:val="center"/>
        <w:rPr>
          <w:sz w:val="28"/>
          <w:szCs w:val="28"/>
        </w:rPr>
      </w:pPr>
      <w:r w:rsidRPr="00694F14">
        <w:rPr>
          <w:sz w:val="28"/>
          <w:szCs w:val="28"/>
        </w:rPr>
        <w:t>R</w:t>
      </w:r>
      <w:r w:rsidR="00FF5367">
        <w:rPr>
          <w:sz w:val="28"/>
          <w:szCs w:val="28"/>
        </w:rPr>
        <w:t xml:space="preserve"> </w:t>
      </w:r>
      <w:proofErr w:type="gramStart"/>
      <w:r w:rsidR="00FD0F2F">
        <w:rPr>
          <w:sz w:val="28"/>
          <w:szCs w:val="28"/>
        </w:rPr>
        <w:t>304</w:t>
      </w:r>
      <w:r w:rsidR="00FF5367">
        <w:rPr>
          <w:sz w:val="28"/>
          <w:szCs w:val="28"/>
        </w:rPr>
        <w:t xml:space="preserve"> </w:t>
      </w:r>
      <w:r w:rsidRPr="00694F14">
        <w:rPr>
          <w:sz w:val="28"/>
          <w:szCs w:val="28"/>
        </w:rPr>
        <w:t xml:space="preserve"> –</w:t>
      </w:r>
      <w:proofErr w:type="gramEnd"/>
      <w:r w:rsidRPr="00694F14">
        <w:rPr>
          <w:sz w:val="28"/>
          <w:szCs w:val="28"/>
        </w:rPr>
        <w:t xml:space="preserve"> </w:t>
      </w:r>
      <w:r w:rsidR="006745DA">
        <w:rPr>
          <w:sz w:val="28"/>
          <w:szCs w:val="28"/>
        </w:rPr>
        <w:t>Fiscalité</w:t>
      </w:r>
    </w:p>
    <w:p w14:paraId="6E42C82D" w14:textId="68F183DE" w:rsidR="004A3E9D" w:rsidRDefault="00FB1985" w:rsidP="00694F14">
      <w:pPr>
        <w:jc w:val="center"/>
        <w:rPr>
          <w:sz w:val="28"/>
          <w:szCs w:val="28"/>
        </w:rPr>
      </w:pPr>
      <w:r>
        <w:rPr>
          <w:sz w:val="28"/>
          <w:szCs w:val="28"/>
        </w:rPr>
        <w:t xml:space="preserve">L’imposition </w:t>
      </w:r>
      <w:r w:rsidR="004A3E9D">
        <w:rPr>
          <w:sz w:val="28"/>
          <w:szCs w:val="28"/>
        </w:rPr>
        <w:t>du résultat des entreprises</w:t>
      </w:r>
    </w:p>
    <w:p w14:paraId="1C43C98F" w14:textId="5DB5FB20" w:rsidR="001200BE" w:rsidRDefault="00FB1985" w:rsidP="004A3E9D">
      <w:pPr>
        <w:jc w:val="center"/>
        <w:rPr>
          <w:sz w:val="28"/>
          <w:szCs w:val="28"/>
        </w:rPr>
      </w:pPr>
      <w:r>
        <w:rPr>
          <w:sz w:val="28"/>
          <w:szCs w:val="28"/>
        </w:rPr>
        <w:t>(</w:t>
      </w:r>
      <w:r w:rsidR="00792856">
        <w:rPr>
          <w:sz w:val="28"/>
          <w:szCs w:val="28"/>
        </w:rPr>
        <w:t>Micro entreprise</w:t>
      </w:r>
      <w:r>
        <w:rPr>
          <w:sz w:val="28"/>
          <w:szCs w:val="28"/>
        </w:rPr>
        <w:t>, Entreprise individuelle</w:t>
      </w:r>
      <w:r w:rsidR="004A3E9D">
        <w:rPr>
          <w:sz w:val="28"/>
          <w:szCs w:val="28"/>
        </w:rPr>
        <w:t>, Société</w:t>
      </w:r>
      <w:r>
        <w:rPr>
          <w:sz w:val="28"/>
          <w:szCs w:val="28"/>
        </w:rPr>
        <w:t>)</w:t>
      </w:r>
    </w:p>
    <w:p w14:paraId="3FE67D24" w14:textId="77777777" w:rsidR="001200BE" w:rsidRPr="00694F14" w:rsidRDefault="001200BE" w:rsidP="00694F14">
      <w:pPr>
        <w:jc w:val="center"/>
        <w:rPr>
          <w:sz w:val="28"/>
          <w:szCs w:val="28"/>
        </w:rPr>
      </w:pPr>
    </w:p>
    <w:sdt>
      <w:sdtPr>
        <w:rPr>
          <w:rFonts w:asciiTheme="minorHAnsi" w:eastAsiaTheme="minorHAnsi" w:hAnsiTheme="minorHAnsi" w:cstheme="minorBidi"/>
          <w:b w:val="0"/>
          <w:sz w:val="22"/>
          <w:szCs w:val="22"/>
          <w:lang w:eastAsia="en-US"/>
        </w:rPr>
        <w:id w:val="249860640"/>
        <w:docPartObj>
          <w:docPartGallery w:val="Table of Contents"/>
          <w:docPartUnique/>
        </w:docPartObj>
      </w:sdtPr>
      <w:sdtEndPr>
        <w:rPr>
          <w:bCs/>
        </w:rPr>
      </w:sdtEndPr>
      <w:sdtContent>
        <w:p w14:paraId="44F461B9" w14:textId="0D42DB4A" w:rsidR="004534A9" w:rsidRDefault="001200BE">
          <w:pPr>
            <w:pStyle w:val="En-ttedetabledesmatires"/>
          </w:pPr>
          <w:r>
            <w:t>Sommaire</w:t>
          </w:r>
        </w:p>
        <w:p w14:paraId="2E84A6AC" w14:textId="4A82842D" w:rsidR="00017FBD" w:rsidRDefault="004534A9">
          <w:pPr>
            <w:pStyle w:val="TM1"/>
            <w:tabs>
              <w:tab w:val="left" w:pos="1100"/>
              <w:tab w:val="right" w:leader="dot" w:pos="9062"/>
            </w:tabs>
            <w:rPr>
              <w:rFonts w:eastAsiaTheme="minorEastAsia"/>
              <w:noProof/>
              <w:lang w:eastAsia="fr-FR"/>
            </w:rPr>
          </w:pPr>
          <w:r>
            <w:fldChar w:fldCharType="begin"/>
          </w:r>
          <w:r>
            <w:instrText xml:space="preserve"> TOC \o "1-3" \h \z \u </w:instrText>
          </w:r>
          <w:r>
            <w:fldChar w:fldCharType="separate"/>
          </w:r>
          <w:hyperlink w:anchor="_Toc111799962" w:history="1">
            <w:r w:rsidR="00017FBD" w:rsidRPr="0029287D">
              <w:rPr>
                <w:rStyle w:val="Lienhypertexte"/>
                <w:noProof/>
              </w:rPr>
              <w:t>Partie 1</w:t>
            </w:r>
            <w:r w:rsidR="00017FBD">
              <w:rPr>
                <w:rFonts w:eastAsiaTheme="minorEastAsia"/>
                <w:noProof/>
                <w:lang w:eastAsia="fr-FR"/>
              </w:rPr>
              <w:tab/>
            </w:r>
            <w:r w:rsidR="00017FBD" w:rsidRPr="0029287D">
              <w:rPr>
                <w:rStyle w:val="Lienhypertexte"/>
                <w:noProof/>
              </w:rPr>
              <w:t>Révision de 1</w:t>
            </w:r>
            <w:r w:rsidR="00017FBD" w:rsidRPr="0029287D">
              <w:rPr>
                <w:rStyle w:val="Lienhypertexte"/>
                <w:noProof/>
                <w:vertAlign w:val="superscript"/>
              </w:rPr>
              <w:t>ère</w:t>
            </w:r>
            <w:r w:rsidR="00017FBD" w:rsidRPr="0029287D">
              <w:rPr>
                <w:rStyle w:val="Lienhypertexte"/>
                <w:noProof/>
              </w:rPr>
              <w:t xml:space="preserve"> année : L’impôt sur le revenu des personnes physiques</w:t>
            </w:r>
            <w:r w:rsidR="00017FBD">
              <w:rPr>
                <w:noProof/>
                <w:webHidden/>
              </w:rPr>
              <w:tab/>
            </w:r>
            <w:r w:rsidR="00017FBD">
              <w:rPr>
                <w:noProof/>
                <w:webHidden/>
              </w:rPr>
              <w:fldChar w:fldCharType="begin"/>
            </w:r>
            <w:r w:rsidR="00017FBD">
              <w:rPr>
                <w:noProof/>
                <w:webHidden/>
              </w:rPr>
              <w:instrText xml:space="preserve"> PAGEREF _Toc111799962 \h </w:instrText>
            </w:r>
            <w:r w:rsidR="00017FBD">
              <w:rPr>
                <w:noProof/>
                <w:webHidden/>
              </w:rPr>
            </w:r>
            <w:r w:rsidR="00017FBD">
              <w:rPr>
                <w:noProof/>
                <w:webHidden/>
              </w:rPr>
              <w:fldChar w:fldCharType="separate"/>
            </w:r>
            <w:r w:rsidR="009A250A">
              <w:rPr>
                <w:noProof/>
                <w:webHidden/>
              </w:rPr>
              <w:t>2</w:t>
            </w:r>
            <w:r w:rsidR="00017FBD">
              <w:rPr>
                <w:noProof/>
                <w:webHidden/>
              </w:rPr>
              <w:fldChar w:fldCharType="end"/>
            </w:r>
          </w:hyperlink>
        </w:p>
        <w:p w14:paraId="31FADD64" w14:textId="6562981F" w:rsidR="00017FBD" w:rsidRDefault="00CE64D7">
          <w:pPr>
            <w:pStyle w:val="TM2"/>
            <w:tabs>
              <w:tab w:val="right" w:leader="dot" w:pos="9062"/>
            </w:tabs>
            <w:rPr>
              <w:rFonts w:eastAsiaTheme="minorEastAsia"/>
              <w:noProof/>
              <w:lang w:eastAsia="fr-FR"/>
            </w:rPr>
          </w:pPr>
          <w:hyperlink w:anchor="_Toc111799963" w:history="1">
            <w:r w:rsidR="00017FBD" w:rsidRPr="0029287D">
              <w:rPr>
                <w:rStyle w:val="Lienhypertexte"/>
                <w:noProof/>
                <w:lang w:eastAsia="fr-FR"/>
              </w:rPr>
              <w:t>A. Les revenus pris en compte pour le calcul de l’impôt sur le revenu</w:t>
            </w:r>
            <w:r w:rsidR="00017FBD">
              <w:rPr>
                <w:noProof/>
                <w:webHidden/>
              </w:rPr>
              <w:tab/>
            </w:r>
            <w:r w:rsidR="00017FBD">
              <w:rPr>
                <w:noProof/>
                <w:webHidden/>
              </w:rPr>
              <w:fldChar w:fldCharType="begin"/>
            </w:r>
            <w:r w:rsidR="00017FBD">
              <w:rPr>
                <w:noProof/>
                <w:webHidden/>
              </w:rPr>
              <w:instrText xml:space="preserve"> PAGEREF _Toc111799963 \h </w:instrText>
            </w:r>
            <w:r w:rsidR="00017FBD">
              <w:rPr>
                <w:noProof/>
                <w:webHidden/>
              </w:rPr>
            </w:r>
            <w:r w:rsidR="00017FBD">
              <w:rPr>
                <w:noProof/>
                <w:webHidden/>
              </w:rPr>
              <w:fldChar w:fldCharType="separate"/>
            </w:r>
            <w:r w:rsidR="009A250A">
              <w:rPr>
                <w:noProof/>
                <w:webHidden/>
              </w:rPr>
              <w:t>2</w:t>
            </w:r>
            <w:r w:rsidR="00017FBD">
              <w:rPr>
                <w:noProof/>
                <w:webHidden/>
              </w:rPr>
              <w:fldChar w:fldCharType="end"/>
            </w:r>
          </w:hyperlink>
        </w:p>
        <w:p w14:paraId="000C150E" w14:textId="5B64D2E0" w:rsidR="00017FBD" w:rsidRDefault="00CE64D7">
          <w:pPr>
            <w:pStyle w:val="TM3"/>
            <w:tabs>
              <w:tab w:val="right" w:leader="dot" w:pos="9062"/>
            </w:tabs>
            <w:rPr>
              <w:rFonts w:eastAsiaTheme="minorEastAsia"/>
              <w:noProof/>
              <w:lang w:eastAsia="fr-FR"/>
            </w:rPr>
          </w:pPr>
          <w:hyperlink w:anchor="_Toc111799964" w:history="1">
            <w:r w:rsidR="00017FBD" w:rsidRPr="0029287D">
              <w:rPr>
                <w:rStyle w:val="Lienhypertexte"/>
                <w:noProof/>
                <w:lang w:eastAsia="fr-FR"/>
              </w:rPr>
              <w:t>Exercice 1</w:t>
            </w:r>
            <w:r w:rsidR="00017FBD">
              <w:rPr>
                <w:noProof/>
                <w:webHidden/>
              </w:rPr>
              <w:tab/>
            </w:r>
            <w:r w:rsidR="00017FBD">
              <w:rPr>
                <w:noProof/>
                <w:webHidden/>
              </w:rPr>
              <w:fldChar w:fldCharType="begin"/>
            </w:r>
            <w:r w:rsidR="00017FBD">
              <w:rPr>
                <w:noProof/>
                <w:webHidden/>
              </w:rPr>
              <w:instrText xml:space="preserve"> PAGEREF _Toc111799964 \h </w:instrText>
            </w:r>
            <w:r w:rsidR="00017FBD">
              <w:rPr>
                <w:noProof/>
                <w:webHidden/>
              </w:rPr>
            </w:r>
            <w:r w:rsidR="00017FBD">
              <w:rPr>
                <w:noProof/>
                <w:webHidden/>
              </w:rPr>
              <w:fldChar w:fldCharType="separate"/>
            </w:r>
            <w:r w:rsidR="009A250A">
              <w:rPr>
                <w:noProof/>
                <w:webHidden/>
              </w:rPr>
              <w:t>2</w:t>
            </w:r>
            <w:r w:rsidR="00017FBD">
              <w:rPr>
                <w:noProof/>
                <w:webHidden/>
              </w:rPr>
              <w:fldChar w:fldCharType="end"/>
            </w:r>
          </w:hyperlink>
        </w:p>
        <w:p w14:paraId="6A9077C0" w14:textId="40AA5243" w:rsidR="00017FBD" w:rsidRDefault="00CE64D7">
          <w:pPr>
            <w:pStyle w:val="TM2"/>
            <w:tabs>
              <w:tab w:val="right" w:leader="dot" w:pos="9062"/>
            </w:tabs>
            <w:rPr>
              <w:rFonts w:eastAsiaTheme="minorEastAsia"/>
              <w:noProof/>
              <w:lang w:eastAsia="fr-FR"/>
            </w:rPr>
          </w:pPr>
          <w:hyperlink w:anchor="_Toc111799965" w:history="1">
            <w:r w:rsidR="00017FBD" w:rsidRPr="0029287D">
              <w:rPr>
                <w:rStyle w:val="Lienhypertexte"/>
                <w:noProof/>
                <w:lang w:eastAsia="fr-FR"/>
              </w:rPr>
              <w:t>B. La prise en compte des frais professionnels dans la détermination du revenu d’activité imposable</w:t>
            </w:r>
            <w:r w:rsidR="00017FBD">
              <w:rPr>
                <w:noProof/>
                <w:webHidden/>
              </w:rPr>
              <w:tab/>
            </w:r>
            <w:r w:rsidR="00017FBD">
              <w:rPr>
                <w:noProof/>
                <w:webHidden/>
              </w:rPr>
              <w:fldChar w:fldCharType="begin"/>
            </w:r>
            <w:r w:rsidR="00017FBD">
              <w:rPr>
                <w:noProof/>
                <w:webHidden/>
              </w:rPr>
              <w:instrText xml:space="preserve"> PAGEREF _Toc111799965 \h </w:instrText>
            </w:r>
            <w:r w:rsidR="00017FBD">
              <w:rPr>
                <w:noProof/>
                <w:webHidden/>
              </w:rPr>
            </w:r>
            <w:r w:rsidR="00017FBD">
              <w:rPr>
                <w:noProof/>
                <w:webHidden/>
              </w:rPr>
              <w:fldChar w:fldCharType="separate"/>
            </w:r>
            <w:r w:rsidR="009A250A">
              <w:rPr>
                <w:noProof/>
                <w:webHidden/>
              </w:rPr>
              <w:t>3</w:t>
            </w:r>
            <w:r w:rsidR="00017FBD">
              <w:rPr>
                <w:noProof/>
                <w:webHidden/>
              </w:rPr>
              <w:fldChar w:fldCharType="end"/>
            </w:r>
          </w:hyperlink>
        </w:p>
        <w:p w14:paraId="434EED66" w14:textId="09085D54" w:rsidR="00017FBD" w:rsidRDefault="00CE64D7">
          <w:pPr>
            <w:pStyle w:val="TM3"/>
            <w:tabs>
              <w:tab w:val="right" w:leader="dot" w:pos="9062"/>
            </w:tabs>
            <w:rPr>
              <w:rFonts w:eastAsiaTheme="minorEastAsia"/>
              <w:noProof/>
              <w:lang w:eastAsia="fr-FR"/>
            </w:rPr>
          </w:pPr>
          <w:hyperlink w:anchor="_Toc111799966" w:history="1">
            <w:r w:rsidR="00017FBD" w:rsidRPr="0029287D">
              <w:rPr>
                <w:rStyle w:val="Lienhypertexte"/>
                <w:noProof/>
                <w:lang w:eastAsia="fr-FR"/>
              </w:rPr>
              <w:t>Exercice 2</w:t>
            </w:r>
            <w:r w:rsidR="00017FBD">
              <w:rPr>
                <w:noProof/>
                <w:webHidden/>
              </w:rPr>
              <w:tab/>
            </w:r>
            <w:r w:rsidR="00017FBD">
              <w:rPr>
                <w:noProof/>
                <w:webHidden/>
              </w:rPr>
              <w:fldChar w:fldCharType="begin"/>
            </w:r>
            <w:r w:rsidR="00017FBD">
              <w:rPr>
                <w:noProof/>
                <w:webHidden/>
              </w:rPr>
              <w:instrText xml:space="preserve"> PAGEREF _Toc111799966 \h </w:instrText>
            </w:r>
            <w:r w:rsidR="00017FBD">
              <w:rPr>
                <w:noProof/>
                <w:webHidden/>
              </w:rPr>
            </w:r>
            <w:r w:rsidR="00017FBD">
              <w:rPr>
                <w:noProof/>
                <w:webHidden/>
              </w:rPr>
              <w:fldChar w:fldCharType="separate"/>
            </w:r>
            <w:r w:rsidR="009A250A">
              <w:rPr>
                <w:noProof/>
                <w:webHidden/>
              </w:rPr>
              <w:t>3</w:t>
            </w:r>
            <w:r w:rsidR="00017FBD">
              <w:rPr>
                <w:noProof/>
                <w:webHidden/>
              </w:rPr>
              <w:fldChar w:fldCharType="end"/>
            </w:r>
          </w:hyperlink>
        </w:p>
        <w:p w14:paraId="45F631B4" w14:textId="5BCB87EF" w:rsidR="00017FBD" w:rsidRDefault="00CE64D7">
          <w:pPr>
            <w:pStyle w:val="TM2"/>
            <w:tabs>
              <w:tab w:val="right" w:leader="dot" w:pos="9062"/>
            </w:tabs>
            <w:rPr>
              <w:rFonts w:eastAsiaTheme="minorEastAsia"/>
              <w:noProof/>
              <w:lang w:eastAsia="fr-FR"/>
            </w:rPr>
          </w:pPr>
          <w:hyperlink w:anchor="_Toc111799967" w:history="1">
            <w:r w:rsidR="00017FBD" w:rsidRPr="0029287D">
              <w:rPr>
                <w:rStyle w:val="Lienhypertexte"/>
                <w:noProof/>
                <w:lang w:eastAsia="fr-FR"/>
              </w:rPr>
              <w:t>C. Les charges (liste non exhaustive) qui peuvent venir en diminution du revenu imposable</w:t>
            </w:r>
            <w:r w:rsidR="00017FBD">
              <w:rPr>
                <w:noProof/>
                <w:webHidden/>
              </w:rPr>
              <w:tab/>
            </w:r>
            <w:r w:rsidR="00017FBD">
              <w:rPr>
                <w:noProof/>
                <w:webHidden/>
              </w:rPr>
              <w:fldChar w:fldCharType="begin"/>
            </w:r>
            <w:r w:rsidR="00017FBD">
              <w:rPr>
                <w:noProof/>
                <w:webHidden/>
              </w:rPr>
              <w:instrText xml:space="preserve"> PAGEREF _Toc111799967 \h </w:instrText>
            </w:r>
            <w:r w:rsidR="00017FBD">
              <w:rPr>
                <w:noProof/>
                <w:webHidden/>
              </w:rPr>
            </w:r>
            <w:r w:rsidR="00017FBD">
              <w:rPr>
                <w:noProof/>
                <w:webHidden/>
              </w:rPr>
              <w:fldChar w:fldCharType="separate"/>
            </w:r>
            <w:r w:rsidR="009A250A">
              <w:rPr>
                <w:noProof/>
                <w:webHidden/>
              </w:rPr>
              <w:t>3</w:t>
            </w:r>
            <w:r w:rsidR="00017FBD">
              <w:rPr>
                <w:noProof/>
                <w:webHidden/>
              </w:rPr>
              <w:fldChar w:fldCharType="end"/>
            </w:r>
          </w:hyperlink>
        </w:p>
        <w:p w14:paraId="10DDA374" w14:textId="4750C0D9" w:rsidR="00017FBD" w:rsidRDefault="00CE64D7">
          <w:pPr>
            <w:pStyle w:val="TM2"/>
            <w:tabs>
              <w:tab w:val="right" w:leader="dot" w:pos="9062"/>
            </w:tabs>
            <w:rPr>
              <w:rFonts w:eastAsiaTheme="minorEastAsia"/>
              <w:noProof/>
              <w:lang w:eastAsia="fr-FR"/>
            </w:rPr>
          </w:pPr>
          <w:hyperlink w:anchor="_Toc111799968" w:history="1">
            <w:r w:rsidR="00017FBD" w:rsidRPr="0029287D">
              <w:rPr>
                <w:rStyle w:val="Lienhypertexte"/>
                <w:noProof/>
                <w:lang w:eastAsia="fr-FR"/>
              </w:rPr>
              <w:t>D. Le calcul de l’impôt sur le revenu</w:t>
            </w:r>
            <w:r w:rsidR="00017FBD">
              <w:rPr>
                <w:noProof/>
                <w:webHidden/>
              </w:rPr>
              <w:tab/>
            </w:r>
            <w:r w:rsidR="00017FBD">
              <w:rPr>
                <w:noProof/>
                <w:webHidden/>
              </w:rPr>
              <w:fldChar w:fldCharType="begin"/>
            </w:r>
            <w:r w:rsidR="00017FBD">
              <w:rPr>
                <w:noProof/>
                <w:webHidden/>
              </w:rPr>
              <w:instrText xml:space="preserve"> PAGEREF _Toc111799968 \h </w:instrText>
            </w:r>
            <w:r w:rsidR="00017FBD">
              <w:rPr>
                <w:noProof/>
                <w:webHidden/>
              </w:rPr>
            </w:r>
            <w:r w:rsidR="00017FBD">
              <w:rPr>
                <w:noProof/>
                <w:webHidden/>
              </w:rPr>
              <w:fldChar w:fldCharType="separate"/>
            </w:r>
            <w:r w:rsidR="009A250A">
              <w:rPr>
                <w:noProof/>
                <w:webHidden/>
              </w:rPr>
              <w:t>3</w:t>
            </w:r>
            <w:r w:rsidR="00017FBD">
              <w:rPr>
                <w:noProof/>
                <w:webHidden/>
              </w:rPr>
              <w:fldChar w:fldCharType="end"/>
            </w:r>
          </w:hyperlink>
        </w:p>
        <w:p w14:paraId="21D4638C" w14:textId="11832C42" w:rsidR="00017FBD" w:rsidRDefault="00CE64D7">
          <w:pPr>
            <w:pStyle w:val="TM3"/>
            <w:tabs>
              <w:tab w:val="right" w:leader="dot" w:pos="9062"/>
            </w:tabs>
            <w:rPr>
              <w:rFonts w:eastAsiaTheme="minorEastAsia"/>
              <w:noProof/>
              <w:lang w:eastAsia="fr-FR"/>
            </w:rPr>
          </w:pPr>
          <w:hyperlink w:anchor="_Toc111799969" w:history="1">
            <w:r w:rsidR="00017FBD" w:rsidRPr="0029287D">
              <w:rPr>
                <w:rStyle w:val="Lienhypertexte"/>
                <w:noProof/>
                <w:lang w:eastAsia="fr-FR"/>
              </w:rPr>
              <w:t>Exercice 3</w:t>
            </w:r>
            <w:r w:rsidR="00017FBD">
              <w:rPr>
                <w:noProof/>
                <w:webHidden/>
              </w:rPr>
              <w:tab/>
            </w:r>
            <w:r w:rsidR="00017FBD">
              <w:rPr>
                <w:noProof/>
                <w:webHidden/>
              </w:rPr>
              <w:fldChar w:fldCharType="begin"/>
            </w:r>
            <w:r w:rsidR="00017FBD">
              <w:rPr>
                <w:noProof/>
                <w:webHidden/>
              </w:rPr>
              <w:instrText xml:space="preserve"> PAGEREF _Toc111799969 \h </w:instrText>
            </w:r>
            <w:r w:rsidR="00017FBD">
              <w:rPr>
                <w:noProof/>
                <w:webHidden/>
              </w:rPr>
            </w:r>
            <w:r w:rsidR="00017FBD">
              <w:rPr>
                <w:noProof/>
                <w:webHidden/>
              </w:rPr>
              <w:fldChar w:fldCharType="separate"/>
            </w:r>
            <w:r w:rsidR="009A250A">
              <w:rPr>
                <w:noProof/>
                <w:webHidden/>
              </w:rPr>
              <w:t>4</w:t>
            </w:r>
            <w:r w:rsidR="00017FBD">
              <w:rPr>
                <w:noProof/>
                <w:webHidden/>
              </w:rPr>
              <w:fldChar w:fldCharType="end"/>
            </w:r>
          </w:hyperlink>
        </w:p>
        <w:p w14:paraId="6BFBB37F" w14:textId="36791CAF" w:rsidR="00017FBD" w:rsidRDefault="00CE64D7">
          <w:pPr>
            <w:pStyle w:val="TM1"/>
            <w:tabs>
              <w:tab w:val="left" w:pos="1100"/>
              <w:tab w:val="right" w:leader="dot" w:pos="9062"/>
            </w:tabs>
            <w:rPr>
              <w:rFonts w:eastAsiaTheme="minorEastAsia"/>
              <w:noProof/>
              <w:lang w:eastAsia="fr-FR"/>
            </w:rPr>
          </w:pPr>
          <w:hyperlink w:anchor="_Toc111799970" w:history="1">
            <w:r w:rsidR="00017FBD" w:rsidRPr="0029287D">
              <w:rPr>
                <w:rStyle w:val="Lienhypertexte"/>
                <w:noProof/>
              </w:rPr>
              <w:t xml:space="preserve">Partie 2 </w:t>
            </w:r>
            <w:r w:rsidR="00017FBD">
              <w:rPr>
                <w:rFonts w:eastAsiaTheme="minorEastAsia"/>
                <w:noProof/>
                <w:lang w:eastAsia="fr-FR"/>
              </w:rPr>
              <w:tab/>
            </w:r>
            <w:r w:rsidR="00017FBD" w:rsidRPr="0029287D">
              <w:rPr>
                <w:rStyle w:val="Lienhypertexte"/>
                <w:noProof/>
              </w:rPr>
              <w:t>L’auto-entrepreneur</w:t>
            </w:r>
            <w:r w:rsidR="00017FBD">
              <w:rPr>
                <w:noProof/>
                <w:webHidden/>
              </w:rPr>
              <w:tab/>
            </w:r>
            <w:r w:rsidR="00017FBD">
              <w:rPr>
                <w:noProof/>
                <w:webHidden/>
              </w:rPr>
              <w:fldChar w:fldCharType="begin"/>
            </w:r>
            <w:r w:rsidR="00017FBD">
              <w:rPr>
                <w:noProof/>
                <w:webHidden/>
              </w:rPr>
              <w:instrText xml:space="preserve"> PAGEREF _Toc111799970 \h </w:instrText>
            </w:r>
            <w:r w:rsidR="00017FBD">
              <w:rPr>
                <w:noProof/>
                <w:webHidden/>
              </w:rPr>
            </w:r>
            <w:r w:rsidR="00017FBD">
              <w:rPr>
                <w:noProof/>
                <w:webHidden/>
              </w:rPr>
              <w:fldChar w:fldCharType="separate"/>
            </w:r>
            <w:r w:rsidR="009A250A">
              <w:rPr>
                <w:noProof/>
                <w:webHidden/>
              </w:rPr>
              <w:t>5</w:t>
            </w:r>
            <w:r w:rsidR="00017FBD">
              <w:rPr>
                <w:noProof/>
                <w:webHidden/>
              </w:rPr>
              <w:fldChar w:fldCharType="end"/>
            </w:r>
          </w:hyperlink>
        </w:p>
        <w:p w14:paraId="3221ED79" w14:textId="55E3EE33" w:rsidR="00017FBD" w:rsidRDefault="00CE64D7">
          <w:pPr>
            <w:pStyle w:val="TM2"/>
            <w:tabs>
              <w:tab w:val="right" w:leader="dot" w:pos="9062"/>
            </w:tabs>
            <w:rPr>
              <w:rFonts w:eastAsiaTheme="minorEastAsia"/>
              <w:noProof/>
              <w:lang w:eastAsia="fr-FR"/>
            </w:rPr>
          </w:pPr>
          <w:hyperlink w:anchor="_Toc111799971" w:history="1">
            <w:r w:rsidR="00017FBD" w:rsidRPr="0029287D">
              <w:rPr>
                <w:rStyle w:val="Lienhypertexte"/>
                <w:noProof/>
              </w:rPr>
              <w:t>A. Généralités sur le statut de l’autoentrepreneur</w:t>
            </w:r>
            <w:r w:rsidR="00017FBD">
              <w:rPr>
                <w:noProof/>
                <w:webHidden/>
              </w:rPr>
              <w:tab/>
            </w:r>
            <w:r w:rsidR="00017FBD">
              <w:rPr>
                <w:noProof/>
                <w:webHidden/>
              </w:rPr>
              <w:fldChar w:fldCharType="begin"/>
            </w:r>
            <w:r w:rsidR="00017FBD">
              <w:rPr>
                <w:noProof/>
                <w:webHidden/>
              </w:rPr>
              <w:instrText xml:space="preserve"> PAGEREF _Toc111799971 \h </w:instrText>
            </w:r>
            <w:r w:rsidR="00017FBD">
              <w:rPr>
                <w:noProof/>
                <w:webHidden/>
              </w:rPr>
            </w:r>
            <w:r w:rsidR="00017FBD">
              <w:rPr>
                <w:noProof/>
                <w:webHidden/>
              </w:rPr>
              <w:fldChar w:fldCharType="separate"/>
            </w:r>
            <w:r w:rsidR="009A250A">
              <w:rPr>
                <w:noProof/>
                <w:webHidden/>
              </w:rPr>
              <w:t>5</w:t>
            </w:r>
            <w:r w:rsidR="00017FBD">
              <w:rPr>
                <w:noProof/>
                <w:webHidden/>
              </w:rPr>
              <w:fldChar w:fldCharType="end"/>
            </w:r>
          </w:hyperlink>
        </w:p>
        <w:p w14:paraId="5AA008CE" w14:textId="458D8494" w:rsidR="00017FBD" w:rsidRDefault="00CE64D7">
          <w:pPr>
            <w:pStyle w:val="TM3"/>
            <w:tabs>
              <w:tab w:val="right" w:leader="dot" w:pos="9062"/>
            </w:tabs>
            <w:rPr>
              <w:rFonts w:eastAsiaTheme="minorEastAsia"/>
              <w:noProof/>
              <w:lang w:eastAsia="fr-FR"/>
            </w:rPr>
          </w:pPr>
          <w:hyperlink w:anchor="_Toc111799972" w:history="1">
            <w:r w:rsidR="00017FBD" w:rsidRPr="0029287D">
              <w:rPr>
                <w:rStyle w:val="Lienhypertexte"/>
                <w:noProof/>
                <w:lang w:eastAsia="fr-FR"/>
              </w:rPr>
              <w:t>Exercice 4</w:t>
            </w:r>
            <w:r w:rsidR="00017FBD">
              <w:rPr>
                <w:noProof/>
                <w:webHidden/>
              </w:rPr>
              <w:tab/>
            </w:r>
            <w:r w:rsidR="00017FBD">
              <w:rPr>
                <w:noProof/>
                <w:webHidden/>
              </w:rPr>
              <w:fldChar w:fldCharType="begin"/>
            </w:r>
            <w:r w:rsidR="00017FBD">
              <w:rPr>
                <w:noProof/>
                <w:webHidden/>
              </w:rPr>
              <w:instrText xml:space="preserve"> PAGEREF _Toc111799972 \h </w:instrText>
            </w:r>
            <w:r w:rsidR="00017FBD">
              <w:rPr>
                <w:noProof/>
                <w:webHidden/>
              </w:rPr>
            </w:r>
            <w:r w:rsidR="00017FBD">
              <w:rPr>
                <w:noProof/>
                <w:webHidden/>
              </w:rPr>
              <w:fldChar w:fldCharType="separate"/>
            </w:r>
            <w:r w:rsidR="009A250A">
              <w:rPr>
                <w:noProof/>
                <w:webHidden/>
              </w:rPr>
              <w:t>6</w:t>
            </w:r>
            <w:r w:rsidR="00017FBD">
              <w:rPr>
                <w:noProof/>
                <w:webHidden/>
              </w:rPr>
              <w:fldChar w:fldCharType="end"/>
            </w:r>
          </w:hyperlink>
        </w:p>
        <w:p w14:paraId="487EBC79" w14:textId="3C4FFCCB" w:rsidR="00017FBD" w:rsidRDefault="00CE64D7">
          <w:pPr>
            <w:pStyle w:val="TM2"/>
            <w:tabs>
              <w:tab w:val="right" w:leader="dot" w:pos="9062"/>
            </w:tabs>
            <w:rPr>
              <w:rFonts w:eastAsiaTheme="minorEastAsia"/>
              <w:noProof/>
              <w:lang w:eastAsia="fr-FR"/>
            </w:rPr>
          </w:pPr>
          <w:hyperlink w:anchor="_Toc111799973" w:history="1">
            <w:r w:rsidR="00017FBD" w:rsidRPr="0029287D">
              <w:rPr>
                <w:rStyle w:val="Lienhypertexte"/>
                <w:noProof/>
              </w:rPr>
              <w:t>B. Le régime social et fiscal de l’auto entrepreneur</w:t>
            </w:r>
            <w:r w:rsidR="00017FBD">
              <w:rPr>
                <w:noProof/>
                <w:webHidden/>
              </w:rPr>
              <w:tab/>
            </w:r>
            <w:r w:rsidR="00017FBD">
              <w:rPr>
                <w:noProof/>
                <w:webHidden/>
              </w:rPr>
              <w:fldChar w:fldCharType="begin"/>
            </w:r>
            <w:r w:rsidR="00017FBD">
              <w:rPr>
                <w:noProof/>
                <w:webHidden/>
              </w:rPr>
              <w:instrText xml:space="preserve"> PAGEREF _Toc111799973 \h </w:instrText>
            </w:r>
            <w:r w:rsidR="00017FBD">
              <w:rPr>
                <w:noProof/>
                <w:webHidden/>
              </w:rPr>
            </w:r>
            <w:r w:rsidR="00017FBD">
              <w:rPr>
                <w:noProof/>
                <w:webHidden/>
              </w:rPr>
              <w:fldChar w:fldCharType="separate"/>
            </w:r>
            <w:r w:rsidR="009A250A">
              <w:rPr>
                <w:noProof/>
                <w:webHidden/>
              </w:rPr>
              <w:t>6</w:t>
            </w:r>
            <w:r w:rsidR="00017FBD">
              <w:rPr>
                <w:noProof/>
                <w:webHidden/>
              </w:rPr>
              <w:fldChar w:fldCharType="end"/>
            </w:r>
          </w:hyperlink>
        </w:p>
        <w:p w14:paraId="41114E8A" w14:textId="4F06DACA" w:rsidR="00017FBD" w:rsidRDefault="00CE64D7">
          <w:pPr>
            <w:pStyle w:val="TM3"/>
            <w:tabs>
              <w:tab w:val="right" w:leader="dot" w:pos="9062"/>
            </w:tabs>
            <w:rPr>
              <w:rFonts w:eastAsiaTheme="minorEastAsia"/>
              <w:noProof/>
              <w:lang w:eastAsia="fr-FR"/>
            </w:rPr>
          </w:pPr>
          <w:hyperlink w:anchor="_Toc111799974" w:history="1">
            <w:r w:rsidR="00017FBD" w:rsidRPr="0029287D">
              <w:rPr>
                <w:rStyle w:val="Lienhypertexte"/>
                <w:noProof/>
              </w:rPr>
              <w:t>Exercice 5</w:t>
            </w:r>
            <w:r w:rsidR="00017FBD">
              <w:rPr>
                <w:noProof/>
                <w:webHidden/>
              </w:rPr>
              <w:tab/>
            </w:r>
            <w:r w:rsidR="00017FBD">
              <w:rPr>
                <w:noProof/>
                <w:webHidden/>
              </w:rPr>
              <w:fldChar w:fldCharType="begin"/>
            </w:r>
            <w:r w:rsidR="00017FBD">
              <w:rPr>
                <w:noProof/>
                <w:webHidden/>
              </w:rPr>
              <w:instrText xml:space="preserve"> PAGEREF _Toc111799974 \h </w:instrText>
            </w:r>
            <w:r w:rsidR="00017FBD">
              <w:rPr>
                <w:noProof/>
                <w:webHidden/>
              </w:rPr>
            </w:r>
            <w:r w:rsidR="00017FBD">
              <w:rPr>
                <w:noProof/>
                <w:webHidden/>
              </w:rPr>
              <w:fldChar w:fldCharType="separate"/>
            </w:r>
            <w:r w:rsidR="009A250A">
              <w:rPr>
                <w:noProof/>
                <w:webHidden/>
              </w:rPr>
              <w:t>7</w:t>
            </w:r>
            <w:r w:rsidR="00017FBD">
              <w:rPr>
                <w:noProof/>
                <w:webHidden/>
              </w:rPr>
              <w:fldChar w:fldCharType="end"/>
            </w:r>
          </w:hyperlink>
        </w:p>
        <w:p w14:paraId="4FFEE324" w14:textId="21340ED0" w:rsidR="00017FBD" w:rsidRDefault="00CE64D7">
          <w:pPr>
            <w:pStyle w:val="TM1"/>
            <w:tabs>
              <w:tab w:val="left" w:pos="1100"/>
              <w:tab w:val="right" w:leader="dot" w:pos="9062"/>
            </w:tabs>
            <w:rPr>
              <w:rFonts w:eastAsiaTheme="minorEastAsia"/>
              <w:noProof/>
              <w:lang w:eastAsia="fr-FR"/>
            </w:rPr>
          </w:pPr>
          <w:hyperlink w:anchor="_Toc111799975" w:history="1">
            <w:r w:rsidR="00017FBD" w:rsidRPr="0029287D">
              <w:rPr>
                <w:rStyle w:val="Lienhypertexte"/>
                <w:noProof/>
              </w:rPr>
              <w:t xml:space="preserve">Partie 3 </w:t>
            </w:r>
            <w:r w:rsidR="00017FBD">
              <w:rPr>
                <w:rFonts w:eastAsiaTheme="minorEastAsia"/>
                <w:noProof/>
                <w:lang w:eastAsia="fr-FR"/>
              </w:rPr>
              <w:tab/>
            </w:r>
            <w:r w:rsidR="00017FBD" w:rsidRPr="0029287D">
              <w:rPr>
                <w:rStyle w:val="Lienhypertexte"/>
                <w:noProof/>
              </w:rPr>
              <w:t>L’entreprise : Imposition du résultat de l’exercice</w:t>
            </w:r>
            <w:r w:rsidR="00017FBD">
              <w:rPr>
                <w:noProof/>
                <w:webHidden/>
              </w:rPr>
              <w:tab/>
            </w:r>
            <w:r w:rsidR="00017FBD">
              <w:rPr>
                <w:noProof/>
                <w:webHidden/>
              </w:rPr>
              <w:fldChar w:fldCharType="begin"/>
            </w:r>
            <w:r w:rsidR="00017FBD">
              <w:rPr>
                <w:noProof/>
                <w:webHidden/>
              </w:rPr>
              <w:instrText xml:space="preserve"> PAGEREF _Toc111799975 \h </w:instrText>
            </w:r>
            <w:r w:rsidR="00017FBD">
              <w:rPr>
                <w:noProof/>
                <w:webHidden/>
              </w:rPr>
            </w:r>
            <w:r w:rsidR="00017FBD">
              <w:rPr>
                <w:noProof/>
                <w:webHidden/>
              </w:rPr>
              <w:fldChar w:fldCharType="separate"/>
            </w:r>
            <w:r w:rsidR="009A250A">
              <w:rPr>
                <w:noProof/>
                <w:webHidden/>
              </w:rPr>
              <w:t>8</w:t>
            </w:r>
            <w:r w:rsidR="00017FBD">
              <w:rPr>
                <w:noProof/>
                <w:webHidden/>
              </w:rPr>
              <w:fldChar w:fldCharType="end"/>
            </w:r>
          </w:hyperlink>
        </w:p>
        <w:p w14:paraId="005CC236" w14:textId="722D3132" w:rsidR="00017FBD" w:rsidRDefault="00CE64D7">
          <w:pPr>
            <w:pStyle w:val="TM2"/>
            <w:tabs>
              <w:tab w:val="right" w:leader="dot" w:pos="9062"/>
            </w:tabs>
            <w:rPr>
              <w:rFonts w:eastAsiaTheme="minorEastAsia"/>
              <w:noProof/>
              <w:lang w:eastAsia="fr-FR"/>
            </w:rPr>
          </w:pPr>
          <w:hyperlink w:anchor="_Toc111799976" w:history="1">
            <w:r w:rsidR="00017FBD" w:rsidRPr="0029287D">
              <w:rPr>
                <w:rStyle w:val="Lienhypertexte"/>
                <w:noProof/>
              </w:rPr>
              <w:t>A. Les différentes catégories d’entreprises</w:t>
            </w:r>
            <w:r w:rsidR="00017FBD">
              <w:rPr>
                <w:noProof/>
                <w:webHidden/>
              </w:rPr>
              <w:tab/>
            </w:r>
            <w:r w:rsidR="00017FBD">
              <w:rPr>
                <w:noProof/>
                <w:webHidden/>
              </w:rPr>
              <w:fldChar w:fldCharType="begin"/>
            </w:r>
            <w:r w:rsidR="00017FBD">
              <w:rPr>
                <w:noProof/>
                <w:webHidden/>
              </w:rPr>
              <w:instrText xml:space="preserve"> PAGEREF _Toc111799976 \h </w:instrText>
            </w:r>
            <w:r w:rsidR="00017FBD">
              <w:rPr>
                <w:noProof/>
                <w:webHidden/>
              </w:rPr>
            </w:r>
            <w:r w:rsidR="00017FBD">
              <w:rPr>
                <w:noProof/>
                <w:webHidden/>
              </w:rPr>
              <w:fldChar w:fldCharType="separate"/>
            </w:r>
            <w:r w:rsidR="009A250A">
              <w:rPr>
                <w:noProof/>
                <w:webHidden/>
              </w:rPr>
              <w:t>8</w:t>
            </w:r>
            <w:r w:rsidR="00017FBD">
              <w:rPr>
                <w:noProof/>
                <w:webHidden/>
              </w:rPr>
              <w:fldChar w:fldCharType="end"/>
            </w:r>
          </w:hyperlink>
        </w:p>
        <w:p w14:paraId="019334D6" w14:textId="0AF808C8" w:rsidR="00017FBD" w:rsidRDefault="00CE64D7">
          <w:pPr>
            <w:pStyle w:val="TM2"/>
            <w:tabs>
              <w:tab w:val="right" w:leader="dot" w:pos="9062"/>
            </w:tabs>
            <w:rPr>
              <w:rFonts w:eastAsiaTheme="minorEastAsia"/>
              <w:noProof/>
              <w:lang w:eastAsia="fr-FR"/>
            </w:rPr>
          </w:pPr>
          <w:hyperlink w:anchor="_Toc111799977" w:history="1">
            <w:r w:rsidR="00017FBD" w:rsidRPr="0029287D">
              <w:rPr>
                <w:rStyle w:val="Lienhypertexte"/>
                <w:noProof/>
              </w:rPr>
              <w:t>B. L’entreprise individuelle  - Régime fiscal et social de l’entrepreneur individuel</w:t>
            </w:r>
            <w:r w:rsidR="00017FBD">
              <w:rPr>
                <w:noProof/>
                <w:webHidden/>
              </w:rPr>
              <w:tab/>
            </w:r>
            <w:r w:rsidR="00017FBD">
              <w:rPr>
                <w:noProof/>
                <w:webHidden/>
              </w:rPr>
              <w:fldChar w:fldCharType="begin"/>
            </w:r>
            <w:r w:rsidR="00017FBD">
              <w:rPr>
                <w:noProof/>
                <w:webHidden/>
              </w:rPr>
              <w:instrText xml:space="preserve"> PAGEREF _Toc111799977 \h </w:instrText>
            </w:r>
            <w:r w:rsidR="00017FBD">
              <w:rPr>
                <w:noProof/>
                <w:webHidden/>
              </w:rPr>
            </w:r>
            <w:r w:rsidR="00017FBD">
              <w:rPr>
                <w:noProof/>
                <w:webHidden/>
              </w:rPr>
              <w:fldChar w:fldCharType="separate"/>
            </w:r>
            <w:r w:rsidR="009A250A">
              <w:rPr>
                <w:noProof/>
                <w:webHidden/>
              </w:rPr>
              <w:t>9</w:t>
            </w:r>
            <w:r w:rsidR="00017FBD">
              <w:rPr>
                <w:noProof/>
                <w:webHidden/>
              </w:rPr>
              <w:fldChar w:fldCharType="end"/>
            </w:r>
          </w:hyperlink>
        </w:p>
        <w:p w14:paraId="075EB776" w14:textId="038F7935" w:rsidR="00017FBD" w:rsidRDefault="00CE64D7">
          <w:pPr>
            <w:pStyle w:val="TM3"/>
            <w:tabs>
              <w:tab w:val="right" w:leader="dot" w:pos="9062"/>
            </w:tabs>
            <w:rPr>
              <w:rFonts w:eastAsiaTheme="minorEastAsia"/>
              <w:noProof/>
              <w:lang w:eastAsia="fr-FR"/>
            </w:rPr>
          </w:pPr>
          <w:hyperlink w:anchor="_Toc111799978" w:history="1">
            <w:r w:rsidR="00017FBD" w:rsidRPr="0029287D">
              <w:rPr>
                <w:rStyle w:val="Lienhypertexte"/>
                <w:noProof/>
              </w:rPr>
              <w:t>Exercice 6</w:t>
            </w:r>
            <w:r w:rsidR="00017FBD">
              <w:rPr>
                <w:noProof/>
                <w:webHidden/>
              </w:rPr>
              <w:tab/>
            </w:r>
            <w:r w:rsidR="00017FBD">
              <w:rPr>
                <w:noProof/>
                <w:webHidden/>
              </w:rPr>
              <w:fldChar w:fldCharType="begin"/>
            </w:r>
            <w:r w:rsidR="00017FBD">
              <w:rPr>
                <w:noProof/>
                <w:webHidden/>
              </w:rPr>
              <w:instrText xml:space="preserve"> PAGEREF _Toc111799978 \h </w:instrText>
            </w:r>
            <w:r w:rsidR="00017FBD">
              <w:rPr>
                <w:noProof/>
                <w:webHidden/>
              </w:rPr>
            </w:r>
            <w:r w:rsidR="00017FBD">
              <w:rPr>
                <w:noProof/>
                <w:webHidden/>
              </w:rPr>
              <w:fldChar w:fldCharType="separate"/>
            </w:r>
            <w:r w:rsidR="009A250A">
              <w:rPr>
                <w:noProof/>
                <w:webHidden/>
              </w:rPr>
              <w:t>10</w:t>
            </w:r>
            <w:r w:rsidR="00017FBD">
              <w:rPr>
                <w:noProof/>
                <w:webHidden/>
              </w:rPr>
              <w:fldChar w:fldCharType="end"/>
            </w:r>
          </w:hyperlink>
        </w:p>
        <w:p w14:paraId="57B0D0D1" w14:textId="7F3820E8" w:rsidR="00017FBD" w:rsidRDefault="00CE64D7">
          <w:pPr>
            <w:pStyle w:val="TM3"/>
            <w:tabs>
              <w:tab w:val="right" w:leader="dot" w:pos="9062"/>
            </w:tabs>
            <w:rPr>
              <w:rFonts w:eastAsiaTheme="minorEastAsia"/>
              <w:noProof/>
              <w:lang w:eastAsia="fr-FR"/>
            </w:rPr>
          </w:pPr>
          <w:hyperlink w:anchor="_Toc111799979" w:history="1">
            <w:r w:rsidR="00017FBD" w:rsidRPr="0029287D">
              <w:rPr>
                <w:rStyle w:val="Lienhypertexte"/>
                <w:noProof/>
              </w:rPr>
              <w:t>Exercice 7</w:t>
            </w:r>
            <w:r w:rsidR="00017FBD">
              <w:rPr>
                <w:noProof/>
                <w:webHidden/>
              </w:rPr>
              <w:tab/>
            </w:r>
            <w:r w:rsidR="00017FBD">
              <w:rPr>
                <w:noProof/>
                <w:webHidden/>
              </w:rPr>
              <w:fldChar w:fldCharType="begin"/>
            </w:r>
            <w:r w:rsidR="00017FBD">
              <w:rPr>
                <w:noProof/>
                <w:webHidden/>
              </w:rPr>
              <w:instrText xml:space="preserve"> PAGEREF _Toc111799979 \h </w:instrText>
            </w:r>
            <w:r w:rsidR="00017FBD">
              <w:rPr>
                <w:noProof/>
                <w:webHidden/>
              </w:rPr>
            </w:r>
            <w:r w:rsidR="00017FBD">
              <w:rPr>
                <w:noProof/>
                <w:webHidden/>
              </w:rPr>
              <w:fldChar w:fldCharType="separate"/>
            </w:r>
            <w:r w:rsidR="009A250A">
              <w:rPr>
                <w:noProof/>
                <w:webHidden/>
              </w:rPr>
              <w:t>10</w:t>
            </w:r>
            <w:r w:rsidR="00017FBD">
              <w:rPr>
                <w:noProof/>
                <w:webHidden/>
              </w:rPr>
              <w:fldChar w:fldCharType="end"/>
            </w:r>
          </w:hyperlink>
        </w:p>
        <w:p w14:paraId="3547C1C3" w14:textId="446B246B" w:rsidR="00017FBD" w:rsidRDefault="00CE64D7">
          <w:pPr>
            <w:pStyle w:val="TM3"/>
            <w:tabs>
              <w:tab w:val="right" w:leader="dot" w:pos="9062"/>
            </w:tabs>
            <w:rPr>
              <w:rFonts w:eastAsiaTheme="minorEastAsia"/>
              <w:noProof/>
              <w:lang w:eastAsia="fr-FR"/>
            </w:rPr>
          </w:pPr>
          <w:hyperlink w:anchor="_Toc111799980" w:history="1">
            <w:r w:rsidR="00017FBD" w:rsidRPr="0029287D">
              <w:rPr>
                <w:rStyle w:val="Lienhypertexte"/>
                <w:noProof/>
              </w:rPr>
              <w:t>Exercice 8</w:t>
            </w:r>
            <w:r w:rsidR="00017FBD">
              <w:rPr>
                <w:noProof/>
                <w:webHidden/>
              </w:rPr>
              <w:tab/>
            </w:r>
            <w:r w:rsidR="00017FBD">
              <w:rPr>
                <w:noProof/>
                <w:webHidden/>
              </w:rPr>
              <w:fldChar w:fldCharType="begin"/>
            </w:r>
            <w:r w:rsidR="00017FBD">
              <w:rPr>
                <w:noProof/>
                <w:webHidden/>
              </w:rPr>
              <w:instrText xml:space="preserve"> PAGEREF _Toc111799980 \h </w:instrText>
            </w:r>
            <w:r w:rsidR="00017FBD">
              <w:rPr>
                <w:noProof/>
                <w:webHidden/>
              </w:rPr>
            </w:r>
            <w:r w:rsidR="00017FBD">
              <w:rPr>
                <w:noProof/>
                <w:webHidden/>
              </w:rPr>
              <w:fldChar w:fldCharType="separate"/>
            </w:r>
            <w:r w:rsidR="009A250A">
              <w:rPr>
                <w:noProof/>
                <w:webHidden/>
              </w:rPr>
              <w:t>11</w:t>
            </w:r>
            <w:r w:rsidR="00017FBD">
              <w:rPr>
                <w:noProof/>
                <w:webHidden/>
              </w:rPr>
              <w:fldChar w:fldCharType="end"/>
            </w:r>
          </w:hyperlink>
        </w:p>
        <w:p w14:paraId="1CE11588" w14:textId="6C2792D0" w:rsidR="00017FBD" w:rsidRDefault="00CE64D7">
          <w:pPr>
            <w:pStyle w:val="TM2"/>
            <w:tabs>
              <w:tab w:val="right" w:leader="dot" w:pos="9062"/>
            </w:tabs>
            <w:rPr>
              <w:rFonts w:eastAsiaTheme="minorEastAsia"/>
              <w:noProof/>
              <w:lang w:eastAsia="fr-FR"/>
            </w:rPr>
          </w:pPr>
          <w:hyperlink w:anchor="_Toc111799981" w:history="1">
            <w:r w:rsidR="00017FBD" w:rsidRPr="0029287D">
              <w:rPr>
                <w:rStyle w:val="Lienhypertexte"/>
                <w:noProof/>
              </w:rPr>
              <w:t>C. Les sociétés de capitaux (SA, SAS, SARL ….) – L’imposition au régime normal</w:t>
            </w:r>
            <w:r w:rsidR="00017FBD">
              <w:rPr>
                <w:noProof/>
                <w:webHidden/>
              </w:rPr>
              <w:tab/>
            </w:r>
            <w:r w:rsidR="00017FBD">
              <w:rPr>
                <w:noProof/>
                <w:webHidden/>
              </w:rPr>
              <w:fldChar w:fldCharType="begin"/>
            </w:r>
            <w:r w:rsidR="00017FBD">
              <w:rPr>
                <w:noProof/>
                <w:webHidden/>
              </w:rPr>
              <w:instrText xml:space="preserve"> PAGEREF _Toc111799981 \h </w:instrText>
            </w:r>
            <w:r w:rsidR="00017FBD">
              <w:rPr>
                <w:noProof/>
                <w:webHidden/>
              </w:rPr>
            </w:r>
            <w:r w:rsidR="00017FBD">
              <w:rPr>
                <w:noProof/>
                <w:webHidden/>
              </w:rPr>
              <w:fldChar w:fldCharType="separate"/>
            </w:r>
            <w:r w:rsidR="009A250A">
              <w:rPr>
                <w:noProof/>
                <w:webHidden/>
              </w:rPr>
              <w:t>11</w:t>
            </w:r>
            <w:r w:rsidR="00017FBD">
              <w:rPr>
                <w:noProof/>
                <w:webHidden/>
              </w:rPr>
              <w:fldChar w:fldCharType="end"/>
            </w:r>
          </w:hyperlink>
        </w:p>
        <w:p w14:paraId="0203C506" w14:textId="15AD71D2" w:rsidR="00017FBD" w:rsidRDefault="00CE64D7">
          <w:pPr>
            <w:pStyle w:val="TM3"/>
            <w:tabs>
              <w:tab w:val="right" w:leader="dot" w:pos="9062"/>
            </w:tabs>
            <w:rPr>
              <w:rFonts w:eastAsiaTheme="minorEastAsia"/>
              <w:noProof/>
              <w:lang w:eastAsia="fr-FR"/>
            </w:rPr>
          </w:pPr>
          <w:hyperlink w:anchor="_Toc111799982" w:history="1">
            <w:r w:rsidR="00017FBD" w:rsidRPr="0029287D">
              <w:rPr>
                <w:rStyle w:val="Lienhypertexte"/>
                <w:noProof/>
              </w:rPr>
              <w:t>Exercice 9</w:t>
            </w:r>
            <w:r w:rsidR="00017FBD">
              <w:rPr>
                <w:noProof/>
                <w:webHidden/>
              </w:rPr>
              <w:tab/>
            </w:r>
            <w:r w:rsidR="00017FBD">
              <w:rPr>
                <w:noProof/>
                <w:webHidden/>
              </w:rPr>
              <w:fldChar w:fldCharType="begin"/>
            </w:r>
            <w:r w:rsidR="00017FBD">
              <w:rPr>
                <w:noProof/>
                <w:webHidden/>
              </w:rPr>
              <w:instrText xml:space="preserve"> PAGEREF _Toc111799982 \h </w:instrText>
            </w:r>
            <w:r w:rsidR="00017FBD">
              <w:rPr>
                <w:noProof/>
                <w:webHidden/>
              </w:rPr>
            </w:r>
            <w:r w:rsidR="00017FBD">
              <w:rPr>
                <w:noProof/>
                <w:webHidden/>
              </w:rPr>
              <w:fldChar w:fldCharType="separate"/>
            </w:r>
            <w:r w:rsidR="009A250A">
              <w:rPr>
                <w:noProof/>
                <w:webHidden/>
              </w:rPr>
              <w:t>11</w:t>
            </w:r>
            <w:r w:rsidR="00017FBD">
              <w:rPr>
                <w:noProof/>
                <w:webHidden/>
              </w:rPr>
              <w:fldChar w:fldCharType="end"/>
            </w:r>
          </w:hyperlink>
        </w:p>
        <w:p w14:paraId="65AA16A6" w14:textId="6C320658" w:rsidR="00017FBD" w:rsidRDefault="00CE64D7">
          <w:pPr>
            <w:pStyle w:val="TM2"/>
            <w:tabs>
              <w:tab w:val="right" w:leader="dot" w:pos="9062"/>
            </w:tabs>
            <w:rPr>
              <w:rFonts w:eastAsiaTheme="minorEastAsia"/>
              <w:noProof/>
              <w:lang w:eastAsia="fr-FR"/>
            </w:rPr>
          </w:pPr>
          <w:hyperlink w:anchor="_Toc111799983" w:history="1">
            <w:r w:rsidR="00017FBD" w:rsidRPr="0029287D">
              <w:rPr>
                <w:rStyle w:val="Lienhypertexte"/>
                <w:noProof/>
              </w:rPr>
              <w:t>D. Les sociétés de capitaux (SA, SAS, SARL ….) – L’imposition au régime des PME</w:t>
            </w:r>
            <w:r w:rsidR="00017FBD">
              <w:rPr>
                <w:noProof/>
                <w:webHidden/>
              </w:rPr>
              <w:tab/>
            </w:r>
            <w:r w:rsidR="00017FBD">
              <w:rPr>
                <w:noProof/>
                <w:webHidden/>
              </w:rPr>
              <w:fldChar w:fldCharType="begin"/>
            </w:r>
            <w:r w:rsidR="00017FBD">
              <w:rPr>
                <w:noProof/>
                <w:webHidden/>
              </w:rPr>
              <w:instrText xml:space="preserve"> PAGEREF _Toc111799983 \h </w:instrText>
            </w:r>
            <w:r w:rsidR="00017FBD">
              <w:rPr>
                <w:noProof/>
                <w:webHidden/>
              </w:rPr>
            </w:r>
            <w:r w:rsidR="00017FBD">
              <w:rPr>
                <w:noProof/>
                <w:webHidden/>
              </w:rPr>
              <w:fldChar w:fldCharType="separate"/>
            </w:r>
            <w:r w:rsidR="009A250A">
              <w:rPr>
                <w:noProof/>
                <w:webHidden/>
              </w:rPr>
              <w:t>12</w:t>
            </w:r>
            <w:r w:rsidR="00017FBD">
              <w:rPr>
                <w:noProof/>
                <w:webHidden/>
              </w:rPr>
              <w:fldChar w:fldCharType="end"/>
            </w:r>
          </w:hyperlink>
        </w:p>
        <w:p w14:paraId="4933C33C" w14:textId="2E6F1D91" w:rsidR="00017FBD" w:rsidRDefault="00CE64D7">
          <w:pPr>
            <w:pStyle w:val="TM3"/>
            <w:tabs>
              <w:tab w:val="right" w:leader="dot" w:pos="9062"/>
            </w:tabs>
            <w:rPr>
              <w:rFonts w:eastAsiaTheme="minorEastAsia"/>
              <w:noProof/>
              <w:lang w:eastAsia="fr-FR"/>
            </w:rPr>
          </w:pPr>
          <w:hyperlink w:anchor="_Toc111799984" w:history="1">
            <w:r w:rsidR="00017FBD" w:rsidRPr="0029287D">
              <w:rPr>
                <w:rStyle w:val="Lienhypertexte"/>
                <w:noProof/>
              </w:rPr>
              <w:t>Exercice 10</w:t>
            </w:r>
            <w:r w:rsidR="00017FBD">
              <w:rPr>
                <w:noProof/>
                <w:webHidden/>
              </w:rPr>
              <w:tab/>
            </w:r>
            <w:r w:rsidR="00017FBD">
              <w:rPr>
                <w:noProof/>
                <w:webHidden/>
              </w:rPr>
              <w:fldChar w:fldCharType="begin"/>
            </w:r>
            <w:r w:rsidR="00017FBD">
              <w:rPr>
                <w:noProof/>
                <w:webHidden/>
              </w:rPr>
              <w:instrText xml:space="preserve"> PAGEREF _Toc111799984 \h </w:instrText>
            </w:r>
            <w:r w:rsidR="00017FBD">
              <w:rPr>
                <w:noProof/>
                <w:webHidden/>
              </w:rPr>
            </w:r>
            <w:r w:rsidR="00017FBD">
              <w:rPr>
                <w:noProof/>
                <w:webHidden/>
              </w:rPr>
              <w:fldChar w:fldCharType="separate"/>
            </w:r>
            <w:r w:rsidR="009A250A">
              <w:rPr>
                <w:noProof/>
                <w:webHidden/>
              </w:rPr>
              <w:t>12</w:t>
            </w:r>
            <w:r w:rsidR="00017FBD">
              <w:rPr>
                <w:noProof/>
                <w:webHidden/>
              </w:rPr>
              <w:fldChar w:fldCharType="end"/>
            </w:r>
          </w:hyperlink>
        </w:p>
        <w:p w14:paraId="61D5B8F9" w14:textId="3A043A7A" w:rsidR="00017FBD" w:rsidRDefault="00CE64D7">
          <w:pPr>
            <w:pStyle w:val="TM2"/>
            <w:tabs>
              <w:tab w:val="right" w:leader="dot" w:pos="9062"/>
            </w:tabs>
            <w:rPr>
              <w:rFonts w:eastAsiaTheme="minorEastAsia"/>
              <w:noProof/>
              <w:lang w:eastAsia="fr-FR"/>
            </w:rPr>
          </w:pPr>
          <w:hyperlink w:anchor="_Toc111799985" w:history="1">
            <w:r w:rsidR="00017FBD" w:rsidRPr="0029287D">
              <w:rPr>
                <w:rStyle w:val="Lienhypertexte"/>
                <w:noProof/>
              </w:rPr>
              <w:t>E. Les sociétés de capitaux (SA, SAS, SARL ….) – Le régime social et fiscal des dirigeants</w:t>
            </w:r>
            <w:r w:rsidR="00017FBD">
              <w:rPr>
                <w:noProof/>
                <w:webHidden/>
              </w:rPr>
              <w:tab/>
            </w:r>
            <w:r w:rsidR="00017FBD">
              <w:rPr>
                <w:noProof/>
                <w:webHidden/>
              </w:rPr>
              <w:fldChar w:fldCharType="begin"/>
            </w:r>
            <w:r w:rsidR="00017FBD">
              <w:rPr>
                <w:noProof/>
                <w:webHidden/>
              </w:rPr>
              <w:instrText xml:space="preserve"> PAGEREF _Toc111799985 \h </w:instrText>
            </w:r>
            <w:r w:rsidR="00017FBD">
              <w:rPr>
                <w:noProof/>
                <w:webHidden/>
              </w:rPr>
            </w:r>
            <w:r w:rsidR="00017FBD">
              <w:rPr>
                <w:noProof/>
                <w:webHidden/>
              </w:rPr>
              <w:fldChar w:fldCharType="separate"/>
            </w:r>
            <w:r w:rsidR="009A250A">
              <w:rPr>
                <w:noProof/>
                <w:webHidden/>
              </w:rPr>
              <w:t>13</w:t>
            </w:r>
            <w:r w:rsidR="00017FBD">
              <w:rPr>
                <w:noProof/>
                <w:webHidden/>
              </w:rPr>
              <w:fldChar w:fldCharType="end"/>
            </w:r>
          </w:hyperlink>
        </w:p>
        <w:p w14:paraId="51280065" w14:textId="1184CBA1" w:rsidR="00CA6BB6" w:rsidRDefault="004534A9">
          <w:r>
            <w:rPr>
              <w:b/>
              <w:bCs/>
            </w:rPr>
            <w:fldChar w:fldCharType="end"/>
          </w:r>
        </w:p>
      </w:sdtContent>
    </w:sdt>
    <w:p w14:paraId="06A401B4" w14:textId="4E195518" w:rsidR="00EE3A94" w:rsidRPr="004534A9" w:rsidRDefault="00EE3A94" w:rsidP="004534A9">
      <w:pPr>
        <w:pStyle w:val="Titre1"/>
      </w:pPr>
      <w:bookmarkStart w:id="0" w:name="_Toc111799962"/>
      <w:r w:rsidRPr="004534A9">
        <w:lastRenderedPageBreak/>
        <w:t>Partie 1</w:t>
      </w:r>
      <w:r w:rsidR="003B50F4" w:rsidRPr="004534A9">
        <w:tab/>
      </w:r>
      <w:r w:rsidR="002C1B2F">
        <w:t>Révision de 1</w:t>
      </w:r>
      <w:r w:rsidR="002C1B2F" w:rsidRPr="002C1B2F">
        <w:rPr>
          <w:vertAlign w:val="superscript"/>
        </w:rPr>
        <w:t>ère</w:t>
      </w:r>
      <w:r w:rsidR="002C1B2F">
        <w:t xml:space="preserve"> année : L’impôt sur le revenu des personnes physiques</w:t>
      </w:r>
      <w:bookmarkEnd w:id="0"/>
    </w:p>
    <w:p w14:paraId="3640CDFB" w14:textId="77777777" w:rsidR="004534A9" w:rsidRPr="004534A9" w:rsidRDefault="004534A9" w:rsidP="004534A9"/>
    <w:p w14:paraId="0987B4F4" w14:textId="624B84F7" w:rsidR="00E66C29" w:rsidRDefault="002C1B2F" w:rsidP="002C1B2F">
      <w:pPr>
        <w:pStyle w:val="Titre2"/>
        <w:rPr>
          <w:rFonts w:eastAsiaTheme="minorEastAsia"/>
          <w:lang w:eastAsia="fr-FR"/>
        </w:rPr>
      </w:pPr>
      <w:bookmarkStart w:id="1" w:name="_Toc111799963"/>
      <w:r>
        <w:rPr>
          <w:rFonts w:eastAsiaTheme="minorEastAsia"/>
          <w:lang w:eastAsia="fr-FR"/>
        </w:rPr>
        <w:t>A. Les revenus pris en compte pour le calcul de l’impôt sur le revenu</w:t>
      </w:r>
      <w:bookmarkEnd w:id="1"/>
    </w:p>
    <w:p w14:paraId="4B119B15" w14:textId="7D77580E" w:rsidR="002C1B2F" w:rsidRDefault="002C1B2F" w:rsidP="002C1B2F">
      <w:pPr>
        <w:rPr>
          <w:lang w:eastAsia="fr-FR"/>
        </w:rPr>
      </w:pPr>
    </w:p>
    <w:p w14:paraId="667A12B6" w14:textId="56995119" w:rsidR="002C1B2F" w:rsidRDefault="002C1B2F" w:rsidP="008A3CF1">
      <w:pPr>
        <w:pStyle w:val="Paragraphedeliste"/>
        <w:numPr>
          <w:ilvl w:val="0"/>
          <w:numId w:val="12"/>
        </w:numPr>
        <w:rPr>
          <w:lang w:eastAsia="fr-FR"/>
        </w:rPr>
      </w:pPr>
      <w:r>
        <w:rPr>
          <w:lang w:eastAsia="fr-FR"/>
        </w:rPr>
        <w:t>Les revenus imposables</w:t>
      </w:r>
    </w:p>
    <w:p w14:paraId="52C9131C" w14:textId="5595579E" w:rsidR="002C1B2F" w:rsidRDefault="002C1B2F" w:rsidP="008A3CF1">
      <w:pPr>
        <w:pStyle w:val="Paragraphedeliste"/>
        <w:numPr>
          <w:ilvl w:val="1"/>
          <w:numId w:val="12"/>
        </w:numPr>
        <w:rPr>
          <w:lang w:eastAsia="fr-FR"/>
        </w:rPr>
      </w:pPr>
      <w:r>
        <w:rPr>
          <w:lang w:eastAsia="fr-FR"/>
        </w:rPr>
        <w:t xml:space="preserve">Revenus d’activités </w:t>
      </w:r>
    </w:p>
    <w:p w14:paraId="2E86483B" w14:textId="77777777" w:rsidR="002C1B2F" w:rsidRDefault="002C1B2F" w:rsidP="008A3CF1">
      <w:pPr>
        <w:pStyle w:val="Paragraphedeliste"/>
        <w:numPr>
          <w:ilvl w:val="2"/>
          <w:numId w:val="12"/>
        </w:numPr>
        <w:spacing w:after="11" w:line="248" w:lineRule="auto"/>
        <w:jc w:val="both"/>
      </w:pPr>
      <w:r>
        <w:t>Le salaire net imposable pour les salariés</w:t>
      </w:r>
    </w:p>
    <w:p w14:paraId="708DDC1E" w14:textId="77777777" w:rsidR="002C1B2F" w:rsidRDefault="002C1B2F" w:rsidP="008A3CF1">
      <w:pPr>
        <w:pStyle w:val="Paragraphedeliste"/>
        <w:numPr>
          <w:ilvl w:val="2"/>
          <w:numId w:val="12"/>
        </w:numPr>
        <w:spacing w:after="11" w:line="248" w:lineRule="auto"/>
        <w:jc w:val="both"/>
      </w:pPr>
      <w:r>
        <w:t>Le résultat fiscal de l’entreprise pour les travailleurs indépendants</w:t>
      </w:r>
    </w:p>
    <w:p w14:paraId="0D425F31" w14:textId="77777777" w:rsidR="002C1B2F" w:rsidRPr="009D4E87" w:rsidRDefault="002C1B2F" w:rsidP="008A3CF1">
      <w:pPr>
        <w:pStyle w:val="Paragraphedeliste"/>
        <w:numPr>
          <w:ilvl w:val="2"/>
          <w:numId w:val="12"/>
        </w:numPr>
        <w:spacing w:after="11" w:line="248" w:lineRule="auto"/>
        <w:jc w:val="both"/>
      </w:pPr>
      <w:r>
        <w:t>Les revenus de remplacement (Assédic, Indemnité de sécurité sociale, Pension de retraite)</w:t>
      </w:r>
    </w:p>
    <w:p w14:paraId="138D3B3D" w14:textId="77777777" w:rsidR="002C1B2F" w:rsidRDefault="002C1B2F" w:rsidP="002C1B2F">
      <w:pPr>
        <w:pStyle w:val="Paragraphedeliste"/>
        <w:ind w:left="2160"/>
        <w:rPr>
          <w:lang w:eastAsia="fr-FR"/>
        </w:rPr>
      </w:pPr>
    </w:p>
    <w:p w14:paraId="37B244AE" w14:textId="2F89E180" w:rsidR="002C1B2F" w:rsidRDefault="002C1B2F" w:rsidP="008A3CF1">
      <w:pPr>
        <w:pStyle w:val="Paragraphedeliste"/>
        <w:numPr>
          <w:ilvl w:val="1"/>
          <w:numId w:val="12"/>
        </w:numPr>
        <w:rPr>
          <w:lang w:eastAsia="fr-FR"/>
        </w:rPr>
      </w:pPr>
      <w:r>
        <w:rPr>
          <w:lang w:eastAsia="fr-FR"/>
        </w:rPr>
        <w:t>Revenus mobiliers (bancaire)</w:t>
      </w:r>
    </w:p>
    <w:p w14:paraId="33DB5152" w14:textId="77777777" w:rsidR="002C1B2F" w:rsidRDefault="002C1B2F" w:rsidP="008A3CF1">
      <w:pPr>
        <w:pStyle w:val="Paragraphedeliste"/>
        <w:numPr>
          <w:ilvl w:val="2"/>
          <w:numId w:val="12"/>
        </w:numPr>
      </w:pPr>
      <w:r>
        <w:t xml:space="preserve">A part certains intérêts de placement (Livret A, Livret Jeune, Assurance Vie…) les revenus bancaires sont imposables soit en les intégrant dans les autres revenus du foyer, soit en payant un prélèvement forfaitaire unique (PFU ou </w:t>
      </w:r>
      <w:proofErr w:type="spellStart"/>
      <w:r>
        <w:t>FlaxTax</w:t>
      </w:r>
      <w:proofErr w:type="spellEnd"/>
      <w:r>
        <w:t>) au taux de 30%</w:t>
      </w:r>
    </w:p>
    <w:p w14:paraId="579CC26A" w14:textId="77777777" w:rsidR="002C1B2F" w:rsidRDefault="002C1B2F" w:rsidP="002C1B2F">
      <w:pPr>
        <w:pStyle w:val="Paragraphedeliste"/>
        <w:ind w:left="2160"/>
        <w:rPr>
          <w:lang w:eastAsia="fr-FR"/>
        </w:rPr>
      </w:pPr>
    </w:p>
    <w:p w14:paraId="0233BB31" w14:textId="16149934" w:rsidR="002C1B2F" w:rsidRDefault="002C1B2F" w:rsidP="008A3CF1">
      <w:pPr>
        <w:pStyle w:val="Paragraphedeliste"/>
        <w:numPr>
          <w:ilvl w:val="1"/>
          <w:numId w:val="12"/>
        </w:numPr>
        <w:rPr>
          <w:lang w:eastAsia="fr-FR"/>
        </w:rPr>
      </w:pPr>
      <w:r>
        <w:rPr>
          <w:lang w:eastAsia="fr-FR"/>
        </w:rPr>
        <w:t>Revenus fonciers</w:t>
      </w:r>
    </w:p>
    <w:p w14:paraId="37BD7486" w14:textId="77777777" w:rsidR="002C1B2F" w:rsidRDefault="002C1B2F" w:rsidP="008A3CF1">
      <w:pPr>
        <w:pStyle w:val="Paragraphedeliste"/>
        <w:numPr>
          <w:ilvl w:val="2"/>
          <w:numId w:val="12"/>
        </w:numPr>
        <w:tabs>
          <w:tab w:val="center" w:pos="740"/>
          <w:tab w:val="center" w:pos="2946"/>
        </w:tabs>
        <w:spacing w:after="245"/>
      </w:pPr>
      <w:r>
        <w:t>Les revenus sont imposables sur les loyers perçus diminués des charges afférentes à la location (charges locatives, assurance, intérêts d’emprunt, travaux</w:t>
      </w:r>
      <w:proofErr w:type="gramStart"/>
      <w:r>
        <w:t xml:space="preserve"> ….</w:t>
      </w:r>
      <w:proofErr w:type="gramEnd"/>
      <w:r>
        <w:t>).</w:t>
      </w:r>
    </w:p>
    <w:p w14:paraId="7A2C016F" w14:textId="77777777" w:rsidR="002C1B2F" w:rsidRDefault="002C1B2F" w:rsidP="002C1B2F">
      <w:pPr>
        <w:pStyle w:val="Paragraphedeliste"/>
        <w:tabs>
          <w:tab w:val="center" w:pos="740"/>
          <w:tab w:val="center" w:pos="2946"/>
        </w:tabs>
        <w:spacing w:after="245"/>
        <w:ind w:left="2160"/>
      </w:pPr>
      <w:bookmarkStart w:id="2" w:name="_Hlk104540717"/>
      <w:r>
        <w:t>Si les revenus fonciers sont inférieurs à 15000€, le contribuable peut opter pour le régime du micro foncier. Dans ce cas les revenus fonciers imposables bénéficieront d’un abattement de 30% (correspondant au frais forfaitaire), mais il ne sera plus possible d’utiliser les charges pour diminuer le montant des revenus fonciers imposables.</w:t>
      </w:r>
    </w:p>
    <w:p w14:paraId="402452C0" w14:textId="4AC40A12" w:rsidR="00CC77CF" w:rsidRDefault="00CC77CF" w:rsidP="00CC77CF">
      <w:pPr>
        <w:pStyle w:val="Titre3"/>
        <w:rPr>
          <w:lang w:eastAsia="fr-FR"/>
        </w:rPr>
      </w:pPr>
      <w:bookmarkStart w:id="3" w:name="_Toc111799964"/>
      <w:bookmarkEnd w:id="2"/>
      <w:r>
        <w:rPr>
          <w:lang w:eastAsia="fr-FR"/>
        </w:rPr>
        <w:t>Exercice 1</w:t>
      </w:r>
      <w:bookmarkEnd w:id="3"/>
    </w:p>
    <w:p w14:paraId="5DC32AC8" w14:textId="77777777" w:rsidR="00CC77CF" w:rsidRPr="00CC77CF" w:rsidRDefault="00CC77CF" w:rsidP="00CC77CF">
      <w:pPr>
        <w:rPr>
          <w:lang w:eastAsia="fr-FR"/>
        </w:rPr>
      </w:pPr>
    </w:p>
    <w:p w14:paraId="0F44F903" w14:textId="59AC06B9" w:rsidR="00CC77CF" w:rsidRPr="00CC77CF" w:rsidRDefault="00CC77CF" w:rsidP="00CC77CF">
      <w:pPr>
        <w:rPr>
          <w:sz w:val="20"/>
          <w:szCs w:val="20"/>
          <w:lang w:eastAsia="fr-FR"/>
        </w:rPr>
      </w:pPr>
      <w:r w:rsidRPr="00CC77CF">
        <w:rPr>
          <w:sz w:val="20"/>
          <w:szCs w:val="20"/>
          <w:lang w:eastAsia="fr-FR"/>
        </w:rPr>
        <w:t>Un salarié à perçu, au cours de l’année 202</w:t>
      </w:r>
      <w:r w:rsidR="00B124FE">
        <w:rPr>
          <w:sz w:val="20"/>
          <w:szCs w:val="20"/>
          <w:lang w:eastAsia="fr-FR"/>
        </w:rPr>
        <w:t>3</w:t>
      </w:r>
      <w:r w:rsidRPr="00CC77CF">
        <w:rPr>
          <w:sz w:val="20"/>
          <w:szCs w:val="20"/>
          <w:lang w:eastAsia="fr-FR"/>
        </w:rPr>
        <w:t xml:space="preserve">, les revenus suivants : </w:t>
      </w:r>
    </w:p>
    <w:p w14:paraId="410AE6EC" w14:textId="27BE6276" w:rsidR="00CC77CF" w:rsidRPr="00CC77CF" w:rsidRDefault="00CC77CF" w:rsidP="008A3CF1">
      <w:pPr>
        <w:pStyle w:val="Paragraphedeliste"/>
        <w:numPr>
          <w:ilvl w:val="0"/>
          <w:numId w:val="12"/>
        </w:numPr>
        <w:rPr>
          <w:sz w:val="20"/>
          <w:szCs w:val="20"/>
          <w:lang w:eastAsia="fr-FR"/>
        </w:rPr>
      </w:pPr>
      <w:r w:rsidRPr="00CC77CF">
        <w:rPr>
          <w:sz w:val="20"/>
          <w:szCs w:val="20"/>
          <w:lang w:eastAsia="fr-FR"/>
        </w:rPr>
        <w:t>Un salaire imposable annuel de 14000€</w:t>
      </w:r>
    </w:p>
    <w:p w14:paraId="1ABA0DC8" w14:textId="485B45F3" w:rsidR="00CC77CF" w:rsidRPr="00CC77CF" w:rsidRDefault="00CC77CF" w:rsidP="008A3CF1">
      <w:pPr>
        <w:pStyle w:val="Paragraphedeliste"/>
        <w:numPr>
          <w:ilvl w:val="0"/>
          <w:numId w:val="12"/>
        </w:numPr>
        <w:rPr>
          <w:sz w:val="20"/>
          <w:szCs w:val="20"/>
          <w:lang w:eastAsia="fr-FR"/>
        </w:rPr>
      </w:pPr>
      <w:r w:rsidRPr="00CC77CF">
        <w:rPr>
          <w:sz w:val="20"/>
          <w:szCs w:val="20"/>
          <w:lang w:eastAsia="fr-FR"/>
        </w:rPr>
        <w:t xml:space="preserve">Une prime </w:t>
      </w:r>
      <w:r w:rsidR="007E08CA">
        <w:rPr>
          <w:sz w:val="20"/>
          <w:szCs w:val="20"/>
          <w:lang w:eastAsia="fr-FR"/>
        </w:rPr>
        <w:t xml:space="preserve">PEPA (Prime Exceptionnelle pour le Pouvoir d’Achat) </w:t>
      </w:r>
      <w:r w:rsidRPr="00CC77CF">
        <w:rPr>
          <w:sz w:val="20"/>
          <w:szCs w:val="20"/>
          <w:lang w:eastAsia="fr-FR"/>
        </w:rPr>
        <w:t>de 1000€</w:t>
      </w:r>
    </w:p>
    <w:p w14:paraId="7E33E018" w14:textId="4E8888C8" w:rsidR="00CC77CF" w:rsidRPr="00CC77CF" w:rsidRDefault="00CC77CF" w:rsidP="008A3CF1">
      <w:pPr>
        <w:pStyle w:val="Paragraphedeliste"/>
        <w:numPr>
          <w:ilvl w:val="0"/>
          <w:numId w:val="12"/>
        </w:numPr>
        <w:rPr>
          <w:sz w:val="20"/>
          <w:szCs w:val="20"/>
          <w:lang w:eastAsia="fr-FR"/>
        </w:rPr>
      </w:pPr>
      <w:r w:rsidRPr="00CC77CF">
        <w:rPr>
          <w:sz w:val="20"/>
          <w:szCs w:val="20"/>
          <w:lang w:eastAsia="fr-FR"/>
        </w:rPr>
        <w:t>Des allocations chômage de 700€</w:t>
      </w:r>
    </w:p>
    <w:p w14:paraId="66F446DB" w14:textId="6CD77A68" w:rsidR="00CC77CF" w:rsidRPr="00CC77CF" w:rsidRDefault="00CC77CF" w:rsidP="008A3CF1">
      <w:pPr>
        <w:pStyle w:val="Paragraphedeliste"/>
        <w:numPr>
          <w:ilvl w:val="0"/>
          <w:numId w:val="12"/>
        </w:numPr>
        <w:rPr>
          <w:sz w:val="20"/>
          <w:szCs w:val="20"/>
          <w:lang w:eastAsia="fr-FR"/>
        </w:rPr>
      </w:pPr>
      <w:r w:rsidRPr="00CC77CF">
        <w:rPr>
          <w:sz w:val="20"/>
          <w:szCs w:val="20"/>
          <w:lang w:eastAsia="fr-FR"/>
        </w:rPr>
        <w:t>Des indemnités journalières de sécurité sociale (pour maladie non professionnelle) de 220€</w:t>
      </w:r>
    </w:p>
    <w:p w14:paraId="39DA1BAC" w14:textId="4DD411FF" w:rsidR="00CC77CF" w:rsidRPr="00CC77CF" w:rsidRDefault="00CC77CF" w:rsidP="008A3CF1">
      <w:pPr>
        <w:pStyle w:val="Paragraphedeliste"/>
        <w:numPr>
          <w:ilvl w:val="0"/>
          <w:numId w:val="12"/>
        </w:numPr>
        <w:rPr>
          <w:sz w:val="20"/>
          <w:szCs w:val="20"/>
          <w:lang w:eastAsia="fr-FR"/>
        </w:rPr>
      </w:pPr>
      <w:r w:rsidRPr="00CC77CF">
        <w:rPr>
          <w:sz w:val="20"/>
          <w:szCs w:val="20"/>
          <w:lang w:eastAsia="fr-FR"/>
        </w:rPr>
        <w:t>Des APL (allocation pour logement) de 2100€</w:t>
      </w:r>
    </w:p>
    <w:p w14:paraId="5BC34844" w14:textId="5D2D1F1B" w:rsidR="007A264A" w:rsidRDefault="00CC77CF" w:rsidP="00CC77CF">
      <w:pPr>
        <w:rPr>
          <w:sz w:val="20"/>
          <w:szCs w:val="20"/>
          <w:lang w:eastAsia="fr-FR"/>
        </w:rPr>
      </w:pPr>
      <w:r w:rsidRPr="00CC77CF">
        <w:rPr>
          <w:sz w:val="20"/>
          <w:szCs w:val="20"/>
          <w:lang w:eastAsia="fr-FR"/>
        </w:rPr>
        <w:t>1- Déterminez les revenus qui vont être pris en compte pour le calcul des revenus d’activités imposables.</w:t>
      </w:r>
    </w:p>
    <w:p w14:paraId="38ACEDD7" w14:textId="4E76CFF7" w:rsidR="00CC77CF" w:rsidRPr="00CC77CF" w:rsidRDefault="007A264A" w:rsidP="00CC77CF">
      <w:pPr>
        <w:rPr>
          <w:sz w:val="20"/>
          <w:szCs w:val="20"/>
          <w:lang w:eastAsia="fr-FR"/>
        </w:rPr>
      </w:pPr>
      <w:r>
        <w:rPr>
          <w:sz w:val="20"/>
          <w:szCs w:val="20"/>
          <w:lang w:eastAsia="fr-FR"/>
        </w:rPr>
        <w:br w:type="page"/>
      </w:r>
    </w:p>
    <w:p w14:paraId="1BD1390B" w14:textId="276ECE37" w:rsidR="002C1B2F" w:rsidRDefault="00427BE8" w:rsidP="00427BE8">
      <w:pPr>
        <w:pStyle w:val="Titre2"/>
        <w:rPr>
          <w:rFonts w:eastAsiaTheme="minorEastAsia"/>
          <w:lang w:eastAsia="fr-FR"/>
        </w:rPr>
      </w:pPr>
      <w:bookmarkStart w:id="4" w:name="_Toc111799965"/>
      <w:r>
        <w:rPr>
          <w:lang w:eastAsia="fr-FR"/>
        </w:rPr>
        <w:lastRenderedPageBreak/>
        <w:t>B</w:t>
      </w:r>
      <w:r>
        <w:rPr>
          <w:rFonts w:eastAsiaTheme="minorEastAsia"/>
          <w:lang w:eastAsia="fr-FR"/>
        </w:rPr>
        <w:t>. La prise en compte des frais professionnels dans la détermination du revenu d’activité imposable</w:t>
      </w:r>
      <w:bookmarkEnd w:id="4"/>
    </w:p>
    <w:p w14:paraId="60E9DE4F" w14:textId="07025DBC" w:rsidR="00427BE8" w:rsidRDefault="00427BE8" w:rsidP="002C1B2F">
      <w:pPr>
        <w:spacing w:after="0" w:line="240" w:lineRule="auto"/>
        <w:contextualSpacing/>
        <w:rPr>
          <w:rFonts w:ascii="Times New Roman" w:eastAsia="Times New Roman" w:hAnsi="Times New Roman" w:cs="Times New Roman"/>
          <w:sz w:val="20"/>
          <w:szCs w:val="20"/>
          <w:lang w:eastAsia="fr-FR"/>
        </w:rPr>
      </w:pPr>
    </w:p>
    <w:p w14:paraId="0631350D" w14:textId="2EB46986" w:rsidR="00427BE8" w:rsidRPr="00427BE8" w:rsidRDefault="00427BE8" w:rsidP="002C1B2F">
      <w:pPr>
        <w:spacing w:after="0" w:line="240" w:lineRule="auto"/>
        <w:contextualSpacing/>
        <w:rPr>
          <w:rFonts w:eastAsia="Times New Roman" w:cstheme="minorHAnsi"/>
          <w:sz w:val="20"/>
          <w:szCs w:val="20"/>
          <w:lang w:eastAsia="fr-FR"/>
        </w:rPr>
      </w:pPr>
      <w:r w:rsidRPr="00427BE8">
        <w:rPr>
          <w:rFonts w:eastAsia="Times New Roman" w:cstheme="minorHAnsi"/>
          <w:sz w:val="20"/>
          <w:szCs w:val="20"/>
          <w:lang w:eastAsia="fr-FR"/>
        </w:rPr>
        <w:t>Le contribuable (salarié) a la possibilité de déduire ses frais professionnels de ses revenus d’activités</w:t>
      </w:r>
      <w:r w:rsidR="00302E89">
        <w:rPr>
          <w:rFonts w:eastAsia="Times New Roman" w:cstheme="minorHAnsi"/>
          <w:sz w:val="20"/>
          <w:szCs w:val="20"/>
          <w:lang w:eastAsia="fr-FR"/>
        </w:rPr>
        <w:t xml:space="preserve"> imposables</w:t>
      </w:r>
      <w:r w:rsidRPr="00427BE8">
        <w:rPr>
          <w:rFonts w:eastAsia="Times New Roman" w:cstheme="minorHAnsi"/>
          <w:sz w:val="20"/>
          <w:szCs w:val="20"/>
          <w:lang w:eastAsia="fr-FR"/>
        </w:rPr>
        <w:t xml:space="preserve">. </w:t>
      </w:r>
    </w:p>
    <w:p w14:paraId="5A4F645C" w14:textId="64FECDAE" w:rsidR="00427BE8" w:rsidRDefault="00427BE8" w:rsidP="002C1B2F">
      <w:pPr>
        <w:spacing w:after="0" w:line="240" w:lineRule="auto"/>
        <w:contextualSpacing/>
        <w:rPr>
          <w:rFonts w:eastAsia="Times New Roman" w:cstheme="minorHAnsi"/>
          <w:sz w:val="20"/>
          <w:szCs w:val="20"/>
          <w:lang w:eastAsia="fr-FR"/>
        </w:rPr>
      </w:pPr>
    </w:p>
    <w:p w14:paraId="1E257723" w14:textId="77777777" w:rsidR="007E08CA" w:rsidRPr="00427BE8" w:rsidRDefault="007E08CA" w:rsidP="002C1B2F">
      <w:pPr>
        <w:spacing w:after="0" w:line="240" w:lineRule="auto"/>
        <w:contextualSpacing/>
        <w:rPr>
          <w:rFonts w:eastAsia="Times New Roman" w:cstheme="minorHAnsi"/>
          <w:sz w:val="20"/>
          <w:szCs w:val="20"/>
          <w:lang w:eastAsia="fr-FR"/>
        </w:rPr>
      </w:pPr>
    </w:p>
    <w:p w14:paraId="2FAB292A" w14:textId="77777777" w:rsidR="00427BE8" w:rsidRPr="00427BE8" w:rsidRDefault="00427BE8" w:rsidP="002C1B2F">
      <w:pPr>
        <w:spacing w:after="0" w:line="240" w:lineRule="auto"/>
        <w:contextualSpacing/>
        <w:rPr>
          <w:rFonts w:eastAsia="Times New Roman" w:cstheme="minorHAnsi"/>
          <w:sz w:val="20"/>
          <w:szCs w:val="20"/>
          <w:lang w:eastAsia="fr-FR"/>
        </w:rPr>
      </w:pPr>
      <w:r w:rsidRPr="00427BE8">
        <w:rPr>
          <w:rFonts w:eastAsia="Times New Roman" w:cstheme="minorHAnsi"/>
          <w:sz w:val="20"/>
          <w:szCs w:val="20"/>
          <w:lang w:eastAsia="fr-FR"/>
        </w:rPr>
        <w:t xml:space="preserve">2 possibilités : </w:t>
      </w:r>
    </w:p>
    <w:p w14:paraId="6A16E191" w14:textId="51152A28" w:rsidR="00427BE8" w:rsidRPr="00427BE8" w:rsidRDefault="00427BE8" w:rsidP="008A3CF1">
      <w:pPr>
        <w:pStyle w:val="Paragraphedeliste"/>
        <w:numPr>
          <w:ilvl w:val="0"/>
          <w:numId w:val="12"/>
        </w:numPr>
        <w:spacing w:after="0" w:line="240" w:lineRule="auto"/>
        <w:rPr>
          <w:rFonts w:eastAsia="Times New Roman" w:cstheme="minorHAnsi"/>
          <w:sz w:val="20"/>
          <w:szCs w:val="20"/>
          <w:lang w:eastAsia="fr-FR"/>
        </w:rPr>
      </w:pPr>
      <w:r w:rsidRPr="00427BE8">
        <w:rPr>
          <w:rFonts w:eastAsia="Times New Roman" w:cstheme="minorHAnsi"/>
          <w:sz w:val="20"/>
          <w:szCs w:val="20"/>
          <w:lang w:eastAsia="fr-FR"/>
        </w:rPr>
        <w:t>Le contribuable peut justifier de frais réels</w:t>
      </w:r>
    </w:p>
    <w:p w14:paraId="5F15C3D9" w14:textId="3D737294" w:rsidR="00427BE8" w:rsidRDefault="00427BE8" w:rsidP="008A3CF1">
      <w:pPr>
        <w:pStyle w:val="Paragraphedeliste"/>
        <w:numPr>
          <w:ilvl w:val="1"/>
          <w:numId w:val="12"/>
        </w:numPr>
        <w:spacing w:after="0" w:line="240" w:lineRule="auto"/>
        <w:rPr>
          <w:rFonts w:eastAsia="Times New Roman" w:cstheme="minorHAnsi"/>
          <w:sz w:val="20"/>
          <w:szCs w:val="20"/>
          <w:lang w:eastAsia="fr-FR"/>
        </w:rPr>
      </w:pPr>
      <w:r w:rsidRPr="00427BE8">
        <w:rPr>
          <w:rFonts w:eastAsia="Times New Roman" w:cstheme="minorHAnsi"/>
          <w:sz w:val="20"/>
          <w:szCs w:val="20"/>
          <w:lang w:eastAsia="fr-FR"/>
        </w:rPr>
        <w:t>Dans ce cas il n’y a pas de limite de déduction.</w:t>
      </w:r>
    </w:p>
    <w:p w14:paraId="6485E42D" w14:textId="07F85A5A" w:rsidR="00427BE8" w:rsidRPr="00427BE8" w:rsidRDefault="00427BE8" w:rsidP="008A3CF1">
      <w:pPr>
        <w:pStyle w:val="Paragraphedeliste"/>
        <w:numPr>
          <w:ilvl w:val="0"/>
          <w:numId w:val="12"/>
        </w:numPr>
        <w:spacing w:after="0" w:line="240" w:lineRule="auto"/>
        <w:rPr>
          <w:rFonts w:eastAsia="Times New Roman" w:cstheme="minorHAnsi"/>
          <w:sz w:val="20"/>
          <w:szCs w:val="20"/>
          <w:lang w:eastAsia="fr-FR"/>
        </w:rPr>
      </w:pPr>
      <w:r w:rsidRPr="00427BE8">
        <w:rPr>
          <w:rFonts w:eastAsia="Times New Roman" w:cstheme="minorHAnsi"/>
          <w:sz w:val="20"/>
          <w:szCs w:val="20"/>
          <w:lang w:eastAsia="fr-FR"/>
        </w:rPr>
        <w:t xml:space="preserve">Le contribuable </w:t>
      </w:r>
      <w:r>
        <w:rPr>
          <w:rFonts w:eastAsia="Times New Roman" w:cstheme="minorHAnsi"/>
          <w:sz w:val="20"/>
          <w:szCs w:val="20"/>
          <w:lang w:eastAsia="fr-FR"/>
        </w:rPr>
        <w:t xml:space="preserve">ne </w:t>
      </w:r>
      <w:r w:rsidRPr="00427BE8">
        <w:rPr>
          <w:rFonts w:eastAsia="Times New Roman" w:cstheme="minorHAnsi"/>
          <w:sz w:val="20"/>
          <w:szCs w:val="20"/>
          <w:lang w:eastAsia="fr-FR"/>
        </w:rPr>
        <w:t xml:space="preserve">peut </w:t>
      </w:r>
      <w:r>
        <w:rPr>
          <w:rFonts w:eastAsia="Times New Roman" w:cstheme="minorHAnsi"/>
          <w:sz w:val="20"/>
          <w:szCs w:val="20"/>
          <w:lang w:eastAsia="fr-FR"/>
        </w:rPr>
        <w:t xml:space="preserve">pas </w:t>
      </w:r>
      <w:r w:rsidRPr="00427BE8">
        <w:rPr>
          <w:rFonts w:eastAsia="Times New Roman" w:cstheme="minorHAnsi"/>
          <w:sz w:val="20"/>
          <w:szCs w:val="20"/>
          <w:lang w:eastAsia="fr-FR"/>
        </w:rPr>
        <w:t>justifier de frais réels</w:t>
      </w:r>
    </w:p>
    <w:p w14:paraId="7F8F84AF" w14:textId="67152F14" w:rsidR="00427BE8" w:rsidRDefault="00427BE8" w:rsidP="008A3CF1">
      <w:pPr>
        <w:pStyle w:val="Paragraphedeliste"/>
        <w:numPr>
          <w:ilvl w:val="1"/>
          <w:numId w:val="12"/>
        </w:numPr>
        <w:spacing w:after="0" w:line="240" w:lineRule="auto"/>
        <w:rPr>
          <w:rFonts w:eastAsia="Times New Roman" w:cstheme="minorHAnsi"/>
          <w:sz w:val="20"/>
          <w:szCs w:val="20"/>
          <w:lang w:eastAsia="fr-FR"/>
        </w:rPr>
      </w:pPr>
      <w:r w:rsidRPr="00427BE8">
        <w:rPr>
          <w:rFonts w:eastAsia="Times New Roman" w:cstheme="minorHAnsi"/>
          <w:sz w:val="20"/>
          <w:szCs w:val="20"/>
          <w:lang w:eastAsia="fr-FR"/>
        </w:rPr>
        <w:t xml:space="preserve">Dans ce cas </w:t>
      </w:r>
      <w:r>
        <w:rPr>
          <w:rFonts w:eastAsia="Times New Roman" w:cstheme="minorHAnsi"/>
          <w:sz w:val="20"/>
          <w:szCs w:val="20"/>
          <w:lang w:eastAsia="fr-FR"/>
        </w:rPr>
        <w:t>l’administration fiscale utilise un taux forfaitaire de 10% pour estimer les frais professionnels du contribuable. Le montant des frais professionnels forfaitaires est donc de 10% du revenu d’activité imposable.</w:t>
      </w:r>
    </w:p>
    <w:p w14:paraId="32BBEDE7" w14:textId="4EE3BE8F" w:rsidR="00427BE8" w:rsidRDefault="00427BE8" w:rsidP="008A3CF1">
      <w:pPr>
        <w:pStyle w:val="Paragraphedeliste"/>
        <w:numPr>
          <w:ilvl w:val="1"/>
          <w:numId w:val="12"/>
        </w:numPr>
        <w:spacing w:after="0" w:line="240" w:lineRule="auto"/>
        <w:rPr>
          <w:rFonts w:eastAsia="Times New Roman" w:cstheme="minorHAnsi"/>
          <w:sz w:val="20"/>
          <w:szCs w:val="20"/>
          <w:lang w:eastAsia="fr-FR"/>
        </w:rPr>
      </w:pPr>
      <w:r>
        <w:rPr>
          <w:rFonts w:eastAsia="Times New Roman" w:cstheme="minorHAnsi"/>
          <w:sz w:val="20"/>
          <w:szCs w:val="20"/>
          <w:lang w:eastAsia="fr-FR"/>
        </w:rPr>
        <w:t>Le montant de la déduction forfaitaire ne peut pas être supérieur à 1</w:t>
      </w:r>
      <w:r w:rsidR="00B124FE">
        <w:rPr>
          <w:rFonts w:eastAsia="Times New Roman" w:cstheme="minorHAnsi"/>
          <w:sz w:val="20"/>
          <w:szCs w:val="20"/>
          <w:lang w:eastAsia="fr-FR"/>
        </w:rPr>
        <w:t>4171</w:t>
      </w:r>
      <w:r>
        <w:rPr>
          <w:rFonts w:eastAsia="Times New Roman" w:cstheme="minorHAnsi"/>
          <w:sz w:val="20"/>
          <w:szCs w:val="20"/>
          <w:lang w:eastAsia="fr-FR"/>
        </w:rPr>
        <w:t>€ (en 202</w:t>
      </w:r>
      <w:r w:rsidR="00B124FE">
        <w:rPr>
          <w:rFonts w:eastAsia="Times New Roman" w:cstheme="minorHAnsi"/>
          <w:sz w:val="20"/>
          <w:szCs w:val="20"/>
          <w:lang w:eastAsia="fr-FR"/>
        </w:rPr>
        <w:t>3</w:t>
      </w:r>
      <w:r>
        <w:rPr>
          <w:rFonts w:eastAsia="Times New Roman" w:cstheme="minorHAnsi"/>
          <w:sz w:val="20"/>
          <w:szCs w:val="20"/>
          <w:lang w:eastAsia="fr-FR"/>
        </w:rPr>
        <w:t>) et est au minimum de 4</w:t>
      </w:r>
      <w:r w:rsidR="00B124FE">
        <w:rPr>
          <w:rFonts w:eastAsia="Times New Roman" w:cstheme="minorHAnsi"/>
          <w:sz w:val="20"/>
          <w:szCs w:val="20"/>
          <w:lang w:eastAsia="fr-FR"/>
        </w:rPr>
        <w:t>95</w:t>
      </w:r>
      <w:r>
        <w:rPr>
          <w:rFonts w:eastAsia="Times New Roman" w:cstheme="minorHAnsi"/>
          <w:sz w:val="20"/>
          <w:szCs w:val="20"/>
          <w:lang w:eastAsia="fr-FR"/>
        </w:rPr>
        <w:t>€ (en 202</w:t>
      </w:r>
      <w:r w:rsidR="00B124FE">
        <w:rPr>
          <w:rFonts w:eastAsia="Times New Roman" w:cstheme="minorHAnsi"/>
          <w:sz w:val="20"/>
          <w:szCs w:val="20"/>
          <w:lang w:eastAsia="fr-FR"/>
        </w:rPr>
        <w:t>3</w:t>
      </w:r>
      <w:r>
        <w:rPr>
          <w:rFonts w:eastAsia="Times New Roman" w:cstheme="minorHAnsi"/>
          <w:sz w:val="20"/>
          <w:szCs w:val="20"/>
          <w:lang w:eastAsia="fr-FR"/>
        </w:rPr>
        <w:t>)</w:t>
      </w:r>
    </w:p>
    <w:p w14:paraId="424CC50B" w14:textId="77777777" w:rsidR="00427BE8" w:rsidRPr="00427BE8" w:rsidRDefault="00427BE8" w:rsidP="00427BE8">
      <w:pPr>
        <w:spacing w:after="0" w:line="240" w:lineRule="auto"/>
        <w:rPr>
          <w:rFonts w:eastAsia="Times New Roman" w:cstheme="minorHAnsi"/>
          <w:sz w:val="20"/>
          <w:szCs w:val="20"/>
          <w:lang w:eastAsia="fr-FR"/>
        </w:rPr>
      </w:pPr>
    </w:p>
    <w:p w14:paraId="1DB19333" w14:textId="695C47B7" w:rsidR="00CC77CF" w:rsidRDefault="00CC77CF" w:rsidP="00CC77CF">
      <w:pPr>
        <w:pStyle w:val="Titre3"/>
        <w:rPr>
          <w:lang w:eastAsia="fr-FR"/>
        </w:rPr>
      </w:pPr>
      <w:bookmarkStart w:id="5" w:name="_Toc111799966"/>
      <w:r>
        <w:rPr>
          <w:lang w:eastAsia="fr-FR"/>
        </w:rPr>
        <w:t>Exercice 2</w:t>
      </w:r>
      <w:bookmarkEnd w:id="5"/>
    </w:p>
    <w:p w14:paraId="4068D509" w14:textId="77777777" w:rsidR="00CC77CF" w:rsidRPr="00CC77CF" w:rsidRDefault="00CC77CF" w:rsidP="00CC77CF">
      <w:pPr>
        <w:rPr>
          <w:lang w:eastAsia="fr-FR"/>
        </w:rPr>
      </w:pPr>
    </w:p>
    <w:p w14:paraId="05723AED" w14:textId="629E174C" w:rsidR="00CC77CF" w:rsidRDefault="00CC77CF" w:rsidP="00CC77CF">
      <w:pPr>
        <w:rPr>
          <w:sz w:val="20"/>
          <w:szCs w:val="20"/>
          <w:lang w:eastAsia="fr-FR"/>
        </w:rPr>
      </w:pPr>
      <w:r>
        <w:rPr>
          <w:sz w:val="20"/>
          <w:szCs w:val="20"/>
          <w:lang w:eastAsia="fr-FR"/>
        </w:rPr>
        <w:t>Le couple BUT a perçu au cours de l’année 202</w:t>
      </w:r>
      <w:r w:rsidR="00B124FE">
        <w:rPr>
          <w:sz w:val="20"/>
          <w:szCs w:val="20"/>
          <w:lang w:eastAsia="fr-FR"/>
        </w:rPr>
        <w:t>3</w:t>
      </w:r>
      <w:r>
        <w:rPr>
          <w:sz w:val="20"/>
          <w:szCs w:val="20"/>
          <w:lang w:eastAsia="fr-FR"/>
        </w:rPr>
        <w:t xml:space="preserve">, les salaires </w:t>
      </w:r>
      <w:r w:rsidR="00302E89">
        <w:rPr>
          <w:sz w:val="20"/>
          <w:szCs w:val="20"/>
          <w:lang w:eastAsia="fr-FR"/>
        </w:rPr>
        <w:t xml:space="preserve">(imposables) </w:t>
      </w:r>
      <w:r>
        <w:rPr>
          <w:sz w:val="20"/>
          <w:szCs w:val="20"/>
          <w:lang w:eastAsia="fr-FR"/>
        </w:rPr>
        <w:t>suivants :</w:t>
      </w:r>
    </w:p>
    <w:p w14:paraId="10C18085" w14:textId="20F6CC81" w:rsidR="00CC77CF" w:rsidRDefault="00CC77CF" w:rsidP="008A3CF1">
      <w:pPr>
        <w:pStyle w:val="Paragraphedeliste"/>
        <w:numPr>
          <w:ilvl w:val="0"/>
          <w:numId w:val="13"/>
        </w:numPr>
        <w:rPr>
          <w:sz w:val="20"/>
          <w:szCs w:val="20"/>
          <w:lang w:eastAsia="fr-FR"/>
        </w:rPr>
      </w:pPr>
      <w:r>
        <w:rPr>
          <w:sz w:val="20"/>
          <w:szCs w:val="20"/>
          <w:lang w:eastAsia="fr-FR"/>
        </w:rPr>
        <w:t>Monsieur BUT</w:t>
      </w:r>
      <w:r>
        <w:rPr>
          <w:sz w:val="20"/>
          <w:szCs w:val="20"/>
          <w:lang w:eastAsia="fr-FR"/>
        </w:rPr>
        <w:tab/>
        <w:t>:   31000€</w:t>
      </w:r>
    </w:p>
    <w:p w14:paraId="3710301B" w14:textId="5609E66E" w:rsidR="00CC77CF" w:rsidRDefault="00CC77CF" w:rsidP="008A3CF1">
      <w:pPr>
        <w:pStyle w:val="Paragraphedeliste"/>
        <w:numPr>
          <w:ilvl w:val="0"/>
          <w:numId w:val="13"/>
        </w:numPr>
        <w:rPr>
          <w:sz w:val="20"/>
          <w:szCs w:val="20"/>
          <w:lang w:eastAsia="fr-FR"/>
        </w:rPr>
      </w:pPr>
      <w:r>
        <w:rPr>
          <w:sz w:val="20"/>
          <w:szCs w:val="20"/>
          <w:lang w:eastAsia="fr-FR"/>
        </w:rPr>
        <w:t>Madame BUT</w:t>
      </w:r>
      <w:r>
        <w:rPr>
          <w:sz w:val="20"/>
          <w:szCs w:val="20"/>
          <w:lang w:eastAsia="fr-FR"/>
        </w:rPr>
        <w:tab/>
        <w:t>:    48000€</w:t>
      </w:r>
    </w:p>
    <w:p w14:paraId="746FDD13" w14:textId="54921B0D" w:rsidR="00302E89" w:rsidRDefault="00CC77CF" w:rsidP="00CC77CF">
      <w:pPr>
        <w:rPr>
          <w:sz w:val="20"/>
          <w:szCs w:val="20"/>
          <w:lang w:eastAsia="fr-FR"/>
        </w:rPr>
      </w:pPr>
      <w:r>
        <w:rPr>
          <w:sz w:val="20"/>
          <w:szCs w:val="20"/>
          <w:lang w:eastAsia="fr-FR"/>
        </w:rPr>
        <w:t xml:space="preserve">Madame BUT utilise son véhicule pour se rendre à son travail. </w:t>
      </w:r>
      <w:r w:rsidR="00302E89">
        <w:rPr>
          <w:sz w:val="20"/>
          <w:szCs w:val="20"/>
          <w:lang w:eastAsia="fr-FR"/>
        </w:rPr>
        <w:t>En utilisant le barème de l’administration fiscale, e</w:t>
      </w:r>
      <w:r>
        <w:rPr>
          <w:sz w:val="20"/>
          <w:szCs w:val="20"/>
          <w:lang w:eastAsia="fr-FR"/>
        </w:rPr>
        <w:t>lle peut justifier de 7700€ de frais kilométrique</w:t>
      </w:r>
      <w:r w:rsidR="00302E89">
        <w:rPr>
          <w:sz w:val="20"/>
          <w:szCs w:val="20"/>
          <w:lang w:eastAsia="fr-FR"/>
        </w:rPr>
        <w:t xml:space="preserve">s. Son employeur lui </w:t>
      </w:r>
      <w:r w:rsidR="00F811ED">
        <w:rPr>
          <w:sz w:val="20"/>
          <w:szCs w:val="20"/>
          <w:lang w:eastAsia="fr-FR"/>
        </w:rPr>
        <w:t>a</w:t>
      </w:r>
      <w:r w:rsidR="00302E89">
        <w:rPr>
          <w:sz w:val="20"/>
          <w:szCs w:val="20"/>
          <w:lang w:eastAsia="fr-FR"/>
        </w:rPr>
        <w:t xml:space="preserve"> versé une indemnité (non intégrée au salaire imposable) de 100€ par mois pour compenser ses frais de transport.</w:t>
      </w:r>
    </w:p>
    <w:p w14:paraId="2FE66D78" w14:textId="7E1A45B5" w:rsidR="00302E89" w:rsidRDefault="00302E89" w:rsidP="00CC77CF">
      <w:pPr>
        <w:rPr>
          <w:sz w:val="20"/>
          <w:szCs w:val="20"/>
          <w:lang w:eastAsia="fr-FR"/>
        </w:rPr>
      </w:pPr>
      <w:r>
        <w:rPr>
          <w:sz w:val="20"/>
          <w:szCs w:val="20"/>
          <w:lang w:eastAsia="fr-FR"/>
        </w:rPr>
        <w:t>1- Calculez (en retenant la solution la plus avantageuse pour le couple BUT) le montant des revenus d’activités qui vont être pris en compte pour le calcul de l’IR.</w:t>
      </w:r>
    </w:p>
    <w:p w14:paraId="3A3381DB" w14:textId="63A1CF88" w:rsidR="00BF3BB1" w:rsidRDefault="00BF3BB1" w:rsidP="00BF3BB1">
      <w:pPr>
        <w:pStyle w:val="Titre2"/>
        <w:rPr>
          <w:rFonts w:eastAsiaTheme="minorEastAsia"/>
          <w:lang w:eastAsia="fr-FR"/>
        </w:rPr>
      </w:pPr>
      <w:bookmarkStart w:id="6" w:name="_Toc111799967"/>
      <w:r>
        <w:rPr>
          <w:lang w:eastAsia="fr-FR"/>
        </w:rPr>
        <w:t>C</w:t>
      </w:r>
      <w:r>
        <w:rPr>
          <w:rFonts w:eastAsiaTheme="minorEastAsia"/>
          <w:lang w:eastAsia="fr-FR"/>
        </w:rPr>
        <w:t xml:space="preserve">. Les charges </w:t>
      </w:r>
      <w:r w:rsidR="00B12094">
        <w:rPr>
          <w:rFonts w:eastAsiaTheme="minorEastAsia"/>
          <w:lang w:eastAsia="fr-FR"/>
        </w:rPr>
        <w:t xml:space="preserve">(liste non exhaustive) </w:t>
      </w:r>
      <w:r>
        <w:rPr>
          <w:rFonts w:eastAsiaTheme="minorEastAsia"/>
          <w:lang w:eastAsia="fr-FR"/>
        </w:rPr>
        <w:t>qui peuvent venir en diminution du revenu imposable</w:t>
      </w:r>
      <w:bookmarkEnd w:id="6"/>
    </w:p>
    <w:p w14:paraId="51A37583" w14:textId="06E00C05" w:rsidR="00B12094" w:rsidRDefault="00B12094" w:rsidP="00B12094">
      <w:pPr>
        <w:rPr>
          <w:lang w:eastAsia="fr-FR"/>
        </w:rPr>
      </w:pPr>
    </w:p>
    <w:tbl>
      <w:tblPr>
        <w:tblStyle w:val="Grilledutableau"/>
        <w:tblW w:w="0" w:type="auto"/>
        <w:tblLook w:val="04A0" w:firstRow="1" w:lastRow="0" w:firstColumn="1" w:lastColumn="0" w:noHBand="0" w:noVBand="1"/>
      </w:tblPr>
      <w:tblGrid>
        <w:gridCol w:w="4531"/>
        <w:gridCol w:w="1843"/>
      </w:tblGrid>
      <w:tr w:rsidR="00B12094" w:rsidRPr="00B12094" w14:paraId="5F7EF1FC" w14:textId="77777777" w:rsidTr="00B12094">
        <w:tc>
          <w:tcPr>
            <w:tcW w:w="4531" w:type="dxa"/>
          </w:tcPr>
          <w:p w14:paraId="64B26B55" w14:textId="34AED525" w:rsidR="00B12094" w:rsidRPr="00B12094" w:rsidRDefault="00B12094" w:rsidP="00B12094">
            <w:pPr>
              <w:rPr>
                <w:sz w:val="20"/>
                <w:szCs w:val="20"/>
                <w:lang w:eastAsia="fr-FR"/>
              </w:rPr>
            </w:pPr>
            <w:r w:rsidRPr="00B12094">
              <w:rPr>
                <w:sz w:val="20"/>
                <w:szCs w:val="20"/>
                <w:lang w:eastAsia="fr-FR"/>
              </w:rPr>
              <w:t>Charges</w:t>
            </w:r>
          </w:p>
        </w:tc>
        <w:tc>
          <w:tcPr>
            <w:tcW w:w="1843" w:type="dxa"/>
          </w:tcPr>
          <w:p w14:paraId="2BCC8109" w14:textId="3E672B82" w:rsidR="00B12094" w:rsidRPr="00B12094" w:rsidRDefault="00B12094" w:rsidP="00B12094">
            <w:pPr>
              <w:rPr>
                <w:sz w:val="20"/>
                <w:szCs w:val="20"/>
                <w:lang w:eastAsia="fr-FR"/>
              </w:rPr>
            </w:pPr>
            <w:r w:rsidRPr="00B12094">
              <w:rPr>
                <w:sz w:val="20"/>
                <w:szCs w:val="20"/>
                <w:lang w:eastAsia="fr-FR"/>
              </w:rPr>
              <w:t>Limite de déduction</w:t>
            </w:r>
          </w:p>
        </w:tc>
      </w:tr>
      <w:tr w:rsidR="00B12094" w:rsidRPr="00B12094" w14:paraId="617C7AA2" w14:textId="77777777" w:rsidTr="00B12094">
        <w:tc>
          <w:tcPr>
            <w:tcW w:w="4531" w:type="dxa"/>
          </w:tcPr>
          <w:p w14:paraId="241647D6" w14:textId="27B85AB1" w:rsidR="00B12094" w:rsidRPr="00B12094" w:rsidRDefault="00B12094" w:rsidP="00B12094">
            <w:pPr>
              <w:rPr>
                <w:sz w:val="20"/>
                <w:szCs w:val="20"/>
                <w:lang w:eastAsia="fr-FR"/>
              </w:rPr>
            </w:pPr>
            <w:r w:rsidRPr="00B12094">
              <w:rPr>
                <w:sz w:val="20"/>
                <w:szCs w:val="20"/>
                <w:lang w:eastAsia="fr-FR"/>
              </w:rPr>
              <w:t>Pension alimentaire versée à un enfant majeur (non rattaché au foyer fiscal)</w:t>
            </w:r>
          </w:p>
        </w:tc>
        <w:tc>
          <w:tcPr>
            <w:tcW w:w="1843" w:type="dxa"/>
          </w:tcPr>
          <w:p w14:paraId="05CE96D1" w14:textId="4F041148" w:rsidR="00B12094" w:rsidRPr="00B12094" w:rsidRDefault="00B12094" w:rsidP="00B12094">
            <w:pPr>
              <w:jc w:val="center"/>
              <w:rPr>
                <w:sz w:val="20"/>
                <w:szCs w:val="20"/>
                <w:lang w:eastAsia="fr-FR"/>
              </w:rPr>
            </w:pPr>
            <w:r>
              <w:rPr>
                <w:sz w:val="20"/>
                <w:szCs w:val="20"/>
                <w:lang w:eastAsia="fr-FR"/>
              </w:rPr>
              <w:t>6</w:t>
            </w:r>
            <w:r w:rsidR="00B124FE">
              <w:rPr>
                <w:sz w:val="20"/>
                <w:szCs w:val="20"/>
                <w:lang w:eastAsia="fr-FR"/>
              </w:rPr>
              <w:t>674</w:t>
            </w:r>
            <w:r>
              <w:rPr>
                <w:sz w:val="20"/>
                <w:szCs w:val="20"/>
                <w:lang w:eastAsia="fr-FR"/>
              </w:rPr>
              <w:t>€</w:t>
            </w:r>
          </w:p>
        </w:tc>
      </w:tr>
      <w:tr w:rsidR="00B12094" w:rsidRPr="00B12094" w14:paraId="24489CE4" w14:textId="77777777" w:rsidTr="00B12094">
        <w:tc>
          <w:tcPr>
            <w:tcW w:w="4531" w:type="dxa"/>
          </w:tcPr>
          <w:p w14:paraId="7F798738" w14:textId="0F75198C" w:rsidR="00B12094" w:rsidRPr="00B12094" w:rsidRDefault="00B12094" w:rsidP="00B12094">
            <w:pPr>
              <w:rPr>
                <w:sz w:val="20"/>
                <w:szCs w:val="20"/>
                <w:lang w:eastAsia="fr-FR"/>
              </w:rPr>
            </w:pPr>
            <w:r>
              <w:rPr>
                <w:sz w:val="20"/>
                <w:szCs w:val="20"/>
                <w:lang w:eastAsia="fr-FR"/>
              </w:rPr>
              <w:t>Versement sur un Plan d’Epargne retraite</w:t>
            </w:r>
          </w:p>
        </w:tc>
        <w:tc>
          <w:tcPr>
            <w:tcW w:w="1843" w:type="dxa"/>
          </w:tcPr>
          <w:p w14:paraId="74455E89" w14:textId="18BB579C" w:rsidR="00B12094" w:rsidRPr="00B12094" w:rsidRDefault="00B124FE" w:rsidP="00B12094">
            <w:pPr>
              <w:jc w:val="center"/>
              <w:rPr>
                <w:sz w:val="20"/>
                <w:szCs w:val="20"/>
                <w:lang w:eastAsia="fr-FR"/>
              </w:rPr>
            </w:pPr>
            <w:r>
              <w:rPr>
                <w:sz w:val="20"/>
                <w:szCs w:val="20"/>
                <w:lang w:eastAsia="fr-FR"/>
              </w:rPr>
              <w:t>32994</w:t>
            </w:r>
            <w:r w:rsidR="00B12094">
              <w:rPr>
                <w:sz w:val="20"/>
                <w:szCs w:val="20"/>
                <w:lang w:eastAsia="fr-FR"/>
              </w:rPr>
              <w:t>€</w:t>
            </w:r>
          </w:p>
        </w:tc>
      </w:tr>
      <w:tr w:rsidR="00B12094" w:rsidRPr="00B12094" w14:paraId="620D251F" w14:textId="77777777" w:rsidTr="00B12094">
        <w:tc>
          <w:tcPr>
            <w:tcW w:w="4531" w:type="dxa"/>
          </w:tcPr>
          <w:p w14:paraId="10B798B1" w14:textId="27BC044D" w:rsidR="00B12094" w:rsidRPr="00B12094" w:rsidRDefault="00B12094" w:rsidP="00B12094">
            <w:pPr>
              <w:rPr>
                <w:sz w:val="20"/>
                <w:szCs w:val="20"/>
                <w:lang w:eastAsia="fr-FR"/>
              </w:rPr>
            </w:pPr>
            <w:r>
              <w:rPr>
                <w:sz w:val="20"/>
                <w:szCs w:val="20"/>
                <w:lang w:eastAsia="fr-FR"/>
              </w:rPr>
              <w:t>Une partie de la CSG payée en N-1 sur les revenus du patrimoine</w:t>
            </w:r>
          </w:p>
        </w:tc>
        <w:tc>
          <w:tcPr>
            <w:tcW w:w="1843" w:type="dxa"/>
          </w:tcPr>
          <w:p w14:paraId="6E698B2D" w14:textId="348C53D8" w:rsidR="00B12094" w:rsidRPr="00B12094" w:rsidRDefault="00B12094" w:rsidP="00B12094">
            <w:pPr>
              <w:jc w:val="center"/>
              <w:rPr>
                <w:sz w:val="20"/>
                <w:szCs w:val="20"/>
                <w:lang w:eastAsia="fr-FR"/>
              </w:rPr>
            </w:pPr>
            <w:r>
              <w:rPr>
                <w:sz w:val="20"/>
                <w:szCs w:val="20"/>
                <w:lang w:eastAsia="fr-FR"/>
              </w:rPr>
              <w:t>Pas de limite</w:t>
            </w:r>
          </w:p>
        </w:tc>
      </w:tr>
    </w:tbl>
    <w:p w14:paraId="4261D706" w14:textId="77777777" w:rsidR="00BF3BB1" w:rsidRDefault="00BF3BB1" w:rsidP="00CC77CF">
      <w:pPr>
        <w:rPr>
          <w:sz w:val="20"/>
          <w:szCs w:val="20"/>
          <w:lang w:eastAsia="fr-FR"/>
        </w:rPr>
      </w:pPr>
    </w:p>
    <w:p w14:paraId="2DCC6277" w14:textId="5638A768" w:rsidR="00FD0F2F" w:rsidRPr="00FD0F2F" w:rsidRDefault="00BF3BB1" w:rsidP="007A264A">
      <w:pPr>
        <w:pStyle w:val="Titre2"/>
        <w:rPr>
          <w:lang w:eastAsia="fr-FR"/>
        </w:rPr>
      </w:pPr>
      <w:bookmarkStart w:id="7" w:name="_Toc111799968"/>
      <w:r>
        <w:rPr>
          <w:lang w:eastAsia="fr-FR"/>
        </w:rPr>
        <w:t>D</w:t>
      </w:r>
      <w:r w:rsidR="00302E89">
        <w:rPr>
          <w:lang w:eastAsia="fr-FR"/>
        </w:rPr>
        <w:t>. Le calcul de l’impôt sur le revenu</w:t>
      </w:r>
      <w:bookmarkEnd w:id="7"/>
      <w:r w:rsidR="00302E89">
        <w:rPr>
          <w:lang w:eastAsia="fr-FR"/>
        </w:rPr>
        <w:t xml:space="preserve"> </w:t>
      </w:r>
    </w:p>
    <w:p w14:paraId="0EE6B48E" w14:textId="416360D1" w:rsidR="00302E89" w:rsidRDefault="00302E89" w:rsidP="008A3CF1">
      <w:pPr>
        <w:pStyle w:val="Paragraphedeliste"/>
        <w:numPr>
          <w:ilvl w:val="0"/>
          <w:numId w:val="14"/>
        </w:numPr>
      </w:pPr>
      <w:r w:rsidRPr="00302E89">
        <w:rPr>
          <w:b/>
        </w:rPr>
        <w:t>Etape 1 </w:t>
      </w:r>
      <w:r>
        <w:t>: La détermination du quotient familial</w:t>
      </w:r>
    </w:p>
    <w:p w14:paraId="53BC39F7" w14:textId="320BD6D4" w:rsidR="00302E89" w:rsidRDefault="00302E89" w:rsidP="00302E89">
      <w:pPr>
        <w:ind w:firstLine="360"/>
      </w:pPr>
      <w:r>
        <w:t xml:space="preserve">Quotient Familial </w:t>
      </w:r>
      <w:proofErr w:type="gramStart"/>
      <w:r>
        <w:t>=  (</w:t>
      </w:r>
      <w:proofErr w:type="gramEnd"/>
      <w:r>
        <w:t>Revenu imposable)  /  (Nombre de parts du foyer)</w:t>
      </w:r>
    </w:p>
    <w:p w14:paraId="2221D7BA" w14:textId="7D7B778E" w:rsidR="00302E89" w:rsidRDefault="00302E89" w:rsidP="008A3CF1">
      <w:pPr>
        <w:pStyle w:val="Paragraphedeliste"/>
        <w:numPr>
          <w:ilvl w:val="0"/>
          <w:numId w:val="14"/>
        </w:numPr>
      </w:pPr>
      <w:r w:rsidRPr="00302E89">
        <w:rPr>
          <w:b/>
        </w:rPr>
        <w:t>Etape 2</w:t>
      </w:r>
      <w:r>
        <w:t> : Le calcul de l’impôt pour une part selon le barème ci-dessous :</w:t>
      </w:r>
    </w:p>
    <w:tbl>
      <w:tblPr>
        <w:tblStyle w:val="TableauGrille1Clair"/>
        <w:tblW w:w="8505" w:type="dxa"/>
        <w:tblLook w:val="04A0" w:firstRow="1" w:lastRow="0" w:firstColumn="1" w:lastColumn="0" w:noHBand="0" w:noVBand="1"/>
      </w:tblPr>
      <w:tblGrid>
        <w:gridCol w:w="4253"/>
        <w:gridCol w:w="4252"/>
      </w:tblGrid>
      <w:tr w:rsidR="00302E89" w:rsidRPr="007819F1" w14:paraId="743D516C" w14:textId="77777777" w:rsidTr="008271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8" w:type="dxa"/>
            <w:hideMark/>
          </w:tcPr>
          <w:p w14:paraId="075DB83D" w14:textId="51F4B7E2" w:rsidR="00302E89" w:rsidRPr="008271BF" w:rsidRDefault="00FD5647" w:rsidP="00FD5647">
            <w:pPr>
              <w:jc w:val="center"/>
              <w:rPr>
                <w:rFonts w:eastAsia="Times New Roman" w:cstheme="minorHAnsi"/>
                <w:color w:val="212529"/>
                <w:sz w:val="18"/>
                <w:szCs w:val="18"/>
              </w:rPr>
            </w:pPr>
            <w:bookmarkStart w:id="8" w:name="_Hlk104540253"/>
            <w:r>
              <w:rPr>
                <w:rFonts w:eastAsia="Times New Roman" w:cstheme="minorHAnsi"/>
                <w:color w:val="212529"/>
                <w:sz w:val="18"/>
                <w:szCs w:val="18"/>
              </w:rPr>
              <w:t xml:space="preserve">Quotient </w:t>
            </w:r>
            <w:proofErr w:type="spellStart"/>
            <w:r>
              <w:rPr>
                <w:rFonts w:eastAsia="Times New Roman" w:cstheme="minorHAnsi"/>
                <w:color w:val="212529"/>
                <w:sz w:val="18"/>
                <w:szCs w:val="18"/>
              </w:rPr>
              <w:t>familal</w:t>
            </w:r>
            <w:proofErr w:type="spellEnd"/>
          </w:p>
        </w:tc>
        <w:tc>
          <w:tcPr>
            <w:tcW w:w="4207" w:type="dxa"/>
            <w:hideMark/>
          </w:tcPr>
          <w:p w14:paraId="3171C272" w14:textId="77777777" w:rsidR="00302E89" w:rsidRPr="008271BF" w:rsidRDefault="00302E89" w:rsidP="00FB198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212529"/>
                <w:sz w:val="18"/>
                <w:szCs w:val="18"/>
              </w:rPr>
            </w:pPr>
            <w:r w:rsidRPr="008271BF">
              <w:rPr>
                <w:rFonts w:eastAsia="Times New Roman" w:cstheme="minorHAnsi"/>
                <w:color w:val="212529"/>
                <w:sz w:val="18"/>
                <w:szCs w:val="18"/>
              </w:rPr>
              <w:t>Taux d'imposition à appliquer sur la tranche</w:t>
            </w:r>
          </w:p>
        </w:tc>
      </w:tr>
      <w:tr w:rsidR="00302E89" w:rsidRPr="007819F1" w14:paraId="49627177" w14:textId="77777777" w:rsidTr="008271BF">
        <w:tc>
          <w:tcPr>
            <w:cnfStyle w:val="001000000000" w:firstRow="0" w:lastRow="0" w:firstColumn="1" w:lastColumn="0" w:oddVBand="0" w:evenVBand="0" w:oddHBand="0" w:evenHBand="0" w:firstRowFirstColumn="0" w:firstRowLastColumn="0" w:lastRowFirstColumn="0" w:lastRowLastColumn="0"/>
            <w:tcW w:w="4208" w:type="dxa"/>
            <w:hideMark/>
          </w:tcPr>
          <w:p w14:paraId="6F699D68" w14:textId="45E6218F" w:rsidR="00302E89" w:rsidRPr="008271BF" w:rsidRDefault="00302E89" w:rsidP="00FB1985">
            <w:pPr>
              <w:jc w:val="center"/>
              <w:rPr>
                <w:rFonts w:eastAsia="Times New Roman" w:cstheme="minorHAnsi"/>
                <w:color w:val="212529"/>
                <w:sz w:val="18"/>
                <w:szCs w:val="18"/>
              </w:rPr>
            </w:pPr>
            <w:r w:rsidRPr="008271BF">
              <w:rPr>
                <w:rFonts w:eastAsia="Times New Roman" w:cstheme="minorHAnsi"/>
                <w:color w:val="212529"/>
                <w:sz w:val="18"/>
                <w:szCs w:val="18"/>
              </w:rPr>
              <w:t>Jusqu'à 1</w:t>
            </w:r>
            <w:r w:rsidR="00174F86">
              <w:rPr>
                <w:rFonts w:eastAsia="Times New Roman" w:cstheme="minorHAnsi"/>
                <w:color w:val="212529"/>
                <w:sz w:val="18"/>
                <w:szCs w:val="18"/>
              </w:rPr>
              <w:t>1 294</w:t>
            </w:r>
            <w:r w:rsidRPr="008271BF">
              <w:rPr>
                <w:rFonts w:eastAsia="Times New Roman" w:cstheme="minorHAnsi"/>
                <w:color w:val="212529"/>
                <w:sz w:val="18"/>
                <w:szCs w:val="18"/>
              </w:rPr>
              <w:t xml:space="preserve"> €</w:t>
            </w:r>
          </w:p>
        </w:tc>
        <w:tc>
          <w:tcPr>
            <w:tcW w:w="4207" w:type="dxa"/>
            <w:hideMark/>
          </w:tcPr>
          <w:p w14:paraId="41C8A4AE" w14:textId="77777777" w:rsidR="00302E89" w:rsidRPr="008271BF" w:rsidRDefault="00302E89" w:rsidP="00FB19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212529"/>
                <w:sz w:val="18"/>
                <w:szCs w:val="18"/>
              </w:rPr>
            </w:pPr>
            <w:r w:rsidRPr="008271BF">
              <w:rPr>
                <w:rFonts w:eastAsia="Times New Roman" w:cstheme="minorHAnsi"/>
                <w:color w:val="212529"/>
                <w:sz w:val="18"/>
                <w:szCs w:val="18"/>
              </w:rPr>
              <w:t>0 %</w:t>
            </w:r>
          </w:p>
        </w:tc>
      </w:tr>
      <w:tr w:rsidR="00302E89" w:rsidRPr="007819F1" w14:paraId="05A1BEAF" w14:textId="77777777" w:rsidTr="008271BF">
        <w:tc>
          <w:tcPr>
            <w:cnfStyle w:val="001000000000" w:firstRow="0" w:lastRow="0" w:firstColumn="1" w:lastColumn="0" w:oddVBand="0" w:evenVBand="0" w:oddHBand="0" w:evenHBand="0" w:firstRowFirstColumn="0" w:firstRowLastColumn="0" w:lastRowFirstColumn="0" w:lastRowLastColumn="0"/>
            <w:tcW w:w="4208" w:type="dxa"/>
            <w:hideMark/>
          </w:tcPr>
          <w:p w14:paraId="60A7BC4B" w14:textId="75C8C3C8" w:rsidR="00302E89" w:rsidRPr="008271BF" w:rsidRDefault="00302E89" w:rsidP="00FB1985">
            <w:pPr>
              <w:jc w:val="center"/>
              <w:rPr>
                <w:rFonts w:eastAsia="Times New Roman" w:cstheme="minorHAnsi"/>
                <w:color w:val="212529"/>
                <w:sz w:val="18"/>
                <w:szCs w:val="18"/>
              </w:rPr>
            </w:pPr>
            <w:r w:rsidRPr="008271BF">
              <w:rPr>
                <w:rFonts w:eastAsia="Times New Roman" w:cstheme="minorHAnsi"/>
                <w:color w:val="212529"/>
                <w:sz w:val="18"/>
                <w:szCs w:val="18"/>
              </w:rPr>
              <w:t>De 1</w:t>
            </w:r>
            <w:r w:rsidR="00174F86">
              <w:rPr>
                <w:rFonts w:eastAsia="Times New Roman" w:cstheme="minorHAnsi"/>
                <w:color w:val="212529"/>
                <w:sz w:val="18"/>
                <w:szCs w:val="18"/>
              </w:rPr>
              <w:t>1 295</w:t>
            </w:r>
            <w:r w:rsidRPr="008271BF">
              <w:rPr>
                <w:rFonts w:eastAsia="Times New Roman" w:cstheme="minorHAnsi"/>
                <w:color w:val="212529"/>
                <w:sz w:val="18"/>
                <w:szCs w:val="18"/>
              </w:rPr>
              <w:t xml:space="preserve"> € à 2</w:t>
            </w:r>
            <w:r w:rsidR="00174F86">
              <w:rPr>
                <w:rFonts w:eastAsia="Times New Roman" w:cstheme="minorHAnsi"/>
                <w:color w:val="212529"/>
                <w:sz w:val="18"/>
                <w:szCs w:val="18"/>
              </w:rPr>
              <w:t>8 797</w:t>
            </w:r>
            <w:r w:rsidRPr="008271BF">
              <w:rPr>
                <w:rFonts w:eastAsia="Times New Roman" w:cstheme="minorHAnsi"/>
                <w:color w:val="212529"/>
                <w:sz w:val="18"/>
                <w:szCs w:val="18"/>
              </w:rPr>
              <w:t xml:space="preserve"> €</w:t>
            </w:r>
          </w:p>
        </w:tc>
        <w:tc>
          <w:tcPr>
            <w:tcW w:w="4207" w:type="dxa"/>
            <w:hideMark/>
          </w:tcPr>
          <w:p w14:paraId="1DEF6FD3" w14:textId="77777777" w:rsidR="00302E89" w:rsidRPr="008271BF" w:rsidRDefault="00302E89" w:rsidP="00FB19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212529"/>
                <w:sz w:val="18"/>
                <w:szCs w:val="18"/>
              </w:rPr>
            </w:pPr>
            <w:r w:rsidRPr="008271BF">
              <w:rPr>
                <w:rFonts w:eastAsia="Times New Roman" w:cstheme="minorHAnsi"/>
                <w:color w:val="212529"/>
                <w:sz w:val="18"/>
                <w:szCs w:val="18"/>
              </w:rPr>
              <w:t>11 %</w:t>
            </w:r>
          </w:p>
        </w:tc>
      </w:tr>
      <w:tr w:rsidR="00302E89" w:rsidRPr="007819F1" w14:paraId="46311263" w14:textId="77777777" w:rsidTr="008271BF">
        <w:tc>
          <w:tcPr>
            <w:cnfStyle w:val="001000000000" w:firstRow="0" w:lastRow="0" w:firstColumn="1" w:lastColumn="0" w:oddVBand="0" w:evenVBand="0" w:oddHBand="0" w:evenHBand="0" w:firstRowFirstColumn="0" w:firstRowLastColumn="0" w:lastRowFirstColumn="0" w:lastRowLastColumn="0"/>
            <w:tcW w:w="4208" w:type="dxa"/>
            <w:hideMark/>
          </w:tcPr>
          <w:p w14:paraId="291CE890" w14:textId="02A8C6CF" w:rsidR="00302E89" w:rsidRPr="008271BF" w:rsidRDefault="00302E89" w:rsidP="00FB1985">
            <w:pPr>
              <w:jc w:val="center"/>
              <w:rPr>
                <w:rFonts w:eastAsia="Times New Roman" w:cstheme="minorHAnsi"/>
                <w:color w:val="212529"/>
                <w:sz w:val="18"/>
                <w:szCs w:val="18"/>
              </w:rPr>
            </w:pPr>
            <w:r w:rsidRPr="008271BF">
              <w:rPr>
                <w:rFonts w:eastAsia="Times New Roman" w:cstheme="minorHAnsi"/>
                <w:color w:val="212529"/>
                <w:sz w:val="18"/>
                <w:szCs w:val="18"/>
              </w:rPr>
              <w:t>De 2</w:t>
            </w:r>
            <w:r w:rsidR="00174F86">
              <w:rPr>
                <w:rFonts w:eastAsia="Times New Roman" w:cstheme="minorHAnsi"/>
                <w:color w:val="212529"/>
                <w:sz w:val="18"/>
                <w:szCs w:val="18"/>
              </w:rPr>
              <w:t>8 798</w:t>
            </w:r>
            <w:r w:rsidRPr="008271BF">
              <w:rPr>
                <w:rFonts w:eastAsia="Times New Roman" w:cstheme="minorHAnsi"/>
                <w:color w:val="212529"/>
                <w:sz w:val="18"/>
                <w:szCs w:val="18"/>
              </w:rPr>
              <w:t xml:space="preserve"> € à </w:t>
            </w:r>
            <w:r w:rsidR="00174F86">
              <w:rPr>
                <w:rFonts w:eastAsia="Times New Roman" w:cstheme="minorHAnsi"/>
                <w:color w:val="212529"/>
                <w:sz w:val="18"/>
                <w:szCs w:val="18"/>
              </w:rPr>
              <w:t>82 341</w:t>
            </w:r>
            <w:r w:rsidRPr="008271BF">
              <w:rPr>
                <w:rFonts w:eastAsia="Times New Roman" w:cstheme="minorHAnsi"/>
                <w:color w:val="212529"/>
                <w:sz w:val="18"/>
                <w:szCs w:val="18"/>
              </w:rPr>
              <w:t xml:space="preserve"> €</w:t>
            </w:r>
          </w:p>
        </w:tc>
        <w:tc>
          <w:tcPr>
            <w:tcW w:w="4207" w:type="dxa"/>
            <w:hideMark/>
          </w:tcPr>
          <w:p w14:paraId="55129D80" w14:textId="77777777" w:rsidR="00302E89" w:rsidRPr="008271BF" w:rsidRDefault="00302E89" w:rsidP="00FB19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212529"/>
                <w:sz w:val="18"/>
                <w:szCs w:val="18"/>
              </w:rPr>
            </w:pPr>
            <w:r w:rsidRPr="008271BF">
              <w:rPr>
                <w:rFonts w:eastAsia="Times New Roman" w:cstheme="minorHAnsi"/>
                <w:color w:val="212529"/>
                <w:sz w:val="18"/>
                <w:szCs w:val="18"/>
              </w:rPr>
              <w:t>30 %</w:t>
            </w:r>
          </w:p>
        </w:tc>
      </w:tr>
      <w:tr w:rsidR="00302E89" w:rsidRPr="007819F1" w14:paraId="178FED24" w14:textId="77777777" w:rsidTr="008271BF">
        <w:tc>
          <w:tcPr>
            <w:cnfStyle w:val="001000000000" w:firstRow="0" w:lastRow="0" w:firstColumn="1" w:lastColumn="0" w:oddVBand="0" w:evenVBand="0" w:oddHBand="0" w:evenHBand="0" w:firstRowFirstColumn="0" w:firstRowLastColumn="0" w:lastRowFirstColumn="0" w:lastRowLastColumn="0"/>
            <w:tcW w:w="4208" w:type="dxa"/>
            <w:hideMark/>
          </w:tcPr>
          <w:p w14:paraId="639B4677" w14:textId="42EAC370" w:rsidR="00302E89" w:rsidRPr="008271BF" w:rsidRDefault="00302E89" w:rsidP="00FB1985">
            <w:pPr>
              <w:jc w:val="center"/>
              <w:rPr>
                <w:rFonts w:eastAsia="Times New Roman" w:cstheme="minorHAnsi"/>
                <w:color w:val="212529"/>
                <w:sz w:val="18"/>
                <w:szCs w:val="18"/>
              </w:rPr>
            </w:pPr>
            <w:r w:rsidRPr="008271BF">
              <w:rPr>
                <w:rFonts w:eastAsia="Times New Roman" w:cstheme="minorHAnsi"/>
                <w:color w:val="212529"/>
                <w:sz w:val="18"/>
                <w:szCs w:val="18"/>
              </w:rPr>
              <w:t xml:space="preserve">De </w:t>
            </w:r>
            <w:r w:rsidR="00174F86">
              <w:rPr>
                <w:rFonts w:eastAsia="Times New Roman" w:cstheme="minorHAnsi"/>
                <w:color w:val="212529"/>
                <w:sz w:val="18"/>
                <w:szCs w:val="18"/>
              </w:rPr>
              <w:t>82 342</w:t>
            </w:r>
            <w:r w:rsidRPr="008271BF">
              <w:rPr>
                <w:rFonts w:eastAsia="Times New Roman" w:cstheme="minorHAnsi"/>
                <w:color w:val="212529"/>
                <w:sz w:val="18"/>
                <w:szCs w:val="18"/>
              </w:rPr>
              <w:t>€ à 1</w:t>
            </w:r>
            <w:r w:rsidR="00174F86">
              <w:rPr>
                <w:rFonts w:eastAsia="Times New Roman" w:cstheme="minorHAnsi"/>
                <w:color w:val="212529"/>
                <w:sz w:val="18"/>
                <w:szCs w:val="18"/>
              </w:rPr>
              <w:t>77 106</w:t>
            </w:r>
            <w:r w:rsidRPr="008271BF">
              <w:rPr>
                <w:rFonts w:eastAsia="Times New Roman" w:cstheme="minorHAnsi"/>
                <w:color w:val="212529"/>
                <w:sz w:val="18"/>
                <w:szCs w:val="18"/>
              </w:rPr>
              <w:t xml:space="preserve"> €</w:t>
            </w:r>
          </w:p>
        </w:tc>
        <w:tc>
          <w:tcPr>
            <w:tcW w:w="4207" w:type="dxa"/>
            <w:hideMark/>
          </w:tcPr>
          <w:p w14:paraId="56EB2FA7" w14:textId="77777777" w:rsidR="00302E89" w:rsidRPr="008271BF" w:rsidRDefault="00302E89" w:rsidP="00FB19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212529"/>
                <w:sz w:val="18"/>
                <w:szCs w:val="18"/>
              </w:rPr>
            </w:pPr>
            <w:r w:rsidRPr="008271BF">
              <w:rPr>
                <w:rFonts w:eastAsia="Times New Roman" w:cstheme="minorHAnsi"/>
                <w:color w:val="212529"/>
                <w:sz w:val="18"/>
                <w:szCs w:val="18"/>
              </w:rPr>
              <w:t>41 %</w:t>
            </w:r>
          </w:p>
        </w:tc>
      </w:tr>
      <w:tr w:rsidR="00302E89" w:rsidRPr="007819F1" w14:paraId="7609EBE7" w14:textId="77777777" w:rsidTr="008271BF">
        <w:tc>
          <w:tcPr>
            <w:cnfStyle w:val="001000000000" w:firstRow="0" w:lastRow="0" w:firstColumn="1" w:lastColumn="0" w:oddVBand="0" w:evenVBand="0" w:oddHBand="0" w:evenHBand="0" w:firstRowFirstColumn="0" w:firstRowLastColumn="0" w:lastRowFirstColumn="0" w:lastRowLastColumn="0"/>
            <w:tcW w:w="4208" w:type="dxa"/>
            <w:hideMark/>
          </w:tcPr>
          <w:p w14:paraId="07893EE5" w14:textId="486E0ED4" w:rsidR="00302E89" w:rsidRPr="008271BF" w:rsidRDefault="00302E89" w:rsidP="00FB1985">
            <w:pPr>
              <w:jc w:val="center"/>
              <w:rPr>
                <w:rFonts w:eastAsia="Times New Roman" w:cstheme="minorHAnsi"/>
                <w:color w:val="212529"/>
                <w:sz w:val="18"/>
                <w:szCs w:val="18"/>
              </w:rPr>
            </w:pPr>
            <w:r w:rsidRPr="008271BF">
              <w:rPr>
                <w:rFonts w:eastAsia="Times New Roman" w:cstheme="minorHAnsi"/>
                <w:color w:val="212529"/>
                <w:sz w:val="18"/>
                <w:szCs w:val="18"/>
              </w:rPr>
              <w:t>Supérieur à 1</w:t>
            </w:r>
            <w:r w:rsidR="00174F86">
              <w:rPr>
                <w:rFonts w:eastAsia="Times New Roman" w:cstheme="minorHAnsi"/>
                <w:color w:val="212529"/>
                <w:sz w:val="18"/>
                <w:szCs w:val="18"/>
              </w:rPr>
              <w:t>77 107</w:t>
            </w:r>
            <w:r w:rsidRPr="008271BF">
              <w:rPr>
                <w:rFonts w:eastAsia="Times New Roman" w:cstheme="minorHAnsi"/>
                <w:color w:val="212529"/>
                <w:sz w:val="18"/>
                <w:szCs w:val="18"/>
              </w:rPr>
              <w:t xml:space="preserve"> €</w:t>
            </w:r>
          </w:p>
        </w:tc>
        <w:tc>
          <w:tcPr>
            <w:tcW w:w="4207" w:type="dxa"/>
            <w:hideMark/>
          </w:tcPr>
          <w:p w14:paraId="373E8F3D" w14:textId="77777777" w:rsidR="00302E89" w:rsidRPr="008271BF" w:rsidRDefault="00302E89" w:rsidP="00FB198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212529"/>
                <w:sz w:val="18"/>
                <w:szCs w:val="18"/>
              </w:rPr>
            </w:pPr>
            <w:r w:rsidRPr="008271BF">
              <w:rPr>
                <w:rFonts w:eastAsia="Times New Roman" w:cstheme="minorHAnsi"/>
                <w:color w:val="212529"/>
                <w:sz w:val="18"/>
                <w:szCs w:val="18"/>
              </w:rPr>
              <w:t>45 %</w:t>
            </w:r>
          </w:p>
        </w:tc>
      </w:tr>
    </w:tbl>
    <w:bookmarkEnd w:id="8"/>
    <w:p w14:paraId="75ABE777" w14:textId="20CCAC86" w:rsidR="00302E89" w:rsidRDefault="00FD5647" w:rsidP="00302E89">
      <w:r>
        <w:lastRenderedPageBreak/>
        <w:t xml:space="preserve"> Ou selon le barème direct :</w:t>
      </w:r>
    </w:p>
    <w:tbl>
      <w:tblPr>
        <w:tblStyle w:val="TableauGrille1Clair"/>
        <w:tblW w:w="8505" w:type="dxa"/>
        <w:tblLook w:val="04A0" w:firstRow="1" w:lastRow="0" w:firstColumn="1" w:lastColumn="0" w:noHBand="0" w:noVBand="1"/>
      </w:tblPr>
      <w:tblGrid>
        <w:gridCol w:w="4253"/>
        <w:gridCol w:w="4252"/>
      </w:tblGrid>
      <w:tr w:rsidR="00174F86" w:rsidRPr="007819F1" w14:paraId="7DCE5484" w14:textId="77777777" w:rsidTr="00131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hideMark/>
          </w:tcPr>
          <w:p w14:paraId="0F746CC9" w14:textId="77777777" w:rsidR="00174F86" w:rsidRPr="008271BF" w:rsidRDefault="00174F86" w:rsidP="00131144">
            <w:pPr>
              <w:jc w:val="center"/>
              <w:rPr>
                <w:rFonts w:eastAsia="Times New Roman" w:cstheme="minorHAnsi"/>
                <w:color w:val="212529"/>
                <w:sz w:val="18"/>
                <w:szCs w:val="18"/>
              </w:rPr>
            </w:pPr>
            <w:r>
              <w:rPr>
                <w:rFonts w:eastAsia="Times New Roman" w:cstheme="minorHAnsi"/>
                <w:color w:val="212529"/>
                <w:sz w:val="18"/>
                <w:szCs w:val="18"/>
              </w:rPr>
              <w:t>Quotient familial</w:t>
            </w:r>
          </w:p>
        </w:tc>
        <w:tc>
          <w:tcPr>
            <w:tcW w:w="4252" w:type="dxa"/>
            <w:hideMark/>
          </w:tcPr>
          <w:p w14:paraId="007E068F" w14:textId="77777777" w:rsidR="00174F86" w:rsidRPr="008271BF" w:rsidRDefault="00174F86" w:rsidP="0013114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212529"/>
                <w:sz w:val="18"/>
                <w:szCs w:val="18"/>
              </w:rPr>
            </w:pPr>
            <w:r>
              <w:rPr>
                <w:rFonts w:eastAsia="Times New Roman" w:cstheme="minorHAnsi"/>
                <w:color w:val="212529"/>
                <w:sz w:val="18"/>
                <w:szCs w:val="18"/>
              </w:rPr>
              <w:t>Formule de calcul à utiliser</w:t>
            </w:r>
          </w:p>
        </w:tc>
      </w:tr>
      <w:tr w:rsidR="00174F86" w:rsidRPr="007819F1" w14:paraId="6E18EAAC" w14:textId="77777777" w:rsidTr="00131144">
        <w:tc>
          <w:tcPr>
            <w:cnfStyle w:val="001000000000" w:firstRow="0" w:lastRow="0" w:firstColumn="1" w:lastColumn="0" w:oddVBand="0" w:evenVBand="0" w:oddHBand="0" w:evenHBand="0" w:firstRowFirstColumn="0" w:firstRowLastColumn="0" w:lastRowFirstColumn="0" w:lastRowLastColumn="0"/>
            <w:tcW w:w="4253" w:type="dxa"/>
            <w:vAlign w:val="bottom"/>
            <w:hideMark/>
          </w:tcPr>
          <w:p w14:paraId="6F8D5179" w14:textId="77777777" w:rsidR="00174F86" w:rsidRPr="00613B2C" w:rsidRDefault="00174F86" w:rsidP="00131144">
            <w:pPr>
              <w:jc w:val="center"/>
              <w:rPr>
                <w:rFonts w:eastAsia="Times New Roman" w:cstheme="minorHAnsi"/>
                <w:color w:val="212529"/>
                <w:sz w:val="18"/>
                <w:szCs w:val="18"/>
              </w:rPr>
            </w:pPr>
            <w:r w:rsidRPr="00613B2C">
              <w:rPr>
                <w:sz w:val="18"/>
                <w:szCs w:val="18"/>
              </w:rPr>
              <w:t>Jusqu'à 11294</w:t>
            </w:r>
          </w:p>
        </w:tc>
        <w:tc>
          <w:tcPr>
            <w:tcW w:w="4252" w:type="dxa"/>
            <w:hideMark/>
          </w:tcPr>
          <w:p w14:paraId="1B7B8E90" w14:textId="77777777" w:rsidR="00174F86" w:rsidRPr="007E08CA" w:rsidRDefault="00174F86" w:rsidP="0013114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rPr>
            </w:pPr>
            <w:r w:rsidRPr="007E08CA">
              <w:rPr>
                <w:rFonts w:eastAsia="Times New Roman" w:cstheme="minorHAnsi"/>
                <w:b/>
                <w:sz w:val="18"/>
                <w:szCs w:val="18"/>
              </w:rPr>
              <w:t>0 %</w:t>
            </w:r>
          </w:p>
        </w:tc>
      </w:tr>
      <w:tr w:rsidR="00174F86" w:rsidRPr="007819F1" w14:paraId="66B90329" w14:textId="77777777" w:rsidTr="00131144">
        <w:tc>
          <w:tcPr>
            <w:cnfStyle w:val="001000000000" w:firstRow="0" w:lastRow="0" w:firstColumn="1" w:lastColumn="0" w:oddVBand="0" w:evenVBand="0" w:oddHBand="0" w:evenHBand="0" w:firstRowFirstColumn="0" w:firstRowLastColumn="0" w:lastRowFirstColumn="0" w:lastRowLastColumn="0"/>
            <w:tcW w:w="4253" w:type="dxa"/>
            <w:vAlign w:val="bottom"/>
            <w:hideMark/>
          </w:tcPr>
          <w:p w14:paraId="4CEFC9CF" w14:textId="77777777" w:rsidR="00174F86" w:rsidRPr="00613B2C" w:rsidRDefault="00174F86" w:rsidP="00131144">
            <w:pPr>
              <w:jc w:val="center"/>
              <w:rPr>
                <w:rFonts w:eastAsia="Times New Roman" w:cstheme="minorHAnsi"/>
                <w:color w:val="212529"/>
                <w:sz w:val="18"/>
                <w:szCs w:val="18"/>
              </w:rPr>
            </w:pPr>
            <w:r w:rsidRPr="00613B2C">
              <w:rPr>
                <w:sz w:val="18"/>
                <w:szCs w:val="18"/>
              </w:rPr>
              <w:t>De 11 295 à 28797</w:t>
            </w:r>
          </w:p>
        </w:tc>
        <w:tc>
          <w:tcPr>
            <w:tcW w:w="4252" w:type="dxa"/>
            <w:hideMark/>
          </w:tcPr>
          <w:p w14:paraId="261DF7D2" w14:textId="77777777" w:rsidR="00174F86" w:rsidRPr="007E08CA" w:rsidRDefault="00174F86" w:rsidP="0013114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rPr>
            </w:pPr>
            <w:r w:rsidRPr="007E08CA">
              <w:rPr>
                <w:rFonts w:eastAsia="Times New Roman" w:cstheme="minorHAnsi"/>
                <w:b/>
                <w:sz w:val="18"/>
                <w:szCs w:val="18"/>
              </w:rPr>
              <w:t>(R * 11 %) – (1</w:t>
            </w:r>
            <w:r>
              <w:rPr>
                <w:rFonts w:eastAsia="Times New Roman" w:cstheme="minorHAnsi"/>
                <w:b/>
                <w:sz w:val="18"/>
                <w:szCs w:val="18"/>
              </w:rPr>
              <w:t>242.34*N)</w:t>
            </w:r>
          </w:p>
        </w:tc>
      </w:tr>
      <w:tr w:rsidR="00174F86" w:rsidRPr="007819F1" w14:paraId="11999A48" w14:textId="77777777" w:rsidTr="00131144">
        <w:tc>
          <w:tcPr>
            <w:cnfStyle w:val="001000000000" w:firstRow="0" w:lastRow="0" w:firstColumn="1" w:lastColumn="0" w:oddVBand="0" w:evenVBand="0" w:oddHBand="0" w:evenHBand="0" w:firstRowFirstColumn="0" w:firstRowLastColumn="0" w:lastRowFirstColumn="0" w:lastRowLastColumn="0"/>
            <w:tcW w:w="4253" w:type="dxa"/>
            <w:vAlign w:val="bottom"/>
            <w:hideMark/>
          </w:tcPr>
          <w:p w14:paraId="62BB2DDC" w14:textId="77777777" w:rsidR="00174F86" w:rsidRPr="00613B2C" w:rsidRDefault="00174F86" w:rsidP="00131144">
            <w:pPr>
              <w:jc w:val="center"/>
              <w:rPr>
                <w:rFonts w:eastAsia="Times New Roman" w:cstheme="minorHAnsi"/>
                <w:color w:val="212529"/>
                <w:sz w:val="18"/>
                <w:szCs w:val="18"/>
              </w:rPr>
            </w:pPr>
            <w:r w:rsidRPr="00613B2C">
              <w:rPr>
                <w:sz w:val="18"/>
                <w:szCs w:val="18"/>
              </w:rPr>
              <w:t>De 28798 à 82341</w:t>
            </w:r>
          </w:p>
        </w:tc>
        <w:tc>
          <w:tcPr>
            <w:tcW w:w="4252" w:type="dxa"/>
            <w:hideMark/>
          </w:tcPr>
          <w:p w14:paraId="41DB3553" w14:textId="77777777" w:rsidR="00174F86" w:rsidRPr="007E08CA" w:rsidRDefault="00174F86" w:rsidP="0013114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rPr>
            </w:pPr>
            <w:r w:rsidRPr="007E08CA">
              <w:rPr>
                <w:rFonts w:eastAsia="Times New Roman" w:cstheme="minorHAnsi"/>
                <w:b/>
                <w:sz w:val="18"/>
                <w:szCs w:val="18"/>
              </w:rPr>
              <w:t>(R* 30 %) – (6</w:t>
            </w:r>
            <w:r>
              <w:rPr>
                <w:rFonts w:eastAsia="Times New Roman" w:cstheme="minorHAnsi"/>
                <w:b/>
                <w:sz w:val="18"/>
                <w:szCs w:val="18"/>
              </w:rPr>
              <w:t>713.77*N)</w:t>
            </w:r>
          </w:p>
        </w:tc>
      </w:tr>
      <w:tr w:rsidR="00174F86" w:rsidRPr="007819F1" w14:paraId="3AED4BED" w14:textId="77777777" w:rsidTr="00131144">
        <w:tc>
          <w:tcPr>
            <w:cnfStyle w:val="001000000000" w:firstRow="0" w:lastRow="0" w:firstColumn="1" w:lastColumn="0" w:oddVBand="0" w:evenVBand="0" w:oddHBand="0" w:evenHBand="0" w:firstRowFirstColumn="0" w:firstRowLastColumn="0" w:lastRowFirstColumn="0" w:lastRowLastColumn="0"/>
            <w:tcW w:w="4253" w:type="dxa"/>
            <w:vAlign w:val="bottom"/>
            <w:hideMark/>
          </w:tcPr>
          <w:p w14:paraId="4CC06990" w14:textId="77777777" w:rsidR="00174F86" w:rsidRPr="00613B2C" w:rsidRDefault="00174F86" w:rsidP="00131144">
            <w:pPr>
              <w:jc w:val="center"/>
              <w:rPr>
                <w:rFonts w:eastAsia="Times New Roman" w:cstheme="minorHAnsi"/>
                <w:color w:val="212529"/>
                <w:sz w:val="18"/>
                <w:szCs w:val="18"/>
              </w:rPr>
            </w:pPr>
            <w:r w:rsidRPr="00613B2C">
              <w:rPr>
                <w:sz w:val="18"/>
                <w:szCs w:val="18"/>
              </w:rPr>
              <w:t>De 82342 à 177106</w:t>
            </w:r>
          </w:p>
        </w:tc>
        <w:tc>
          <w:tcPr>
            <w:tcW w:w="4252" w:type="dxa"/>
            <w:hideMark/>
          </w:tcPr>
          <w:p w14:paraId="0C9E9601" w14:textId="77777777" w:rsidR="00174F86" w:rsidRPr="007E08CA" w:rsidRDefault="00174F86" w:rsidP="0013114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rPr>
            </w:pPr>
            <w:r w:rsidRPr="007E08CA">
              <w:rPr>
                <w:rFonts w:eastAsia="Times New Roman" w:cstheme="minorHAnsi"/>
                <w:b/>
                <w:sz w:val="18"/>
                <w:szCs w:val="18"/>
              </w:rPr>
              <w:t>(R*41 %) – (1</w:t>
            </w:r>
            <w:r>
              <w:rPr>
                <w:rFonts w:eastAsia="Times New Roman" w:cstheme="minorHAnsi"/>
                <w:b/>
                <w:sz w:val="18"/>
                <w:szCs w:val="18"/>
              </w:rPr>
              <w:t>5771.28*N)</w:t>
            </w:r>
          </w:p>
        </w:tc>
      </w:tr>
      <w:tr w:rsidR="00174F86" w:rsidRPr="007819F1" w14:paraId="573F1A8F" w14:textId="77777777" w:rsidTr="00131144">
        <w:tc>
          <w:tcPr>
            <w:cnfStyle w:val="001000000000" w:firstRow="0" w:lastRow="0" w:firstColumn="1" w:lastColumn="0" w:oddVBand="0" w:evenVBand="0" w:oddHBand="0" w:evenHBand="0" w:firstRowFirstColumn="0" w:firstRowLastColumn="0" w:lastRowFirstColumn="0" w:lastRowLastColumn="0"/>
            <w:tcW w:w="4253" w:type="dxa"/>
            <w:vAlign w:val="bottom"/>
            <w:hideMark/>
          </w:tcPr>
          <w:p w14:paraId="3C869957" w14:textId="77777777" w:rsidR="00174F86" w:rsidRPr="00613B2C" w:rsidRDefault="00174F86" w:rsidP="00131144">
            <w:pPr>
              <w:jc w:val="center"/>
              <w:rPr>
                <w:rFonts w:eastAsia="Times New Roman" w:cstheme="minorHAnsi"/>
                <w:color w:val="212529"/>
                <w:sz w:val="18"/>
                <w:szCs w:val="18"/>
              </w:rPr>
            </w:pPr>
            <w:r w:rsidRPr="00613B2C">
              <w:rPr>
                <w:sz w:val="18"/>
                <w:szCs w:val="18"/>
              </w:rPr>
              <w:t>&gt; 177106</w:t>
            </w:r>
          </w:p>
        </w:tc>
        <w:tc>
          <w:tcPr>
            <w:tcW w:w="4252" w:type="dxa"/>
            <w:hideMark/>
          </w:tcPr>
          <w:p w14:paraId="12B57B12" w14:textId="77777777" w:rsidR="00174F86" w:rsidRPr="007E08CA" w:rsidRDefault="00174F86" w:rsidP="0013114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rPr>
            </w:pPr>
            <w:r w:rsidRPr="007E08CA">
              <w:rPr>
                <w:rFonts w:eastAsia="Times New Roman" w:cstheme="minorHAnsi"/>
                <w:b/>
                <w:sz w:val="18"/>
                <w:szCs w:val="18"/>
              </w:rPr>
              <w:t>(R*45 %) – (2</w:t>
            </w:r>
            <w:r>
              <w:rPr>
                <w:rFonts w:eastAsia="Times New Roman" w:cstheme="minorHAnsi"/>
                <w:b/>
                <w:sz w:val="18"/>
                <w:szCs w:val="18"/>
              </w:rPr>
              <w:t>2855.52*N)</w:t>
            </w:r>
          </w:p>
        </w:tc>
      </w:tr>
    </w:tbl>
    <w:p w14:paraId="02E678C8" w14:textId="5F98C849" w:rsidR="00FD5647" w:rsidRDefault="00FD5647" w:rsidP="00302E89">
      <w:r>
        <w:t xml:space="preserve">R : Revenu Imposable </w:t>
      </w:r>
      <w:r>
        <w:tab/>
      </w:r>
      <w:r>
        <w:tab/>
        <w:t>N : Nombre de parts</w:t>
      </w:r>
    </w:p>
    <w:p w14:paraId="5D64602B" w14:textId="78F7CE92" w:rsidR="008271BF" w:rsidRPr="007A264A" w:rsidRDefault="00302E89" w:rsidP="00FD0F2F">
      <w:pPr>
        <w:pStyle w:val="Paragraphedeliste"/>
        <w:numPr>
          <w:ilvl w:val="0"/>
          <w:numId w:val="14"/>
        </w:numPr>
        <w:tabs>
          <w:tab w:val="center" w:pos="740"/>
          <w:tab w:val="center" w:pos="2946"/>
        </w:tabs>
        <w:spacing w:after="245"/>
      </w:pPr>
      <w:r w:rsidRPr="00302E89">
        <w:rPr>
          <w:b/>
        </w:rPr>
        <w:t>Etape 3</w:t>
      </w:r>
      <w:r>
        <w:t> </w:t>
      </w:r>
      <w:r w:rsidR="00FD5647">
        <w:t xml:space="preserve">(si utilisation du barème progressif) </w:t>
      </w:r>
      <w:r>
        <w:t>: Multiplier l’impôt pour une part par le nombre de parts du foyer fiscal afin de déterminer l’impôt brut.</w:t>
      </w:r>
    </w:p>
    <w:p w14:paraId="60963811" w14:textId="77777777" w:rsidR="00174F86" w:rsidRPr="00936D1F" w:rsidRDefault="00174F86" w:rsidP="00174F86">
      <w:bookmarkStart w:id="9" w:name="_Toc111799969"/>
      <w:r w:rsidRPr="00936D1F">
        <w:t>Cas d’un couple marié avec deux enfants mineurs, au revenu net imposable de 55 950 € en 202</w:t>
      </w:r>
      <w:r>
        <w:t>3</w:t>
      </w:r>
    </w:p>
    <w:p w14:paraId="7DF1CAC0" w14:textId="77777777" w:rsidR="00174F86" w:rsidRPr="00936D1F" w:rsidRDefault="00174F86" w:rsidP="00174F86">
      <w:pPr>
        <w:pStyle w:val="NormalWeb"/>
        <w:shd w:val="clear" w:color="auto" w:fill="FFFFFF"/>
        <w:spacing w:before="0" w:beforeAutospacing="0" w:after="0" w:afterAutospacing="0"/>
        <w:rPr>
          <w:rFonts w:asciiTheme="minorHAnsi" w:hAnsiTheme="minorHAnsi" w:cstheme="minorHAnsi"/>
          <w:color w:val="212529"/>
          <w:sz w:val="22"/>
          <w:szCs w:val="22"/>
        </w:rPr>
      </w:pPr>
      <w:r w:rsidRPr="00936D1F">
        <w:rPr>
          <w:rFonts w:asciiTheme="minorHAnsi" w:hAnsiTheme="minorHAnsi" w:cstheme="minorHAnsi"/>
          <w:color w:val="212529"/>
          <w:sz w:val="22"/>
          <w:szCs w:val="22"/>
        </w:rPr>
        <w:t xml:space="preserve">Le couple dispose de 3 parts (2 parts pour le couple et une </w:t>
      </w:r>
      <w:proofErr w:type="spellStart"/>
      <w:r w:rsidRPr="00936D1F">
        <w:rPr>
          <w:rFonts w:asciiTheme="minorHAnsi" w:hAnsiTheme="minorHAnsi" w:cstheme="minorHAnsi"/>
          <w:color w:val="212529"/>
          <w:sz w:val="22"/>
          <w:szCs w:val="22"/>
        </w:rPr>
        <w:t>demi-part</w:t>
      </w:r>
      <w:proofErr w:type="spellEnd"/>
      <w:r w:rsidRPr="00936D1F">
        <w:rPr>
          <w:rFonts w:asciiTheme="minorHAnsi" w:hAnsiTheme="minorHAnsi" w:cstheme="minorHAnsi"/>
          <w:color w:val="212529"/>
          <w:sz w:val="22"/>
          <w:szCs w:val="22"/>
        </w:rPr>
        <w:t xml:space="preserve"> pour chaque enfant)</w:t>
      </w:r>
    </w:p>
    <w:p w14:paraId="3FFC1B24" w14:textId="77777777" w:rsidR="00174F86" w:rsidRPr="00936D1F" w:rsidRDefault="00174F86" w:rsidP="00174F86">
      <w:pPr>
        <w:pStyle w:val="NormalWeb"/>
        <w:shd w:val="clear" w:color="auto" w:fill="FFFFFF"/>
        <w:spacing w:before="0" w:beforeAutospacing="0" w:after="0" w:afterAutospacing="0"/>
        <w:rPr>
          <w:rFonts w:asciiTheme="minorHAnsi" w:hAnsiTheme="minorHAnsi" w:cstheme="minorHAnsi"/>
          <w:color w:val="212529"/>
          <w:sz w:val="22"/>
          <w:szCs w:val="22"/>
        </w:rPr>
      </w:pPr>
      <w:r w:rsidRPr="00936D1F">
        <w:rPr>
          <w:rFonts w:asciiTheme="minorHAnsi" w:hAnsiTheme="minorHAnsi" w:cstheme="minorHAnsi"/>
          <w:color w:val="212529"/>
          <w:sz w:val="22"/>
          <w:szCs w:val="22"/>
        </w:rPr>
        <w:t xml:space="preserve">Le quotient familial est de 55 950 </w:t>
      </w:r>
      <w:proofErr w:type="gramStart"/>
      <w:r w:rsidRPr="00936D1F">
        <w:rPr>
          <w:rFonts w:asciiTheme="minorHAnsi" w:hAnsiTheme="minorHAnsi" w:cstheme="minorHAnsi"/>
          <w:color w:val="212529"/>
          <w:sz w:val="22"/>
          <w:szCs w:val="22"/>
        </w:rPr>
        <w:t>€  /</w:t>
      </w:r>
      <w:proofErr w:type="gramEnd"/>
      <w:r w:rsidRPr="00936D1F">
        <w:rPr>
          <w:rFonts w:asciiTheme="minorHAnsi" w:hAnsiTheme="minorHAnsi" w:cstheme="minorHAnsi"/>
          <w:color w:val="212529"/>
          <w:sz w:val="22"/>
          <w:szCs w:val="22"/>
        </w:rPr>
        <w:t xml:space="preserve"> 3 = 18 650 €.</w:t>
      </w:r>
    </w:p>
    <w:p w14:paraId="45AA036D" w14:textId="77777777" w:rsidR="00174F86" w:rsidRPr="00936D1F" w:rsidRDefault="00174F86" w:rsidP="00174F86">
      <w:pPr>
        <w:pStyle w:val="NormalWeb"/>
        <w:shd w:val="clear" w:color="auto" w:fill="FFFFFF"/>
        <w:spacing w:before="0" w:beforeAutospacing="0"/>
        <w:rPr>
          <w:rFonts w:asciiTheme="minorHAnsi" w:hAnsiTheme="minorHAnsi" w:cstheme="minorHAnsi"/>
          <w:color w:val="212529"/>
          <w:sz w:val="22"/>
          <w:szCs w:val="22"/>
        </w:rPr>
      </w:pPr>
      <w:r w:rsidRPr="00936D1F">
        <w:rPr>
          <w:rFonts w:asciiTheme="minorHAnsi" w:hAnsiTheme="minorHAnsi" w:cstheme="minorHAnsi"/>
          <w:color w:val="212529"/>
          <w:sz w:val="22"/>
          <w:szCs w:val="22"/>
        </w:rPr>
        <w:t xml:space="preserve">Pour calculer son impôt, ce montant est soumis au barème de l'impôt sur le </w:t>
      </w:r>
      <w:proofErr w:type="gramStart"/>
      <w:r w:rsidRPr="00936D1F">
        <w:rPr>
          <w:rFonts w:asciiTheme="minorHAnsi" w:hAnsiTheme="minorHAnsi" w:cstheme="minorHAnsi"/>
          <w:color w:val="212529"/>
          <w:sz w:val="22"/>
          <w:szCs w:val="22"/>
        </w:rPr>
        <w:t>revenu,  2</w:t>
      </w:r>
      <w:proofErr w:type="gramEnd"/>
      <w:r w:rsidRPr="00936D1F">
        <w:rPr>
          <w:rFonts w:asciiTheme="minorHAnsi" w:hAnsiTheme="minorHAnsi" w:cstheme="minorHAnsi"/>
          <w:color w:val="212529"/>
          <w:sz w:val="22"/>
          <w:szCs w:val="22"/>
        </w:rPr>
        <w:t xml:space="preserve"> possibilités :</w:t>
      </w:r>
    </w:p>
    <w:p w14:paraId="26525427" w14:textId="77777777" w:rsidR="00174F86" w:rsidRPr="00936D1F" w:rsidRDefault="00174F86" w:rsidP="00174F86">
      <w:pPr>
        <w:pStyle w:val="NormalWeb"/>
        <w:shd w:val="clear" w:color="auto" w:fill="FFFFFF"/>
        <w:spacing w:before="0" w:beforeAutospacing="0"/>
        <w:rPr>
          <w:rFonts w:asciiTheme="minorHAnsi" w:hAnsiTheme="minorHAnsi" w:cstheme="minorHAnsi"/>
          <w:color w:val="212529"/>
          <w:sz w:val="22"/>
          <w:szCs w:val="22"/>
        </w:rPr>
      </w:pPr>
      <w:r w:rsidRPr="00936D1F">
        <w:rPr>
          <w:rFonts w:asciiTheme="minorHAnsi" w:hAnsiTheme="minorHAnsi" w:cstheme="minorHAnsi"/>
          <w:color w:val="212529"/>
          <w:sz w:val="22"/>
          <w:szCs w:val="22"/>
        </w:rPr>
        <w:t xml:space="preserve">Utilisation du barème progressif : </w:t>
      </w:r>
    </w:p>
    <w:p w14:paraId="3F7310B1" w14:textId="633C4FE6" w:rsidR="00174F86" w:rsidRPr="00936D1F" w:rsidRDefault="00174F86" w:rsidP="00174F86">
      <w:pPr>
        <w:numPr>
          <w:ilvl w:val="0"/>
          <w:numId w:val="15"/>
        </w:numPr>
        <w:shd w:val="clear" w:color="auto" w:fill="FFFFFF"/>
        <w:spacing w:before="100" w:beforeAutospacing="1" w:after="100" w:afterAutospacing="1" w:line="240" w:lineRule="auto"/>
        <w:rPr>
          <w:rFonts w:cstheme="minorHAnsi"/>
          <w:color w:val="212529"/>
        </w:rPr>
      </w:pPr>
      <w:r w:rsidRPr="00936D1F">
        <w:rPr>
          <w:rFonts w:cstheme="minorHAnsi"/>
          <w:color w:val="212529"/>
        </w:rPr>
        <w:t>Tranche de revenu jusqu'à 1</w:t>
      </w:r>
      <w:r>
        <w:rPr>
          <w:rFonts w:cstheme="minorHAnsi"/>
          <w:color w:val="212529"/>
        </w:rPr>
        <w:t>1 295</w:t>
      </w:r>
      <w:r w:rsidRPr="00936D1F">
        <w:rPr>
          <w:rFonts w:cstheme="minorHAnsi"/>
          <w:color w:val="212529"/>
        </w:rPr>
        <w:t xml:space="preserve"> € imposée à 0 % = 0 €</w:t>
      </w:r>
    </w:p>
    <w:p w14:paraId="3C543CCE" w14:textId="77777777" w:rsidR="00174F86" w:rsidRPr="00936D1F" w:rsidRDefault="00174F86" w:rsidP="00174F86">
      <w:pPr>
        <w:numPr>
          <w:ilvl w:val="0"/>
          <w:numId w:val="15"/>
        </w:numPr>
        <w:shd w:val="clear" w:color="auto" w:fill="FFFFFF"/>
        <w:spacing w:before="100" w:beforeAutospacing="1" w:after="100" w:afterAutospacing="1" w:line="240" w:lineRule="auto"/>
        <w:rPr>
          <w:rFonts w:cstheme="minorHAnsi"/>
          <w:color w:val="212529"/>
        </w:rPr>
      </w:pPr>
      <w:r w:rsidRPr="00936D1F">
        <w:rPr>
          <w:rFonts w:cstheme="minorHAnsi"/>
          <w:color w:val="212529"/>
        </w:rPr>
        <w:t>Tranche de revenu 1</w:t>
      </w:r>
      <w:r>
        <w:rPr>
          <w:rFonts w:cstheme="minorHAnsi"/>
          <w:color w:val="212529"/>
        </w:rPr>
        <w:t>1</w:t>
      </w:r>
      <w:r w:rsidRPr="00936D1F">
        <w:rPr>
          <w:rFonts w:cstheme="minorHAnsi"/>
          <w:color w:val="212529"/>
        </w:rPr>
        <w:t xml:space="preserve"> 2</w:t>
      </w:r>
      <w:r>
        <w:rPr>
          <w:rFonts w:cstheme="minorHAnsi"/>
          <w:color w:val="212529"/>
        </w:rPr>
        <w:t>95</w:t>
      </w:r>
      <w:r w:rsidRPr="00936D1F">
        <w:rPr>
          <w:rFonts w:cstheme="minorHAnsi"/>
          <w:color w:val="212529"/>
        </w:rPr>
        <w:t>€ à 2</w:t>
      </w:r>
      <w:r>
        <w:rPr>
          <w:rFonts w:cstheme="minorHAnsi"/>
          <w:color w:val="212529"/>
        </w:rPr>
        <w:t>8 797</w:t>
      </w:r>
      <w:r w:rsidRPr="00936D1F">
        <w:rPr>
          <w:rFonts w:cstheme="minorHAnsi"/>
          <w:color w:val="212529"/>
        </w:rPr>
        <w:t xml:space="preserve"> € imposée à 11 % : soit 8 424 € (obtenu en effectuant le calcul 18650 </w:t>
      </w:r>
      <w:r>
        <w:rPr>
          <w:rFonts w:cstheme="minorHAnsi"/>
          <w:color w:val="212529"/>
        </w:rPr>
        <w:t>–</w:t>
      </w:r>
      <w:r w:rsidRPr="00936D1F">
        <w:rPr>
          <w:rFonts w:cstheme="minorHAnsi"/>
          <w:color w:val="212529"/>
        </w:rPr>
        <w:t xml:space="preserve"> 1</w:t>
      </w:r>
      <w:r>
        <w:rPr>
          <w:rFonts w:cstheme="minorHAnsi"/>
          <w:color w:val="212529"/>
        </w:rPr>
        <w:t>1 295</w:t>
      </w:r>
      <w:r w:rsidRPr="00936D1F">
        <w:rPr>
          <w:rFonts w:cstheme="minorHAnsi"/>
          <w:color w:val="212529"/>
        </w:rPr>
        <w:t xml:space="preserve">) x 11 % = </w:t>
      </w:r>
      <w:r>
        <w:rPr>
          <w:rFonts w:cstheme="minorHAnsi"/>
          <w:color w:val="212529"/>
        </w:rPr>
        <w:t>809.05</w:t>
      </w:r>
      <w:r w:rsidRPr="00936D1F">
        <w:rPr>
          <w:rFonts w:cstheme="minorHAnsi"/>
          <w:color w:val="212529"/>
        </w:rPr>
        <w:t xml:space="preserve"> €.</w:t>
      </w:r>
    </w:p>
    <w:p w14:paraId="06AD70E6" w14:textId="77777777" w:rsidR="00174F86" w:rsidRPr="00936D1F" w:rsidRDefault="00174F86" w:rsidP="00174F86">
      <w:pPr>
        <w:pStyle w:val="NormalWeb"/>
        <w:numPr>
          <w:ilvl w:val="0"/>
          <w:numId w:val="15"/>
        </w:numPr>
        <w:shd w:val="clear" w:color="auto" w:fill="FFFFFF"/>
        <w:spacing w:before="0" w:beforeAutospacing="0"/>
        <w:rPr>
          <w:rFonts w:asciiTheme="minorHAnsi" w:hAnsiTheme="minorHAnsi" w:cstheme="minorHAnsi"/>
          <w:color w:val="212529"/>
          <w:sz w:val="22"/>
          <w:szCs w:val="22"/>
        </w:rPr>
      </w:pPr>
      <w:r w:rsidRPr="00936D1F">
        <w:rPr>
          <w:rFonts w:asciiTheme="minorHAnsi" w:hAnsiTheme="minorHAnsi" w:cstheme="minorHAnsi"/>
          <w:color w:val="212529"/>
          <w:sz w:val="22"/>
          <w:szCs w:val="22"/>
        </w:rPr>
        <w:t>Le taux marginal d'imposition de cette famille est de 11 % mais tous leurs revenus ne sont pas imposés à 11 %. Le résultat total obtenu est égal à 0 + </w:t>
      </w:r>
      <w:r>
        <w:rPr>
          <w:rFonts w:asciiTheme="minorHAnsi" w:hAnsiTheme="minorHAnsi" w:cstheme="minorHAnsi"/>
          <w:color w:val="212529"/>
          <w:sz w:val="22"/>
          <w:szCs w:val="22"/>
        </w:rPr>
        <w:t>809.05</w:t>
      </w:r>
      <w:r w:rsidRPr="00936D1F">
        <w:rPr>
          <w:rFonts w:asciiTheme="minorHAnsi" w:hAnsiTheme="minorHAnsi" w:cstheme="minorHAnsi"/>
          <w:color w:val="212529"/>
          <w:sz w:val="22"/>
          <w:szCs w:val="22"/>
        </w:rPr>
        <w:t xml:space="preserve"> € =</w:t>
      </w:r>
      <w:r w:rsidRPr="00936D1F">
        <w:rPr>
          <w:rFonts w:asciiTheme="minorHAnsi" w:hAnsiTheme="minorHAnsi" w:cstheme="minorHAnsi"/>
          <w:b/>
          <w:color w:val="212529"/>
          <w:sz w:val="22"/>
          <w:szCs w:val="22"/>
        </w:rPr>
        <w:t xml:space="preserve"> </w:t>
      </w:r>
      <w:r>
        <w:rPr>
          <w:rFonts w:asciiTheme="minorHAnsi" w:hAnsiTheme="minorHAnsi" w:cstheme="minorHAnsi"/>
          <w:b/>
          <w:color w:val="212529"/>
          <w:sz w:val="22"/>
          <w:szCs w:val="22"/>
        </w:rPr>
        <w:t>809.05</w:t>
      </w:r>
      <w:r w:rsidRPr="00936D1F">
        <w:rPr>
          <w:rFonts w:asciiTheme="minorHAnsi" w:hAnsiTheme="minorHAnsi" w:cstheme="minorHAnsi"/>
          <w:b/>
          <w:color w:val="212529"/>
          <w:sz w:val="22"/>
          <w:szCs w:val="22"/>
        </w:rPr>
        <w:t xml:space="preserve"> €.</w:t>
      </w:r>
    </w:p>
    <w:p w14:paraId="46D0D4A9" w14:textId="77777777" w:rsidR="00174F86" w:rsidRPr="00936D1F" w:rsidRDefault="00174F86" w:rsidP="00174F86">
      <w:pPr>
        <w:pStyle w:val="NormalWeb"/>
        <w:numPr>
          <w:ilvl w:val="0"/>
          <w:numId w:val="15"/>
        </w:numPr>
        <w:shd w:val="clear" w:color="auto" w:fill="FFFFFF"/>
        <w:spacing w:before="0" w:beforeAutospacing="0"/>
        <w:rPr>
          <w:rFonts w:asciiTheme="minorHAnsi" w:hAnsiTheme="minorHAnsi" w:cstheme="minorHAnsi"/>
          <w:color w:val="212529"/>
          <w:sz w:val="22"/>
          <w:szCs w:val="22"/>
        </w:rPr>
      </w:pPr>
      <w:r w:rsidRPr="00936D1F">
        <w:rPr>
          <w:rFonts w:asciiTheme="minorHAnsi" w:hAnsiTheme="minorHAnsi" w:cstheme="minorHAnsi"/>
          <w:color w:val="212529"/>
          <w:sz w:val="22"/>
          <w:szCs w:val="22"/>
        </w:rPr>
        <w:t>Cette famille ayant 3 parts de quotient familial, il faut ensuite multiplier ce résultat par le chiffre 3. L’impôt sur les revenus du couple correspondra donc à </w:t>
      </w:r>
      <w:r>
        <w:rPr>
          <w:rFonts w:asciiTheme="minorHAnsi" w:hAnsiTheme="minorHAnsi" w:cstheme="minorHAnsi"/>
          <w:color w:val="212529"/>
          <w:sz w:val="22"/>
          <w:szCs w:val="22"/>
        </w:rPr>
        <w:t>809.05</w:t>
      </w:r>
      <w:r w:rsidRPr="00936D1F">
        <w:rPr>
          <w:rFonts w:asciiTheme="minorHAnsi" w:hAnsiTheme="minorHAnsi" w:cstheme="minorHAnsi"/>
          <w:color w:val="212529"/>
          <w:sz w:val="22"/>
          <w:szCs w:val="22"/>
        </w:rPr>
        <w:t xml:space="preserve"> € x 3 = </w:t>
      </w:r>
      <w:r>
        <w:rPr>
          <w:rFonts w:asciiTheme="minorHAnsi" w:hAnsiTheme="minorHAnsi" w:cstheme="minorHAnsi"/>
          <w:color w:val="212529"/>
          <w:sz w:val="22"/>
          <w:szCs w:val="22"/>
        </w:rPr>
        <w:t>2427.15</w:t>
      </w:r>
      <w:proofErr w:type="gramStart"/>
      <w:r>
        <w:rPr>
          <w:rFonts w:asciiTheme="minorHAnsi" w:hAnsiTheme="minorHAnsi" w:cstheme="minorHAnsi"/>
          <w:color w:val="212529"/>
          <w:sz w:val="22"/>
          <w:szCs w:val="22"/>
        </w:rPr>
        <w:t>€</w:t>
      </w:r>
      <w:r w:rsidRPr="00936D1F">
        <w:rPr>
          <w:rFonts w:asciiTheme="minorHAnsi" w:hAnsiTheme="minorHAnsi" w:cstheme="minorHAnsi"/>
          <w:color w:val="212529"/>
          <w:sz w:val="22"/>
          <w:szCs w:val="22"/>
        </w:rPr>
        <w:t>  €</w:t>
      </w:r>
      <w:proofErr w:type="gramEnd"/>
      <w:r w:rsidRPr="00936D1F">
        <w:rPr>
          <w:rFonts w:asciiTheme="minorHAnsi" w:hAnsiTheme="minorHAnsi" w:cstheme="minorHAnsi"/>
          <w:color w:val="212529"/>
          <w:sz w:val="22"/>
          <w:szCs w:val="22"/>
        </w:rPr>
        <w:t xml:space="preserve"> arrondis à </w:t>
      </w:r>
      <w:r w:rsidRPr="00936D1F">
        <w:rPr>
          <w:rStyle w:val="lev"/>
          <w:rFonts w:asciiTheme="minorHAnsi" w:hAnsiTheme="minorHAnsi" w:cstheme="minorHAnsi"/>
          <w:color w:val="212529"/>
          <w:sz w:val="22"/>
          <w:szCs w:val="22"/>
        </w:rPr>
        <w:t xml:space="preserve">2 </w:t>
      </w:r>
      <w:r>
        <w:rPr>
          <w:rStyle w:val="lev"/>
          <w:rFonts w:asciiTheme="minorHAnsi" w:hAnsiTheme="minorHAnsi" w:cstheme="minorHAnsi"/>
          <w:color w:val="212529"/>
          <w:sz w:val="22"/>
          <w:szCs w:val="22"/>
        </w:rPr>
        <w:t>427</w:t>
      </w:r>
      <w:r w:rsidRPr="00936D1F">
        <w:rPr>
          <w:rStyle w:val="lev"/>
          <w:rFonts w:asciiTheme="minorHAnsi" w:hAnsiTheme="minorHAnsi" w:cstheme="minorHAnsi"/>
          <w:color w:val="212529"/>
          <w:sz w:val="22"/>
          <w:szCs w:val="22"/>
        </w:rPr>
        <w:t xml:space="preserve"> €</w:t>
      </w:r>
      <w:r w:rsidRPr="00936D1F">
        <w:rPr>
          <w:rFonts w:asciiTheme="minorHAnsi" w:hAnsiTheme="minorHAnsi" w:cstheme="minorHAnsi"/>
          <w:color w:val="212529"/>
          <w:sz w:val="22"/>
          <w:szCs w:val="22"/>
        </w:rPr>
        <w:t>.</w:t>
      </w:r>
    </w:p>
    <w:p w14:paraId="547B3E92" w14:textId="77777777" w:rsidR="00174F86" w:rsidRPr="00936D1F" w:rsidRDefault="00174F86" w:rsidP="00174F86">
      <w:pPr>
        <w:pStyle w:val="NormalWeb"/>
        <w:shd w:val="clear" w:color="auto" w:fill="FFFFFF"/>
        <w:spacing w:before="0" w:beforeAutospacing="0"/>
        <w:rPr>
          <w:rFonts w:asciiTheme="minorHAnsi" w:hAnsiTheme="minorHAnsi" w:cstheme="minorHAnsi"/>
          <w:color w:val="212529"/>
          <w:sz w:val="22"/>
          <w:szCs w:val="22"/>
        </w:rPr>
      </w:pPr>
      <w:r w:rsidRPr="00936D1F">
        <w:rPr>
          <w:rFonts w:asciiTheme="minorHAnsi" w:hAnsiTheme="minorHAnsi" w:cstheme="minorHAnsi"/>
          <w:color w:val="212529"/>
          <w:sz w:val="22"/>
          <w:szCs w:val="22"/>
        </w:rPr>
        <w:t xml:space="preserve">Utilisation du barème direct : </w:t>
      </w:r>
    </w:p>
    <w:p w14:paraId="171C4574" w14:textId="77777777" w:rsidR="00174F86" w:rsidRPr="00936D1F" w:rsidRDefault="00174F86" w:rsidP="00174F86">
      <w:pPr>
        <w:pStyle w:val="NormalWeb"/>
        <w:numPr>
          <w:ilvl w:val="0"/>
          <w:numId w:val="14"/>
        </w:numPr>
        <w:shd w:val="clear" w:color="auto" w:fill="FFFFFF"/>
        <w:spacing w:before="0" w:beforeAutospacing="0"/>
        <w:rPr>
          <w:rFonts w:asciiTheme="minorHAnsi" w:hAnsiTheme="minorHAnsi" w:cstheme="minorHAnsi"/>
          <w:color w:val="212529"/>
          <w:sz w:val="22"/>
          <w:szCs w:val="22"/>
        </w:rPr>
      </w:pPr>
      <w:r w:rsidRPr="00936D1F">
        <w:rPr>
          <w:rFonts w:asciiTheme="minorHAnsi" w:hAnsiTheme="minorHAnsi" w:cstheme="minorHAnsi"/>
          <w:color w:val="212529"/>
          <w:sz w:val="22"/>
          <w:szCs w:val="22"/>
        </w:rPr>
        <w:t>(55950 * 0.11</w:t>
      </w:r>
      <w:proofErr w:type="gramStart"/>
      <w:r w:rsidRPr="00936D1F">
        <w:rPr>
          <w:rFonts w:asciiTheme="minorHAnsi" w:hAnsiTheme="minorHAnsi" w:cstheme="minorHAnsi"/>
          <w:color w:val="212529"/>
          <w:sz w:val="22"/>
          <w:szCs w:val="22"/>
        </w:rPr>
        <w:t>)  -</w:t>
      </w:r>
      <w:proofErr w:type="gramEnd"/>
      <w:r w:rsidRPr="00936D1F">
        <w:rPr>
          <w:rFonts w:asciiTheme="minorHAnsi" w:hAnsiTheme="minorHAnsi" w:cstheme="minorHAnsi"/>
          <w:color w:val="212529"/>
          <w:sz w:val="22"/>
          <w:szCs w:val="22"/>
        </w:rPr>
        <w:t xml:space="preserve">  (</w:t>
      </w:r>
      <w:r>
        <w:rPr>
          <w:rFonts w:asciiTheme="minorHAnsi" w:hAnsiTheme="minorHAnsi" w:cstheme="minorHAnsi"/>
          <w:color w:val="212529"/>
          <w:sz w:val="22"/>
          <w:szCs w:val="22"/>
        </w:rPr>
        <w:t>1242.34</w:t>
      </w:r>
      <w:r w:rsidRPr="00936D1F">
        <w:rPr>
          <w:rFonts w:asciiTheme="minorHAnsi" w:hAnsiTheme="minorHAnsi" w:cstheme="minorHAnsi"/>
          <w:color w:val="212529"/>
          <w:sz w:val="22"/>
          <w:szCs w:val="22"/>
        </w:rPr>
        <w:t xml:space="preserve"> * 3)  =&gt; </w:t>
      </w:r>
      <w:r w:rsidRPr="00936D1F">
        <w:rPr>
          <w:rFonts w:asciiTheme="minorHAnsi" w:hAnsiTheme="minorHAnsi" w:cstheme="minorHAnsi"/>
          <w:b/>
          <w:color w:val="212529"/>
          <w:sz w:val="22"/>
          <w:szCs w:val="22"/>
        </w:rPr>
        <w:t xml:space="preserve"> </w:t>
      </w:r>
      <w:r>
        <w:rPr>
          <w:rFonts w:asciiTheme="minorHAnsi" w:hAnsiTheme="minorHAnsi" w:cstheme="minorHAnsi"/>
          <w:b/>
          <w:color w:val="212529"/>
          <w:sz w:val="22"/>
          <w:szCs w:val="22"/>
        </w:rPr>
        <w:t>2427</w:t>
      </w:r>
      <w:r w:rsidRPr="00936D1F">
        <w:rPr>
          <w:rFonts w:asciiTheme="minorHAnsi" w:hAnsiTheme="minorHAnsi" w:cstheme="minorHAnsi"/>
          <w:b/>
          <w:color w:val="212529"/>
          <w:sz w:val="22"/>
          <w:szCs w:val="22"/>
        </w:rPr>
        <w:t>€</w:t>
      </w:r>
    </w:p>
    <w:p w14:paraId="0E820DE4" w14:textId="3C635C7F" w:rsidR="00BF3BB1" w:rsidRDefault="00BF3BB1" w:rsidP="00BF3BB1">
      <w:pPr>
        <w:pStyle w:val="Titre3"/>
        <w:rPr>
          <w:lang w:eastAsia="fr-FR"/>
        </w:rPr>
      </w:pPr>
      <w:r>
        <w:rPr>
          <w:lang w:eastAsia="fr-FR"/>
        </w:rPr>
        <w:t>Exercice 3</w:t>
      </w:r>
      <w:bookmarkEnd w:id="9"/>
    </w:p>
    <w:p w14:paraId="2E5B979B" w14:textId="25831FC3" w:rsidR="00BF3BB1" w:rsidRDefault="00BF3BB1" w:rsidP="00BF3BB1">
      <w:pPr>
        <w:rPr>
          <w:lang w:eastAsia="fr-FR"/>
        </w:rPr>
      </w:pPr>
    </w:p>
    <w:p w14:paraId="32664C8A" w14:textId="3D114816" w:rsidR="00BF3BB1" w:rsidRPr="008A3CF1" w:rsidRDefault="00BF3BB1" w:rsidP="00BF3BB1">
      <w:pPr>
        <w:rPr>
          <w:sz w:val="20"/>
          <w:szCs w:val="20"/>
          <w:lang w:eastAsia="fr-FR"/>
        </w:rPr>
      </w:pPr>
      <w:r w:rsidRPr="008A3CF1">
        <w:rPr>
          <w:sz w:val="20"/>
          <w:szCs w:val="20"/>
          <w:lang w:eastAsia="fr-FR"/>
        </w:rPr>
        <w:t>Madame et Monsieur GEA ont 3 enfants mineurs</w:t>
      </w:r>
      <w:r w:rsidR="00B12094" w:rsidRPr="008A3CF1">
        <w:rPr>
          <w:sz w:val="20"/>
          <w:szCs w:val="20"/>
          <w:lang w:eastAsia="fr-FR"/>
        </w:rPr>
        <w:t xml:space="preserve"> </w:t>
      </w:r>
      <w:r w:rsidR="008A3CF1" w:rsidRPr="008A3CF1">
        <w:rPr>
          <w:sz w:val="20"/>
          <w:szCs w:val="20"/>
          <w:lang w:eastAsia="fr-FR"/>
        </w:rPr>
        <w:t xml:space="preserve">(Pierre, Marie et Sophie) </w:t>
      </w:r>
      <w:r w:rsidR="00B12094" w:rsidRPr="008A3CF1">
        <w:rPr>
          <w:sz w:val="20"/>
          <w:szCs w:val="20"/>
          <w:lang w:eastAsia="fr-FR"/>
        </w:rPr>
        <w:t>et 1 enfant majeur (</w:t>
      </w:r>
      <w:r w:rsidR="008A3CF1" w:rsidRPr="008A3CF1">
        <w:rPr>
          <w:sz w:val="20"/>
          <w:szCs w:val="20"/>
          <w:lang w:eastAsia="fr-FR"/>
        </w:rPr>
        <w:t xml:space="preserve">Alexandre qui est </w:t>
      </w:r>
      <w:r w:rsidR="00B12094" w:rsidRPr="008A3CF1">
        <w:rPr>
          <w:sz w:val="20"/>
          <w:szCs w:val="20"/>
          <w:lang w:eastAsia="fr-FR"/>
        </w:rPr>
        <w:t>imposé séparément)</w:t>
      </w:r>
    </w:p>
    <w:p w14:paraId="0AD3DC7E" w14:textId="2C74523E" w:rsidR="00BF3BB1" w:rsidRDefault="00BF3BB1" w:rsidP="00BF3BB1">
      <w:pPr>
        <w:rPr>
          <w:sz w:val="20"/>
          <w:szCs w:val="20"/>
          <w:lang w:eastAsia="fr-FR"/>
        </w:rPr>
      </w:pPr>
      <w:r>
        <w:rPr>
          <w:sz w:val="20"/>
          <w:szCs w:val="20"/>
          <w:lang w:eastAsia="fr-FR"/>
        </w:rPr>
        <w:t>Le couple GEA a perçu au cours de l’année 202</w:t>
      </w:r>
      <w:r w:rsidR="00174F86">
        <w:rPr>
          <w:sz w:val="20"/>
          <w:szCs w:val="20"/>
          <w:lang w:eastAsia="fr-FR"/>
        </w:rPr>
        <w:t>3</w:t>
      </w:r>
      <w:r>
        <w:rPr>
          <w:sz w:val="20"/>
          <w:szCs w:val="20"/>
          <w:lang w:eastAsia="fr-FR"/>
        </w:rPr>
        <w:t>, les salaires (imposables) suivants :</w:t>
      </w:r>
    </w:p>
    <w:p w14:paraId="7CBE96AD" w14:textId="1D3F19E4" w:rsidR="00BF3BB1" w:rsidRDefault="00BF3BB1" w:rsidP="008A3CF1">
      <w:pPr>
        <w:pStyle w:val="Paragraphedeliste"/>
        <w:numPr>
          <w:ilvl w:val="0"/>
          <w:numId w:val="13"/>
        </w:numPr>
        <w:rPr>
          <w:sz w:val="20"/>
          <w:szCs w:val="20"/>
          <w:lang w:eastAsia="fr-FR"/>
        </w:rPr>
      </w:pPr>
      <w:r>
        <w:rPr>
          <w:sz w:val="20"/>
          <w:szCs w:val="20"/>
          <w:lang w:eastAsia="fr-FR"/>
        </w:rPr>
        <w:t>Monsieur GEA</w:t>
      </w:r>
      <w:r>
        <w:rPr>
          <w:sz w:val="20"/>
          <w:szCs w:val="20"/>
          <w:lang w:eastAsia="fr-FR"/>
        </w:rPr>
        <w:tab/>
        <w:t>:   29000€</w:t>
      </w:r>
    </w:p>
    <w:p w14:paraId="36A760EF" w14:textId="1DCFBA7E" w:rsidR="00BF3BB1" w:rsidRDefault="00BF3BB1" w:rsidP="008A3CF1">
      <w:pPr>
        <w:pStyle w:val="Paragraphedeliste"/>
        <w:numPr>
          <w:ilvl w:val="0"/>
          <w:numId w:val="13"/>
        </w:numPr>
        <w:rPr>
          <w:sz w:val="20"/>
          <w:szCs w:val="20"/>
          <w:lang w:eastAsia="fr-FR"/>
        </w:rPr>
      </w:pPr>
      <w:r>
        <w:rPr>
          <w:sz w:val="20"/>
          <w:szCs w:val="20"/>
          <w:lang w:eastAsia="fr-FR"/>
        </w:rPr>
        <w:t>Madame GEA</w:t>
      </w:r>
      <w:r>
        <w:rPr>
          <w:sz w:val="20"/>
          <w:szCs w:val="20"/>
          <w:lang w:eastAsia="fr-FR"/>
        </w:rPr>
        <w:tab/>
        <w:t xml:space="preserve">:    </w:t>
      </w:r>
      <w:r w:rsidR="00B12094">
        <w:rPr>
          <w:sz w:val="20"/>
          <w:szCs w:val="20"/>
          <w:lang w:eastAsia="fr-FR"/>
        </w:rPr>
        <w:t>4</w:t>
      </w:r>
      <w:r>
        <w:rPr>
          <w:sz w:val="20"/>
          <w:szCs w:val="20"/>
          <w:lang w:eastAsia="fr-FR"/>
        </w:rPr>
        <w:t>4000€</w:t>
      </w:r>
    </w:p>
    <w:p w14:paraId="1B63AFE7" w14:textId="73BB4A71" w:rsidR="00BF3BB1" w:rsidRDefault="00BF3BB1" w:rsidP="00BF3BB1">
      <w:pPr>
        <w:rPr>
          <w:sz w:val="20"/>
          <w:szCs w:val="20"/>
          <w:lang w:eastAsia="fr-FR"/>
        </w:rPr>
      </w:pPr>
      <w:r>
        <w:rPr>
          <w:sz w:val="20"/>
          <w:szCs w:val="20"/>
          <w:lang w:eastAsia="fr-FR"/>
        </w:rPr>
        <w:t>Le couple n’a pas déclaré de frais professionnels réels.</w:t>
      </w:r>
    </w:p>
    <w:p w14:paraId="7323D78B" w14:textId="3B675214" w:rsidR="008A3CF1" w:rsidRDefault="008A3CF1" w:rsidP="00BF3BB1">
      <w:pPr>
        <w:rPr>
          <w:sz w:val="20"/>
          <w:szCs w:val="20"/>
          <w:lang w:eastAsia="fr-FR"/>
        </w:rPr>
      </w:pPr>
      <w:r>
        <w:rPr>
          <w:sz w:val="20"/>
          <w:szCs w:val="20"/>
          <w:lang w:eastAsia="fr-FR"/>
        </w:rPr>
        <w:t>Le couple GEA est propriétaire d’un appartement qu’il a mis en location. Au cours de l’année 202</w:t>
      </w:r>
      <w:r w:rsidR="006C4EB9">
        <w:rPr>
          <w:sz w:val="20"/>
          <w:szCs w:val="20"/>
          <w:lang w:eastAsia="fr-FR"/>
        </w:rPr>
        <w:t>3</w:t>
      </w:r>
      <w:r>
        <w:rPr>
          <w:sz w:val="20"/>
          <w:szCs w:val="20"/>
          <w:lang w:eastAsia="fr-FR"/>
        </w:rPr>
        <w:t xml:space="preserve">, les revenus locatifs de cet appartement ont été de 7200€. Ces revenus sont déclarés au niveau du régime du </w:t>
      </w:r>
      <w:proofErr w:type="spellStart"/>
      <w:r>
        <w:rPr>
          <w:sz w:val="20"/>
          <w:szCs w:val="20"/>
          <w:lang w:eastAsia="fr-FR"/>
        </w:rPr>
        <w:t>micro-foncier</w:t>
      </w:r>
      <w:proofErr w:type="spellEnd"/>
      <w:r>
        <w:rPr>
          <w:sz w:val="20"/>
          <w:szCs w:val="20"/>
          <w:lang w:eastAsia="fr-FR"/>
        </w:rPr>
        <w:t>.</w:t>
      </w:r>
    </w:p>
    <w:p w14:paraId="3123E7E5" w14:textId="135EBC60" w:rsidR="00B12094" w:rsidRDefault="00B12094" w:rsidP="00BF3BB1">
      <w:pPr>
        <w:rPr>
          <w:sz w:val="20"/>
          <w:szCs w:val="20"/>
          <w:lang w:eastAsia="fr-FR"/>
        </w:rPr>
      </w:pPr>
      <w:r w:rsidRPr="00174F86">
        <w:rPr>
          <w:sz w:val="20"/>
          <w:szCs w:val="20"/>
          <w:lang w:eastAsia="fr-FR"/>
        </w:rPr>
        <w:t xml:space="preserve">Au cours de l’année, ils ont versé une pension alimentaire de </w:t>
      </w:r>
      <w:r w:rsidR="008A3CF1" w:rsidRPr="00174F86">
        <w:rPr>
          <w:sz w:val="20"/>
          <w:szCs w:val="20"/>
          <w:lang w:eastAsia="fr-FR"/>
        </w:rPr>
        <w:t>6</w:t>
      </w:r>
      <w:r w:rsidR="009A250A" w:rsidRPr="00174F86">
        <w:rPr>
          <w:sz w:val="20"/>
          <w:szCs w:val="20"/>
          <w:lang w:eastAsia="fr-FR"/>
        </w:rPr>
        <w:t>5</w:t>
      </w:r>
      <w:r w:rsidR="008A3CF1" w:rsidRPr="00174F86">
        <w:rPr>
          <w:sz w:val="20"/>
          <w:szCs w:val="20"/>
          <w:lang w:eastAsia="fr-FR"/>
        </w:rPr>
        <w:t>0€ par mois à Alexandre. Madame GEA a aussi versé 3000€ sur un plan d’épargne retraite.</w:t>
      </w:r>
    </w:p>
    <w:p w14:paraId="51E15BD7" w14:textId="79487391" w:rsidR="00BF3BB1" w:rsidRDefault="00BF3BB1" w:rsidP="00BF3BB1">
      <w:pPr>
        <w:rPr>
          <w:sz w:val="20"/>
          <w:szCs w:val="20"/>
          <w:lang w:eastAsia="fr-FR"/>
        </w:rPr>
      </w:pPr>
      <w:r>
        <w:rPr>
          <w:sz w:val="20"/>
          <w:szCs w:val="20"/>
          <w:lang w:eastAsia="fr-FR"/>
        </w:rPr>
        <w:t xml:space="preserve">1- Calculez </w:t>
      </w:r>
      <w:r w:rsidR="008A3CF1">
        <w:rPr>
          <w:sz w:val="20"/>
          <w:szCs w:val="20"/>
          <w:lang w:eastAsia="fr-FR"/>
        </w:rPr>
        <w:t>le montant de l’impôt sur le revenu du couple GEA</w:t>
      </w:r>
    </w:p>
    <w:p w14:paraId="29FEBA35" w14:textId="5732CDF1" w:rsidR="00E8189F" w:rsidRDefault="00E8189F">
      <w:pPr>
        <w:rPr>
          <w:sz w:val="20"/>
          <w:szCs w:val="20"/>
        </w:rPr>
      </w:pPr>
    </w:p>
    <w:p w14:paraId="2E05F2F5" w14:textId="70971511" w:rsidR="008D7CA4" w:rsidRDefault="00EE3A94" w:rsidP="004534A9">
      <w:pPr>
        <w:pStyle w:val="Titre1"/>
      </w:pPr>
      <w:bookmarkStart w:id="10" w:name="_Toc111799970"/>
      <w:r w:rsidRPr="00EE3A94">
        <w:t xml:space="preserve">Partie 2 </w:t>
      </w:r>
      <w:r w:rsidR="003B50F4">
        <w:tab/>
      </w:r>
      <w:r w:rsidR="00174F86">
        <w:t xml:space="preserve">Micro entreprise    -&gt;   </w:t>
      </w:r>
      <w:r w:rsidR="00FB1985">
        <w:t>L’auto-entrepreneur</w:t>
      </w:r>
      <w:bookmarkEnd w:id="10"/>
      <w:r w:rsidR="00174F86">
        <w:t xml:space="preserve"> </w:t>
      </w:r>
    </w:p>
    <w:p w14:paraId="32A0EFA0" w14:textId="27FEF3A1" w:rsidR="00EE3A94" w:rsidRDefault="00EE3A94" w:rsidP="008D7CA4"/>
    <w:p w14:paraId="4381E4BA" w14:textId="00BF3B0C" w:rsidR="00FB1985" w:rsidRDefault="00FB1985" w:rsidP="00FB1985">
      <w:pPr>
        <w:pStyle w:val="Titre2"/>
        <w:rPr>
          <w:rFonts w:eastAsiaTheme="minorEastAsia"/>
        </w:rPr>
      </w:pPr>
      <w:bookmarkStart w:id="11" w:name="_Toc111799971"/>
      <w:r>
        <w:rPr>
          <w:rFonts w:eastAsiaTheme="minorEastAsia"/>
        </w:rPr>
        <w:t>A. Généralités sur le statut de l</w:t>
      </w:r>
      <w:bookmarkEnd w:id="11"/>
      <w:r w:rsidR="00174F86">
        <w:rPr>
          <w:rFonts w:eastAsiaTheme="minorEastAsia"/>
        </w:rPr>
        <w:t>a micro entreprise</w:t>
      </w:r>
    </w:p>
    <w:p w14:paraId="2B1098DF" w14:textId="77777777" w:rsidR="00FB1985" w:rsidRDefault="00FB1985" w:rsidP="00FB1985">
      <w:pPr>
        <w:pStyle w:val="NormalWeb"/>
        <w:spacing w:before="0" w:beforeAutospacing="0" w:after="0" w:afterAutospacing="0"/>
        <w:textAlignment w:val="baseline"/>
        <w:rPr>
          <w:rFonts w:asciiTheme="minorHAnsi" w:eastAsiaTheme="minorEastAsia" w:hAnsiTheme="minorHAnsi" w:cstheme="minorHAnsi"/>
          <w:color w:val="000000" w:themeColor="text1"/>
          <w:kern w:val="24"/>
          <w:sz w:val="20"/>
          <w:szCs w:val="20"/>
        </w:rPr>
      </w:pPr>
    </w:p>
    <w:p w14:paraId="5EEDCB14" w14:textId="4A09F1B1" w:rsidR="00FB1985" w:rsidRPr="00FB1985" w:rsidRDefault="00FB1985" w:rsidP="00FB1985">
      <w:pPr>
        <w:pStyle w:val="NormalWeb"/>
        <w:numPr>
          <w:ilvl w:val="0"/>
          <w:numId w:val="21"/>
        </w:numPr>
        <w:spacing w:before="0" w:beforeAutospacing="0" w:after="0" w:afterAutospacing="0"/>
        <w:textAlignment w:val="baseline"/>
        <w:rPr>
          <w:rFonts w:asciiTheme="minorHAnsi" w:eastAsiaTheme="minorEastAsia" w:hAnsiTheme="minorHAnsi" w:cstheme="minorHAnsi"/>
          <w:color w:val="000000" w:themeColor="text1"/>
          <w:kern w:val="24"/>
          <w:sz w:val="20"/>
          <w:szCs w:val="20"/>
        </w:rPr>
      </w:pPr>
      <w:r w:rsidRPr="00FB1985">
        <w:rPr>
          <w:rFonts w:asciiTheme="minorHAnsi" w:eastAsiaTheme="minorEastAsia" w:hAnsiTheme="minorHAnsi" w:cstheme="minorHAnsi"/>
          <w:color w:val="000000" w:themeColor="text1"/>
          <w:kern w:val="24"/>
          <w:sz w:val="20"/>
          <w:szCs w:val="20"/>
        </w:rPr>
        <w:t>Conditions pour bénéficier du régime de</w:t>
      </w:r>
      <w:r w:rsidR="00174F86">
        <w:rPr>
          <w:rFonts w:asciiTheme="minorHAnsi" w:eastAsiaTheme="minorEastAsia" w:hAnsiTheme="minorHAnsi" w:cstheme="minorHAnsi"/>
          <w:color w:val="000000" w:themeColor="text1"/>
          <w:kern w:val="24"/>
          <w:sz w:val="20"/>
          <w:szCs w:val="20"/>
        </w:rPr>
        <w:t xml:space="preserve"> la micro entreprise</w:t>
      </w:r>
    </w:p>
    <w:p w14:paraId="6394A9F0" w14:textId="77777777" w:rsidR="00FB1985" w:rsidRPr="00FB1985" w:rsidRDefault="00FB1985" w:rsidP="00FB1985">
      <w:pPr>
        <w:pStyle w:val="NormalWeb"/>
        <w:spacing w:before="0" w:beforeAutospacing="0" w:after="0" w:afterAutospacing="0"/>
        <w:ind w:left="720" w:hanging="720"/>
        <w:textAlignment w:val="baseline"/>
        <w:rPr>
          <w:rFonts w:asciiTheme="minorHAnsi" w:hAnsiTheme="minorHAnsi" w:cstheme="minorHAnsi"/>
          <w:sz w:val="20"/>
          <w:szCs w:val="20"/>
        </w:rPr>
      </w:pPr>
    </w:p>
    <w:p w14:paraId="42675B0D" w14:textId="6AEABF4F" w:rsidR="00FB1985" w:rsidRPr="00FB1985" w:rsidRDefault="00FB1985" w:rsidP="00FB1985">
      <w:pPr>
        <w:pStyle w:val="Paragraphedeliste"/>
        <w:numPr>
          <w:ilvl w:val="0"/>
          <w:numId w:val="16"/>
        </w:numPr>
        <w:spacing w:after="0" w:line="240" w:lineRule="auto"/>
        <w:textAlignment w:val="baseline"/>
        <w:rPr>
          <w:rFonts w:cstheme="minorHAnsi"/>
          <w:sz w:val="20"/>
          <w:szCs w:val="20"/>
        </w:rPr>
      </w:pPr>
      <w:r w:rsidRPr="00FB1985">
        <w:rPr>
          <w:rFonts w:eastAsiaTheme="minorEastAsia" w:cstheme="minorHAnsi"/>
          <w:color w:val="000000" w:themeColor="text1"/>
          <w:kern w:val="24"/>
          <w:sz w:val="20"/>
          <w:szCs w:val="20"/>
        </w:rPr>
        <w:t>Réaliser une activité artisanale, commerciale ou libérale</w:t>
      </w:r>
    </w:p>
    <w:p w14:paraId="121CDC64" w14:textId="77777777" w:rsidR="00FB1985" w:rsidRPr="00FB1985" w:rsidRDefault="00FB1985" w:rsidP="00FB1985">
      <w:pPr>
        <w:pStyle w:val="Paragraphedeliste"/>
        <w:numPr>
          <w:ilvl w:val="0"/>
          <w:numId w:val="16"/>
        </w:numPr>
        <w:spacing w:after="0" w:line="240" w:lineRule="auto"/>
        <w:textAlignment w:val="baseline"/>
        <w:rPr>
          <w:rFonts w:cstheme="minorHAnsi"/>
          <w:sz w:val="20"/>
          <w:szCs w:val="20"/>
        </w:rPr>
      </w:pPr>
      <w:r w:rsidRPr="00FB1985">
        <w:rPr>
          <w:rFonts w:eastAsiaTheme="minorEastAsia" w:cstheme="minorHAnsi"/>
          <w:color w:val="000000" w:themeColor="text1"/>
          <w:kern w:val="24"/>
          <w:sz w:val="20"/>
          <w:szCs w:val="20"/>
        </w:rPr>
        <w:t xml:space="preserve">Avoir un CA annuel (chiffre d’affaires) faible : </w:t>
      </w:r>
    </w:p>
    <w:p w14:paraId="783F938F" w14:textId="77777777" w:rsidR="00FB1985" w:rsidRPr="00FB1985" w:rsidRDefault="00FB1985" w:rsidP="00FB1985">
      <w:pPr>
        <w:pStyle w:val="Paragraphedeliste"/>
        <w:textAlignment w:val="baseline"/>
        <w:rPr>
          <w:rFonts w:cstheme="minorHAnsi"/>
          <w:sz w:val="20"/>
          <w:szCs w:val="20"/>
        </w:rPr>
      </w:pPr>
    </w:p>
    <w:tbl>
      <w:tblPr>
        <w:tblStyle w:val="Grilledetableauclaire"/>
        <w:tblW w:w="9062" w:type="dxa"/>
        <w:tblLook w:val="04A0" w:firstRow="1" w:lastRow="0" w:firstColumn="1" w:lastColumn="0" w:noHBand="0" w:noVBand="1"/>
      </w:tblPr>
      <w:tblGrid>
        <w:gridCol w:w="3395"/>
        <w:gridCol w:w="1984"/>
        <w:gridCol w:w="1842"/>
        <w:gridCol w:w="1841"/>
      </w:tblGrid>
      <w:tr w:rsidR="00F811ED" w:rsidRPr="00FB1985" w14:paraId="3B95D94A" w14:textId="66EE8A5B" w:rsidTr="00F811ED">
        <w:trPr>
          <w:trHeight w:val="313"/>
        </w:trPr>
        <w:tc>
          <w:tcPr>
            <w:tcW w:w="3395" w:type="dxa"/>
            <w:hideMark/>
          </w:tcPr>
          <w:p w14:paraId="3A0CCDBC" w14:textId="77777777" w:rsidR="00F811ED" w:rsidRPr="00FB1985" w:rsidRDefault="00F811ED" w:rsidP="00FB1985">
            <w:pPr>
              <w:pStyle w:val="NormalWeb"/>
              <w:spacing w:before="0" w:beforeAutospacing="0" w:after="0" w:afterAutospacing="0"/>
              <w:jc w:val="center"/>
              <w:rPr>
                <w:rFonts w:asciiTheme="minorHAnsi" w:hAnsiTheme="minorHAnsi" w:cstheme="minorHAnsi"/>
                <w:b/>
                <w:bCs/>
                <w:sz w:val="16"/>
                <w:szCs w:val="16"/>
              </w:rPr>
            </w:pPr>
            <w:r w:rsidRPr="00FB1985">
              <w:rPr>
                <w:rFonts w:asciiTheme="minorHAnsi" w:hAnsiTheme="minorHAnsi" w:cstheme="minorHAnsi"/>
                <w:b/>
                <w:bCs/>
                <w:sz w:val="16"/>
                <w:szCs w:val="16"/>
              </w:rPr>
              <w:t>Types d’activités</w:t>
            </w:r>
          </w:p>
        </w:tc>
        <w:tc>
          <w:tcPr>
            <w:tcW w:w="1984" w:type="dxa"/>
            <w:hideMark/>
          </w:tcPr>
          <w:p w14:paraId="183D77A5" w14:textId="77777777" w:rsidR="00F811ED" w:rsidRPr="00FB1985" w:rsidRDefault="00F811ED" w:rsidP="00FB1985">
            <w:pPr>
              <w:pStyle w:val="NormalWeb"/>
              <w:spacing w:before="0" w:beforeAutospacing="0" w:after="0" w:afterAutospacing="0"/>
              <w:jc w:val="center"/>
              <w:rPr>
                <w:rFonts w:asciiTheme="minorHAnsi" w:hAnsiTheme="minorHAnsi" w:cstheme="minorHAnsi"/>
                <w:b/>
                <w:bCs/>
                <w:sz w:val="16"/>
                <w:szCs w:val="16"/>
              </w:rPr>
            </w:pPr>
            <w:r w:rsidRPr="00FB1985">
              <w:rPr>
                <w:rFonts w:asciiTheme="minorHAnsi" w:hAnsiTheme="minorHAnsi" w:cstheme="minorHAnsi"/>
                <w:b/>
                <w:bCs/>
                <w:sz w:val="16"/>
                <w:szCs w:val="16"/>
              </w:rPr>
              <w:t>Plafonds de CA</w:t>
            </w:r>
          </w:p>
        </w:tc>
        <w:tc>
          <w:tcPr>
            <w:tcW w:w="1842" w:type="dxa"/>
            <w:hideMark/>
          </w:tcPr>
          <w:p w14:paraId="0923C053" w14:textId="77777777" w:rsidR="00F811ED" w:rsidRPr="00FB1985" w:rsidRDefault="00F811ED" w:rsidP="00FB1985">
            <w:pPr>
              <w:pStyle w:val="NormalWeb"/>
              <w:spacing w:before="0" w:beforeAutospacing="0" w:after="0" w:afterAutospacing="0"/>
              <w:jc w:val="center"/>
              <w:rPr>
                <w:rFonts w:asciiTheme="minorHAnsi" w:hAnsiTheme="minorHAnsi" w:cstheme="minorHAnsi"/>
                <w:b/>
                <w:bCs/>
                <w:sz w:val="16"/>
                <w:szCs w:val="16"/>
              </w:rPr>
            </w:pPr>
            <w:r w:rsidRPr="00FB1985">
              <w:rPr>
                <w:rFonts w:asciiTheme="minorHAnsi" w:hAnsiTheme="minorHAnsi" w:cstheme="minorHAnsi"/>
                <w:b/>
                <w:bCs/>
                <w:sz w:val="16"/>
                <w:szCs w:val="16"/>
              </w:rPr>
              <w:t>Seuils de franchise TVA</w:t>
            </w:r>
          </w:p>
        </w:tc>
        <w:tc>
          <w:tcPr>
            <w:tcW w:w="1841" w:type="dxa"/>
          </w:tcPr>
          <w:p w14:paraId="683EB779" w14:textId="2BF8EDBA" w:rsidR="00F811ED" w:rsidRPr="00FB1985" w:rsidRDefault="00F811ED" w:rsidP="00FB198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Seuils majorés de TVA</w:t>
            </w:r>
          </w:p>
        </w:tc>
      </w:tr>
      <w:tr w:rsidR="00F811ED" w:rsidRPr="00FB1985" w14:paraId="5E37B316" w14:textId="44E2C89A" w:rsidTr="00F811ED">
        <w:trPr>
          <w:trHeight w:val="404"/>
        </w:trPr>
        <w:tc>
          <w:tcPr>
            <w:tcW w:w="3395" w:type="dxa"/>
            <w:hideMark/>
          </w:tcPr>
          <w:p w14:paraId="7EBDBB01" w14:textId="77777777" w:rsidR="00F811ED" w:rsidRPr="00FB1985" w:rsidRDefault="00F811ED" w:rsidP="00FB1985">
            <w:pPr>
              <w:pStyle w:val="NormalWeb"/>
              <w:spacing w:before="0" w:beforeAutospacing="0" w:after="0" w:afterAutospacing="0"/>
              <w:jc w:val="center"/>
              <w:rPr>
                <w:rFonts w:asciiTheme="minorHAnsi" w:hAnsiTheme="minorHAnsi" w:cstheme="minorHAnsi"/>
                <w:sz w:val="16"/>
                <w:szCs w:val="16"/>
              </w:rPr>
            </w:pPr>
            <w:r w:rsidRPr="00FB1985">
              <w:rPr>
                <w:rFonts w:asciiTheme="minorHAnsi" w:hAnsiTheme="minorHAnsi" w:cstheme="minorHAnsi"/>
                <w:sz w:val="16"/>
                <w:szCs w:val="16"/>
              </w:rPr>
              <w:t>Achat / revente de marchandises </w:t>
            </w:r>
          </w:p>
        </w:tc>
        <w:tc>
          <w:tcPr>
            <w:tcW w:w="1984" w:type="dxa"/>
            <w:hideMark/>
          </w:tcPr>
          <w:p w14:paraId="4FBC0E5F" w14:textId="40CD8C9A" w:rsidR="00F811ED" w:rsidRPr="00FB1985" w:rsidRDefault="00F811ED" w:rsidP="00FB198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188 700</w:t>
            </w:r>
            <w:r w:rsidRPr="00FB1985">
              <w:rPr>
                <w:rFonts w:asciiTheme="minorHAnsi" w:hAnsiTheme="minorHAnsi" w:cstheme="minorHAnsi"/>
                <w:b/>
                <w:bCs/>
                <w:sz w:val="16"/>
                <w:szCs w:val="16"/>
              </w:rPr>
              <w:t xml:space="preserve"> €</w:t>
            </w:r>
          </w:p>
        </w:tc>
        <w:tc>
          <w:tcPr>
            <w:tcW w:w="1842" w:type="dxa"/>
            <w:hideMark/>
          </w:tcPr>
          <w:p w14:paraId="7C8039D6" w14:textId="1FC4DFE1" w:rsidR="00F811ED" w:rsidRPr="00FB1985" w:rsidRDefault="00F811ED" w:rsidP="00FB198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91 900</w:t>
            </w:r>
            <w:r w:rsidRPr="00FB1985">
              <w:rPr>
                <w:rFonts w:asciiTheme="minorHAnsi" w:hAnsiTheme="minorHAnsi" w:cstheme="minorHAnsi"/>
                <w:b/>
                <w:bCs/>
                <w:sz w:val="16"/>
                <w:szCs w:val="16"/>
              </w:rPr>
              <w:t xml:space="preserve"> €</w:t>
            </w:r>
          </w:p>
        </w:tc>
        <w:tc>
          <w:tcPr>
            <w:tcW w:w="1841" w:type="dxa"/>
          </w:tcPr>
          <w:p w14:paraId="4B368380" w14:textId="0971E3AC" w:rsidR="00F811ED" w:rsidRDefault="00F811ED" w:rsidP="00FB198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101 000€</w:t>
            </w:r>
          </w:p>
        </w:tc>
      </w:tr>
      <w:tr w:rsidR="00F811ED" w:rsidRPr="00FB1985" w14:paraId="2E42C7F7" w14:textId="2F31BF0D" w:rsidTr="00F811ED">
        <w:trPr>
          <w:trHeight w:val="423"/>
        </w:trPr>
        <w:tc>
          <w:tcPr>
            <w:tcW w:w="3395" w:type="dxa"/>
            <w:hideMark/>
          </w:tcPr>
          <w:p w14:paraId="19DE4603" w14:textId="77777777" w:rsidR="00F811ED" w:rsidRPr="00FB1985" w:rsidRDefault="00F811ED" w:rsidP="00FB1985">
            <w:pPr>
              <w:pStyle w:val="NormalWeb"/>
              <w:spacing w:before="0" w:beforeAutospacing="0" w:after="0" w:afterAutospacing="0"/>
              <w:jc w:val="center"/>
              <w:rPr>
                <w:rFonts w:asciiTheme="minorHAnsi" w:hAnsiTheme="minorHAnsi" w:cstheme="minorHAnsi"/>
                <w:sz w:val="16"/>
                <w:szCs w:val="16"/>
              </w:rPr>
            </w:pPr>
            <w:r w:rsidRPr="00FB1985">
              <w:rPr>
                <w:rFonts w:asciiTheme="minorHAnsi" w:hAnsiTheme="minorHAnsi" w:cstheme="minorHAnsi"/>
                <w:sz w:val="16"/>
                <w:szCs w:val="16"/>
              </w:rPr>
              <w:t>Vente de denrées à consommer sur place </w:t>
            </w:r>
          </w:p>
        </w:tc>
        <w:tc>
          <w:tcPr>
            <w:tcW w:w="1984" w:type="dxa"/>
            <w:hideMark/>
          </w:tcPr>
          <w:p w14:paraId="7F308D98" w14:textId="1BF8AEEC" w:rsidR="00F811ED" w:rsidRPr="00FB1985" w:rsidRDefault="00F811ED" w:rsidP="00FB198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188 700</w:t>
            </w:r>
            <w:r w:rsidRPr="00FB1985">
              <w:rPr>
                <w:rFonts w:asciiTheme="minorHAnsi" w:hAnsiTheme="minorHAnsi" w:cstheme="minorHAnsi"/>
                <w:b/>
                <w:bCs/>
                <w:sz w:val="16"/>
                <w:szCs w:val="16"/>
              </w:rPr>
              <w:t xml:space="preserve"> €</w:t>
            </w:r>
          </w:p>
        </w:tc>
        <w:tc>
          <w:tcPr>
            <w:tcW w:w="1842" w:type="dxa"/>
            <w:hideMark/>
          </w:tcPr>
          <w:p w14:paraId="04B4FC61" w14:textId="5C161572" w:rsidR="00F811ED" w:rsidRPr="00FB1985" w:rsidRDefault="00F811ED" w:rsidP="00FB198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91 900</w:t>
            </w:r>
            <w:r w:rsidRPr="00FB1985">
              <w:rPr>
                <w:rFonts w:asciiTheme="minorHAnsi" w:hAnsiTheme="minorHAnsi" w:cstheme="minorHAnsi"/>
                <w:b/>
                <w:bCs/>
                <w:sz w:val="16"/>
                <w:szCs w:val="16"/>
              </w:rPr>
              <w:t xml:space="preserve"> €</w:t>
            </w:r>
          </w:p>
        </w:tc>
        <w:tc>
          <w:tcPr>
            <w:tcW w:w="1841" w:type="dxa"/>
          </w:tcPr>
          <w:p w14:paraId="227B30C3" w14:textId="5CE267F9" w:rsidR="00F811ED" w:rsidRDefault="00F811ED" w:rsidP="00FB198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101 000€</w:t>
            </w:r>
          </w:p>
        </w:tc>
      </w:tr>
      <w:tr w:rsidR="00F811ED" w:rsidRPr="00FB1985" w14:paraId="1BB36390" w14:textId="6832ACBB" w:rsidTr="00F811ED">
        <w:trPr>
          <w:trHeight w:val="415"/>
        </w:trPr>
        <w:tc>
          <w:tcPr>
            <w:tcW w:w="3395" w:type="dxa"/>
            <w:hideMark/>
          </w:tcPr>
          <w:p w14:paraId="52FE2772" w14:textId="77777777" w:rsidR="00F811ED" w:rsidRPr="00FB1985" w:rsidRDefault="00F811ED" w:rsidP="00FB1985">
            <w:pPr>
              <w:pStyle w:val="NormalWeb"/>
              <w:spacing w:before="0" w:beforeAutospacing="0" w:after="0" w:afterAutospacing="0"/>
              <w:jc w:val="center"/>
              <w:rPr>
                <w:rFonts w:asciiTheme="minorHAnsi" w:hAnsiTheme="minorHAnsi" w:cstheme="minorHAnsi"/>
                <w:sz w:val="16"/>
                <w:szCs w:val="16"/>
              </w:rPr>
            </w:pPr>
            <w:r w:rsidRPr="00FB1985">
              <w:rPr>
                <w:rFonts w:asciiTheme="minorHAnsi" w:hAnsiTheme="minorHAnsi" w:cstheme="minorHAnsi"/>
                <w:sz w:val="16"/>
                <w:szCs w:val="16"/>
              </w:rPr>
              <w:t>Prestations d'hébergement </w:t>
            </w:r>
          </w:p>
        </w:tc>
        <w:tc>
          <w:tcPr>
            <w:tcW w:w="1984" w:type="dxa"/>
            <w:hideMark/>
          </w:tcPr>
          <w:p w14:paraId="7B3C1CA6" w14:textId="655D163B" w:rsidR="00F811ED" w:rsidRPr="00FB1985" w:rsidRDefault="00F811ED" w:rsidP="00FB198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188 700</w:t>
            </w:r>
            <w:r w:rsidRPr="00FB1985">
              <w:rPr>
                <w:rFonts w:asciiTheme="minorHAnsi" w:hAnsiTheme="minorHAnsi" w:cstheme="minorHAnsi"/>
                <w:b/>
                <w:bCs/>
                <w:sz w:val="16"/>
                <w:szCs w:val="16"/>
              </w:rPr>
              <w:t xml:space="preserve"> €</w:t>
            </w:r>
          </w:p>
        </w:tc>
        <w:tc>
          <w:tcPr>
            <w:tcW w:w="1842" w:type="dxa"/>
            <w:hideMark/>
          </w:tcPr>
          <w:p w14:paraId="4C23FD25" w14:textId="03D01B49" w:rsidR="00F811ED" w:rsidRPr="00FB1985" w:rsidRDefault="00F811ED" w:rsidP="00FB198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91 900</w:t>
            </w:r>
            <w:r w:rsidRPr="00FB1985">
              <w:rPr>
                <w:rFonts w:asciiTheme="minorHAnsi" w:hAnsiTheme="minorHAnsi" w:cstheme="minorHAnsi"/>
                <w:b/>
                <w:bCs/>
                <w:sz w:val="16"/>
                <w:szCs w:val="16"/>
              </w:rPr>
              <w:t xml:space="preserve"> €</w:t>
            </w:r>
          </w:p>
        </w:tc>
        <w:tc>
          <w:tcPr>
            <w:tcW w:w="1841" w:type="dxa"/>
          </w:tcPr>
          <w:p w14:paraId="7B196908" w14:textId="4824613B" w:rsidR="00F811ED" w:rsidRDefault="00F811ED" w:rsidP="00FB198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101 000€</w:t>
            </w:r>
          </w:p>
        </w:tc>
      </w:tr>
      <w:tr w:rsidR="00F811ED" w:rsidRPr="00FB1985" w14:paraId="69A51C46" w14:textId="41570A3A" w:rsidTr="00F811ED">
        <w:trPr>
          <w:trHeight w:val="60"/>
        </w:trPr>
        <w:tc>
          <w:tcPr>
            <w:tcW w:w="3395" w:type="dxa"/>
            <w:hideMark/>
          </w:tcPr>
          <w:p w14:paraId="4BFF4D19" w14:textId="77777777" w:rsidR="00F811ED" w:rsidRPr="00FB1985" w:rsidRDefault="00F811ED" w:rsidP="00FB1985">
            <w:pPr>
              <w:pStyle w:val="NormalWeb"/>
              <w:spacing w:before="0" w:beforeAutospacing="0" w:after="0" w:afterAutospacing="0"/>
              <w:jc w:val="center"/>
              <w:rPr>
                <w:rFonts w:asciiTheme="minorHAnsi" w:hAnsiTheme="minorHAnsi" w:cstheme="minorHAnsi"/>
                <w:sz w:val="16"/>
                <w:szCs w:val="16"/>
              </w:rPr>
            </w:pPr>
            <w:r w:rsidRPr="00FB1985">
              <w:rPr>
                <w:rFonts w:asciiTheme="minorHAnsi" w:hAnsiTheme="minorHAnsi" w:cstheme="minorHAnsi"/>
                <w:sz w:val="16"/>
                <w:szCs w:val="16"/>
              </w:rPr>
              <w:t>Prestations de service commerciales ou artisanales </w:t>
            </w:r>
          </w:p>
        </w:tc>
        <w:tc>
          <w:tcPr>
            <w:tcW w:w="1984" w:type="dxa"/>
            <w:hideMark/>
          </w:tcPr>
          <w:p w14:paraId="1C3DA45B" w14:textId="75C7A555" w:rsidR="00F811ED" w:rsidRPr="00FB1985" w:rsidRDefault="00F811ED" w:rsidP="00FB198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77 700</w:t>
            </w:r>
            <w:r w:rsidRPr="00FB1985">
              <w:rPr>
                <w:rFonts w:asciiTheme="minorHAnsi" w:hAnsiTheme="minorHAnsi" w:cstheme="minorHAnsi"/>
                <w:b/>
                <w:bCs/>
                <w:sz w:val="16"/>
                <w:szCs w:val="16"/>
              </w:rPr>
              <w:t xml:space="preserve"> €</w:t>
            </w:r>
          </w:p>
        </w:tc>
        <w:tc>
          <w:tcPr>
            <w:tcW w:w="1842" w:type="dxa"/>
            <w:hideMark/>
          </w:tcPr>
          <w:p w14:paraId="03D6FC99" w14:textId="35D91762" w:rsidR="00F811ED" w:rsidRPr="00FB1985" w:rsidRDefault="00F811ED" w:rsidP="00FB198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36 800</w:t>
            </w:r>
            <w:r w:rsidRPr="00FB1985">
              <w:rPr>
                <w:rFonts w:asciiTheme="minorHAnsi" w:hAnsiTheme="minorHAnsi" w:cstheme="minorHAnsi"/>
                <w:b/>
                <w:bCs/>
                <w:sz w:val="16"/>
                <w:szCs w:val="16"/>
              </w:rPr>
              <w:t xml:space="preserve"> €</w:t>
            </w:r>
          </w:p>
        </w:tc>
        <w:tc>
          <w:tcPr>
            <w:tcW w:w="1841" w:type="dxa"/>
          </w:tcPr>
          <w:p w14:paraId="4330378D" w14:textId="71992CEF" w:rsidR="00F811ED" w:rsidRDefault="00F811ED" w:rsidP="00FB198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39 100€</w:t>
            </w:r>
          </w:p>
        </w:tc>
      </w:tr>
      <w:tr w:rsidR="00F811ED" w:rsidRPr="00FB1985" w14:paraId="19F58E2A" w14:textId="0D93A0F2" w:rsidTr="00F811ED">
        <w:trPr>
          <w:trHeight w:val="372"/>
        </w:trPr>
        <w:tc>
          <w:tcPr>
            <w:tcW w:w="3395" w:type="dxa"/>
            <w:hideMark/>
          </w:tcPr>
          <w:p w14:paraId="7E3A8716" w14:textId="77777777" w:rsidR="00F811ED" w:rsidRPr="00FB1985" w:rsidRDefault="00F811ED" w:rsidP="00FB1985">
            <w:pPr>
              <w:pStyle w:val="NormalWeb"/>
              <w:spacing w:before="0" w:beforeAutospacing="0" w:after="0" w:afterAutospacing="0"/>
              <w:jc w:val="center"/>
              <w:rPr>
                <w:rFonts w:asciiTheme="minorHAnsi" w:hAnsiTheme="minorHAnsi" w:cstheme="minorHAnsi"/>
                <w:sz w:val="16"/>
                <w:szCs w:val="16"/>
              </w:rPr>
            </w:pPr>
            <w:r w:rsidRPr="00FB1985">
              <w:rPr>
                <w:rFonts w:asciiTheme="minorHAnsi" w:hAnsiTheme="minorHAnsi" w:cstheme="minorHAnsi"/>
                <w:sz w:val="16"/>
                <w:szCs w:val="16"/>
              </w:rPr>
              <w:t>Activités libérales </w:t>
            </w:r>
          </w:p>
        </w:tc>
        <w:tc>
          <w:tcPr>
            <w:tcW w:w="1984" w:type="dxa"/>
            <w:hideMark/>
          </w:tcPr>
          <w:p w14:paraId="265D5925" w14:textId="10303C1E" w:rsidR="00F811ED" w:rsidRPr="00FB1985" w:rsidRDefault="00F811ED" w:rsidP="00FB198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77 700</w:t>
            </w:r>
            <w:r w:rsidRPr="00FB1985">
              <w:rPr>
                <w:rFonts w:asciiTheme="minorHAnsi" w:hAnsiTheme="minorHAnsi" w:cstheme="minorHAnsi"/>
                <w:b/>
                <w:bCs/>
                <w:sz w:val="16"/>
                <w:szCs w:val="16"/>
              </w:rPr>
              <w:t xml:space="preserve"> €</w:t>
            </w:r>
          </w:p>
        </w:tc>
        <w:tc>
          <w:tcPr>
            <w:tcW w:w="1842" w:type="dxa"/>
            <w:hideMark/>
          </w:tcPr>
          <w:p w14:paraId="6631A78C" w14:textId="772BD487" w:rsidR="00F811ED" w:rsidRPr="00FB1985" w:rsidRDefault="00B64CA6" w:rsidP="00FB198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36 800</w:t>
            </w:r>
            <w:r w:rsidR="00F811ED" w:rsidRPr="00FB1985">
              <w:rPr>
                <w:rFonts w:asciiTheme="minorHAnsi" w:hAnsiTheme="minorHAnsi" w:cstheme="minorHAnsi"/>
                <w:b/>
                <w:bCs/>
                <w:sz w:val="16"/>
                <w:szCs w:val="16"/>
              </w:rPr>
              <w:t xml:space="preserve"> €</w:t>
            </w:r>
          </w:p>
        </w:tc>
        <w:tc>
          <w:tcPr>
            <w:tcW w:w="1841" w:type="dxa"/>
          </w:tcPr>
          <w:p w14:paraId="73922E51" w14:textId="0C0D731D" w:rsidR="00F811ED" w:rsidRPr="00FB1985" w:rsidRDefault="00F811ED" w:rsidP="00FB198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39 100€</w:t>
            </w:r>
          </w:p>
        </w:tc>
      </w:tr>
    </w:tbl>
    <w:p w14:paraId="7C5B8EBC" w14:textId="2B5A164C" w:rsidR="00FB1985" w:rsidRDefault="00FB1985" w:rsidP="00FB1985">
      <w:pPr>
        <w:rPr>
          <w:rFonts w:cstheme="minorHAnsi"/>
          <w:sz w:val="20"/>
          <w:szCs w:val="20"/>
        </w:rPr>
      </w:pPr>
    </w:p>
    <w:p w14:paraId="2573CC01" w14:textId="234EF666" w:rsidR="00F811ED" w:rsidRPr="00F811ED" w:rsidRDefault="00F811ED" w:rsidP="00F811ED">
      <w:pPr>
        <w:pStyle w:val="Titre3"/>
        <w:shd w:val="clear" w:color="auto" w:fill="FFFFFF"/>
        <w:spacing w:before="0"/>
        <w:rPr>
          <w:i/>
          <w:color w:val="5A5A5A"/>
          <w:sz w:val="18"/>
          <w:szCs w:val="18"/>
        </w:rPr>
      </w:pPr>
      <w:r w:rsidRPr="00F811ED">
        <w:rPr>
          <w:i/>
          <w:color w:val="5A5A5A"/>
          <w:sz w:val="18"/>
          <w:szCs w:val="18"/>
        </w:rPr>
        <w:t>Seuil de franchise et seuil majoré de TVA : comment ça marche</w:t>
      </w:r>
      <w:r>
        <w:rPr>
          <w:i/>
          <w:color w:val="5A5A5A"/>
          <w:sz w:val="18"/>
          <w:szCs w:val="18"/>
        </w:rPr>
        <w:t> ?</w:t>
      </w:r>
      <w:r w:rsidRPr="00F811ED">
        <w:rPr>
          <w:i/>
          <w:color w:val="5A5A5A"/>
          <w:sz w:val="18"/>
          <w:szCs w:val="18"/>
        </w:rPr>
        <w:t> </w:t>
      </w:r>
    </w:p>
    <w:p w14:paraId="66660486" w14:textId="3B5715DA" w:rsidR="00F811ED" w:rsidRPr="00F811ED" w:rsidRDefault="00F811ED" w:rsidP="00F811ED">
      <w:pPr>
        <w:pStyle w:val="NormalWeb"/>
        <w:shd w:val="clear" w:color="auto" w:fill="FFFFFF"/>
        <w:spacing w:before="0" w:beforeAutospacing="0" w:after="0" w:afterAutospacing="0"/>
        <w:rPr>
          <w:rFonts w:asciiTheme="minorHAnsi" w:hAnsiTheme="minorHAnsi" w:cstheme="minorHAnsi"/>
          <w:i/>
          <w:color w:val="5A5A5A"/>
          <w:sz w:val="18"/>
          <w:szCs w:val="18"/>
        </w:rPr>
      </w:pPr>
      <w:r>
        <w:rPr>
          <w:rFonts w:asciiTheme="minorHAnsi" w:hAnsiTheme="minorHAnsi" w:cstheme="minorHAnsi"/>
          <w:i/>
          <w:color w:val="5A5A5A"/>
          <w:sz w:val="18"/>
          <w:szCs w:val="18"/>
        </w:rPr>
        <w:t>L</w:t>
      </w:r>
      <w:r w:rsidRPr="00F811ED">
        <w:rPr>
          <w:rFonts w:asciiTheme="minorHAnsi" w:hAnsiTheme="minorHAnsi" w:cstheme="minorHAnsi"/>
          <w:i/>
          <w:color w:val="5A5A5A"/>
          <w:sz w:val="18"/>
          <w:szCs w:val="18"/>
        </w:rPr>
        <w:t>'administration fiscale distingue deux types de seuils pour l'auto-entrepreneur : le seuil de franchise en base de TVA et le seuil majoré de TVA. </w:t>
      </w:r>
    </w:p>
    <w:p w14:paraId="72C8716D" w14:textId="31933955" w:rsidR="00F811ED" w:rsidRPr="00F811ED" w:rsidRDefault="00F811ED" w:rsidP="00F811ED">
      <w:pPr>
        <w:pStyle w:val="NormalWeb"/>
        <w:shd w:val="clear" w:color="auto" w:fill="FFFFFF"/>
        <w:spacing w:before="0" w:beforeAutospacing="0" w:after="0" w:afterAutospacing="0"/>
        <w:rPr>
          <w:rFonts w:asciiTheme="minorHAnsi" w:hAnsiTheme="minorHAnsi" w:cstheme="minorHAnsi"/>
          <w:i/>
          <w:color w:val="5A5A5A"/>
          <w:sz w:val="18"/>
          <w:szCs w:val="18"/>
        </w:rPr>
      </w:pPr>
      <w:r>
        <w:rPr>
          <w:rFonts w:asciiTheme="minorHAnsi" w:hAnsiTheme="minorHAnsi" w:cstheme="minorHAnsi"/>
          <w:i/>
          <w:color w:val="5A5A5A"/>
          <w:sz w:val="18"/>
          <w:szCs w:val="18"/>
        </w:rPr>
        <w:t>Il est possible de</w:t>
      </w:r>
      <w:r w:rsidRPr="00F811ED">
        <w:rPr>
          <w:rFonts w:asciiTheme="minorHAnsi" w:hAnsiTheme="minorHAnsi" w:cstheme="minorHAnsi"/>
          <w:i/>
          <w:color w:val="5A5A5A"/>
          <w:sz w:val="18"/>
          <w:szCs w:val="18"/>
        </w:rPr>
        <w:t xml:space="preserve"> distinguer 3 cas : </w:t>
      </w:r>
    </w:p>
    <w:p w14:paraId="0EB46041" w14:textId="77777777" w:rsidR="00F811ED" w:rsidRPr="00F811ED" w:rsidRDefault="00F811ED" w:rsidP="00F811ED">
      <w:pPr>
        <w:numPr>
          <w:ilvl w:val="0"/>
          <w:numId w:val="46"/>
        </w:numPr>
        <w:shd w:val="clear" w:color="auto" w:fill="FFFFFF"/>
        <w:spacing w:after="0" w:line="240" w:lineRule="auto"/>
        <w:ind w:left="450"/>
        <w:rPr>
          <w:rFonts w:cstheme="minorHAnsi"/>
          <w:i/>
          <w:color w:val="505050"/>
          <w:sz w:val="18"/>
          <w:szCs w:val="18"/>
        </w:rPr>
      </w:pPr>
      <w:r w:rsidRPr="00F811ED">
        <w:rPr>
          <w:rFonts w:cstheme="minorHAnsi"/>
          <w:i/>
          <w:color w:val="505050"/>
          <w:sz w:val="18"/>
          <w:szCs w:val="18"/>
        </w:rPr>
        <w:t>Le </w:t>
      </w:r>
      <w:r w:rsidRPr="00F811ED">
        <w:rPr>
          <w:rStyle w:val="lev"/>
          <w:rFonts w:cstheme="minorHAnsi"/>
          <w:i/>
          <w:color w:val="505050"/>
          <w:sz w:val="18"/>
          <w:szCs w:val="18"/>
        </w:rPr>
        <w:t>chiffre d'affaires</w:t>
      </w:r>
      <w:r w:rsidRPr="00F811ED">
        <w:rPr>
          <w:rFonts w:cstheme="minorHAnsi"/>
          <w:i/>
          <w:color w:val="505050"/>
          <w:sz w:val="18"/>
          <w:szCs w:val="18"/>
        </w:rPr>
        <w:t> annuel de l'auto-entrepreneur est </w:t>
      </w:r>
      <w:r w:rsidRPr="00F811ED">
        <w:rPr>
          <w:rStyle w:val="lev"/>
          <w:rFonts w:cstheme="minorHAnsi"/>
          <w:i/>
          <w:color w:val="505050"/>
          <w:sz w:val="18"/>
          <w:szCs w:val="18"/>
        </w:rPr>
        <w:t>inférieur au seuil de franchise</w:t>
      </w:r>
      <w:r w:rsidRPr="00F811ED">
        <w:rPr>
          <w:rFonts w:cstheme="minorHAnsi"/>
          <w:i/>
          <w:color w:val="505050"/>
          <w:sz w:val="18"/>
          <w:szCs w:val="18"/>
        </w:rPr>
        <w:t> : il continue à bénéficier du régime de franchise en base de TVA.  </w:t>
      </w:r>
    </w:p>
    <w:p w14:paraId="38DD689E" w14:textId="77777777" w:rsidR="00F811ED" w:rsidRPr="00F811ED" w:rsidRDefault="00F811ED" w:rsidP="00F811ED">
      <w:pPr>
        <w:numPr>
          <w:ilvl w:val="0"/>
          <w:numId w:val="46"/>
        </w:numPr>
        <w:shd w:val="clear" w:color="auto" w:fill="FFFFFF"/>
        <w:spacing w:after="0" w:line="240" w:lineRule="auto"/>
        <w:ind w:left="450"/>
        <w:rPr>
          <w:rFonts w:cstheme="minorHAnsi"/>
          <w:i/>
          <w:color w:val="505050"/>
          <w:sz w:val="18"/>
          <w:szCs w:val="18"/>
        </w:rPr>
      </w:pPr>
      <w:r w:rsidRPr="00F811ED">
        <w:rPr>
          <w:rFonts w:cstheme="minorHAnsi"/>
          <w:i/>
          <w:color w:val="505050"/>
          <w:sz w:val="18"/>
          <w:szCs w:val="18"/>
        </w:rPr>
        <w:t>Le </w:t>
      </w:r>
      <w:r w:rsidRPr="00F811ED">
        <w:rPr>
          <w:rStyle w:val="lev"/>
          <w:rFonts w:cstheme="minorHAnsi"/>
          <w:i/>
          <w:color w:val="505050"/>
          <w:sz w:val="18"/>
          <w:szCs w:val="18"/>
        </w:rPr>
        <w:t>chiffre d'affaires </w:t>
      </w:r>
      <w:r w:rsidRPr="00F811ED">
        <w:rPr>
          <w:rFonts w:cstheme="minorHAnsi"/>
          <w:i/>
          <w:color w:val="505050"/>
          <w:sz w:val="18"/>
          <w:szCs w:val="18"/>
        </w:rPr>
        <w:t>annuel de l'auto-entrepreneur est </w:t>
      </w:r>
      <w:r w:rsidRPr="00F811ED">
        <w:rPr>
          <w:rStyle w:val="lev"/>
          <w:rFonts w:cstheme="minorHAnsi"/>
          <w:i/>
          <w:color w:val="505050"/>
          <w:sz w:val="18"/>
          <w:szCs w:val="18"/>
        </w:rPr>
        <w:t>supérieur au seuil majoré</w:t>
      </w:r>
      <w:r w:rsidRPr="00F811ED">
        <w:rPr>
          <w:rFonts w:cstheme="minorHAnsi"/>
          <w:i/>
          <w:color w:val="505050"/>
          <w:sz w:val="18"/>
          <w:szCs w:val="18"/>
        </w:rPr>
        <w:t> : il devient redevable de la TVA dès le premier jour du mois de dépassement.  </w:t>
      </w:r>
    </w:p>
    <w:p w14:paraId="2103486C" w14:textId="77777777" w:rsidR="00F811ED" w:rsidRPr="00F811ED" w:rsidRDefault="00F811ED" w:rsidP="00F811ED">
      <w:pPr>
        <w:numPr>
          <w:ilvl w:val="0"/>
          <w:numId w:val="46"/>
        </w:numPr>
        <w:shd w:val="clear" w:color="auto" w:fill="FFFFFF"/>
        <w:spacing w:after="0" w:line="240" w:lineRule="auto"/>
        <w:ind w:left="450"/>
        <w:rPr>
          <w:rFonts w:cstheme="minorHAnsi"/>
          <w:i/>
          <w:color w:val="505050"/>
          <w:sz w:val="18"/>
          <w:szCs w:val="18"/>
        </w:rPr>
      </w:pPr>
      <w:r w:rsidRPr="00F811ED">
        <w:rPr>
          <w:rFonts w:cstheme="minorHAnsi"/>
          <w:i/>
          <w:color w:val="505050"/>
          <w:sz w:val="18"/>
          <w:szCs w:val="18"/>
        </w:rPr>
        <w:t>Le </w:t>
      </w:r>
      <w:r w:rsidRPr="00F811ED">
        <w:rPr>
          <w:rStyle w:val="lev"/>
          <w:rFonts w:cstheme="minorHAnsi"/>
          <w:i/>
          <w:color w:val="505050"/>
          <w:sz w:val="18"/>
          <w:szCs w:val="18"/>
        </w:rPr>
        <w:t>chiffre d'affaires </w:t>
      </w:r>
      <w:r w:rsidRPr="00F811ED">
        <w:rPr>
          <w:rFonts w:cstheme="minorHAnsi"/>
          <w:i/>
          <w:color w:val="505050"/>
          <w:sz w:val="18"/>
          <w:szCs w:val="18"/>
        </w:rPr>
        <w:t>annuel de l'auto-entrepreneur se situe dans la </w:t>
      </w:r>
      <w:r w:rsidRPr="00F811ED">
        <w:rPr>
          <w:rStyle w:val="lev"/>
          <w:rFonts w:cstheme="minorHAnsi"/>
          <w:i/>
          <w:color w:val="505050"/>
          <w:sz w:val="18"/>
          <w:szCs w:val="18"/>
        </w:rPr>
        <w:t>zone de tolérance</w:t>
      </w:r>
      <w:r w:rsidRPr="00F811ED">
        <w:rPr>
          <w:rFonts w:cstheme="minorHAnsi"/>
          <w:i/>
          <w:color w:val="505050"/>
          <w:sz w:val="18"/>
          <w:szCs w:val="18"/>
        </w:rPr>
        <w:t> (c’est-à-dire entre le seuil de franchise et le seuil majoré) : il continue de bénéficier de la franchise en base de TVA la première année de dépassement (N).  En revanche, si cette situation se répète l’année suivante (N+1), il ne peut plus bénéficier de la franchise </w:t>
      </w:r>
      <w:r w:rsidRPr="00F811ED">
        <w:rPr>
          <w:rStyle w:val="lev"/>
          <w:rFonts w:cstheme="minorHAnsi"/>
          <w:i/>
          <w:color w:val="505050"/>
          <w:sz w:val="18"/>
          <w:szCs w:val="18"/>
        </w:rPr>
        <w:t>dès le 1er janvier de l’année N+2</w:t>
      </w:r>
    </w:p>
    <w:p w14:paraId="3A161B14" w14:textId="77777777" w:rsidR="00F811ED" w:rsidRPr="00FB1985" w:rsidRDefault="00F811ED" w:rsidP="00FB1985">
      <w:pPr>
        <w:rPr>
          <w:rFonts w:cstheme="minorHAnsi"/>
          <w:sz w:val="20"/>
          <w:szCs w:val="20"/>
        </w:rPr>
      </w:pPr>
    </w:p>
    <w:p w14:paraId="5F7FCC50" w14:textId="77777777" w:rsidR="00FB1985" w:rsidRPr="00FB1985" w:rsidRDefault="00FB1985" w:rsidP="00FB1985">
      <w:pPr>
        <w:pStyle w:val="NormalWeb"/>
        <w:shd w:val="clear" w:color="auto" w:fill="FFFFFF"/>
        <w:spacing w:before="0" w:beforeAutospacing="0" w:after="0" w:afterAutospacing="0"/>
        <w:jc w:val="both"/>
        <w:rPr>
          <w:rFonts w:asciiTheme="minorHAnsi" w:hAnsiTheme="minorHAnsi" w:cstheme="minorHAnsi"/>
          <w:color w:val="5A5A5A"/>
          <w:sz w:val="20"/>
          <w:szCs w:val="20"/>
        </w:rPr>
      </w:pPr>
      <w:r w:rsidRPr="00FB1985">
        <w:rPr>
          <w:rFonts w:asciiTheme="minorHAnsi" w:hAnsiTheme="minorHAnsi" w:cstheme="minorHAnsi"/>
          <w:color w:val="5A5A5A"/>
          <w:sz w:val="20"/>
          <w:szCs w:val="20"/>
        </w:rPr>
        <w:t>À noter qu’il est possible de cumuler plusieurs catégories d’activités au sein d’une même auto-entreprise. Mais attention, dans ce cas, </w:t>
      </w:r>
      <w:r w:rsidRPr="00FB1985">
        <w:rPr>
          <w:rStyle w:val="lev"/>
          <w:rFonts w:asciiTheme="minorHAnsi" w:hAnsiTheme="minorHAnsi" w:cstheme="minorHAnsi"/>
          <w:color w:val="5A5A5A"/>
          <w:sz w:val="20"/>
          <w:szCs w:val="20"/>
        </w:rPr>
        <w:t>les plafonds de chiffre d’affaires ne s’additionnent pas !</w:t>
      </w:r>
    </w:p>
    <w:p w14:paraId="44CE0961" w14:textId="77777777" w:rsidR="00FB1985" w:rsidRPr="00FB1985" w:rsidRDefault="00FB1985" w:rsidP="00FB1985">
      <w:pPr>
        <w:pStyle w:val="NormalWeb"/>
        <w:shd w:val="clear" w:color="auto" w:fill="FFFFFF"/>
        <w:spacing w:before="0" w:beforeAutospacing="0" w:after="0" w:afterAutospacing="0"/>
        <w:jc w:val="both"/>
        <w:rPr>
          <w:rFonts w:asciiTheme="minorHAnsi" w:hAnsiTheme="minorHAnsi" w:cstheme="minorHAnsi"/>
          <w:color w:val="5A5A5A"/>
          <w:sz w:val="20"/>
          <w:szCs w:val="20"/>
          <w:u w:val="single"/>
        </w:rPr>
      </w:pPr>
    </w:p>
    <w:p w14:paraId="2F4AB2CB" w14:textId="77777777" w:rsidR="00FB1985" w:rsidRPr="00FB1985" w:rsidRDefault="00FB1985" w:rsidP="00FB1985">
      <w:pPr>
        <w:pStyle w:val="NormalWeb"/>
        <w:shd w:val="clear" w:color="auto" w:fill="FFFFFF"/>
        <w:spacing w:before="0" w:beforeAutospacing="0" w:after="0" w:afterAutospacing="0"/>
        <w:jc w:val="both"/>
        <w:rPr>
          <w:rFonts w:asciiTheme="minorHAnsi" w:hAnsiTheme="minorHAnsi" w:cstheme="minorHAnsi"/>
          <w:color w:val="5A5A5A"/>
          <w:sz w:val="20"/>
          <w:szCs w:val="20"/>
        </w:rPr>
      </w:pPr>
      <w:proofErr w:type="gramStart"/>
      <w:r w:rsidRPr="00FB1985">
        <w:rPr>
          <w:rFonts w:asciiTheme="minorHAnsi" w:hAnsiTheme="minorHAnsi" w:cstheme="minorHAnsi"/>
          <w:color w:val="5A5A5A"/>
          <w:sz w:val="20"/>
          <w:szCs w:val="20"/>
          <w:u w:val="single"/>
        </w:rPr>
        <w:t xml:space="preserve">Exemple </w:t>
      </w:r>
      <w:r w:rsidRPr="00FB1985">
        <w:rPr>
          <w:rFonts w:asciiTheme="minorHAnsi" w:hAnsiTheme="minorHAnsi" w:cstheme="minorHAnsi"/>
          <w:color w:val="5A5A5A"/>
          <w:sz w:val="20"/>
          <w:szCs w:val="20"/>
        </w:rPr>
        <w:t> :</w:t>
      </w:r>
      <w:proofErr w:type="gramEnd"/>
    </w:p>
    <w:p w14:paraId="5FB9E671" w14:textId="58E8F4B5" w:rsidR="00FB1985" w:rsidRPr="00FB1985" w:rsidRDefault="00174F86" w:rsidP="00FB1985">
      <w:pPr>
        <w:pStyle w:val="NormalWeb"/>
        <w:shd w:val="clear" w:color="auto" w:fill="FFFFFF"/>
        <w:spacing w:before="0" w:beforeAutospacing="0" w:after="0" w:afterAutospacing="0"/>
        <w:jc w:val="both"/>
        <w:rPr>
          <w:rFonts w:asciiTheme="minorHAnsi" w:hAnsiTheme="minorHAnsi" w:cstheme="minorHAnsi"/>
          <w:color w:val="5A5A5A"/>
          <w:sz w:val="20"/>
          <w:szCs w:val="20"/>
        </w:rPr>
      </w:pPr>
      <w:r>
        <w:rPr>
          <w:rFonts w:asciiTheme="minorHAnsi" w:hAnsiTheme="minorHAnsi" w:cstheme="minorHAnsi"/>
          <w:color w:val="5A5A5A"/>
          <w:sz w:val="20"/>
          <w:szCs w:val="20"/>
        </w:rPr>
        <w:t>Une micro entreprise</w:t>
      </w:r>
      <w:r w:rsidR="00FB1985" w:rsidRPr="00FB1985">
        <w:rPr>
          <w:rFonts w:asciiTheme="minorHAnsi" w:hAnsiTheme="minorHAnsi" w:cstheme="minorHAnsi"/>
          <w:color w:val="5A5A5A"/>
          <w:sz w:val="20"/>
          <w:szCs w:val="20"/>
        </w:rPr>
        <w:t xml:space="preserve"> </w:t>
      </w:r>
      <w:proofErr w:type="gramStart"/>
      <w:r w:rsidR="00FB1985" w:rsidRPr="00FB1985">
        <w:rPr>
          <w:rFonts w:asciiTheme="minorHAnsi" w:hAnsiTheme="minorHAnsi" w:cstheme="minorHAnsi"/>
          <w:color w:val="5A5A5A"/>
          <w:sz w:val="20"/>
          <w:szCs w:val="20"/>
        </w:rPr>
        <w:t>achète  des</w:t>
      </w:r>
      <w:proofErr w:type="gramEnd"/>
      <w:r w:rsidR="00FB1985" w:rsidRPr="00FB1985">
        <w:rPr>
          <w:rFonts w:asciiTheme="minorHAnsi" w:hAnsiTheme="minorHAnsi" w:cstheme="minorHAnsi"/>
          <w:color w:val="5A5A5A"/>
          <w:sz w:val="20"/>
          <w:szCs w:val="20"/>
        </w:rPr>
        <w:t xml:space="preserve"> bijoux qu’elle revend ensuite aux particuliers via son site web. </w:t>
      </w:r>
      <w:r w:rsidR="00FB1985">
        <w:rPr>
          <w:rFonts w:asciiTheme="minorHAnsi" w:hAnsiTheme="minorHAnsi" w:cstheme="minorHAnsi"/>
          <w:color w:val="5A5A5A"/>
          <w:sz w:val="20"/>
          <w:szCs w:val="20"/>
        </w:rPr>
        <w:t>Il</w:t>
      </w:r>
      <w:r w:rsidR="00FB1985" w:rsidRPr="00FB1985">
        <w:rPr>
          <w:rFonts w:asciiTheme="minorHAnsi" w:hAnsiTheme="minorHAnsi" w:cstheme="minorHAnsi"/>
          <w:color w:val="5A5A5A"/>
          <w:sz w:val="20"/>
          <w:szCs w:val="20"/>
        </w:rPr>
        <w:t xml:space="preserve"> propose également d’en fabriquer à partir de matériaux fournis par ses clients. </w:t>
      </w:r>
      <w:r w:rsidR="00FB1985">
        <w:rPr>
          <w:rFonts w:asciiTheme="minorHAnsi" w:hAnsiTheme="minorHAnsi" w:cstheme="minorHAnsi"/>
          <w:color w:val="5A5A5A"/>
          <w:sz w:val="20"/>
          <w:szCs w:val="20"/>
        </w:rPr>
        <w:t>Il</w:t>
      </w:r>
      <w:r w:rsidR="00FB1985" w:rsidRPr="00FB1985">
        <w:rPr>
          <w:rFonts w:asciiTheme="minorHAnsi" w:hAnsiTheme="minorHAnsi" w:cstheme="minorHAnsi"/>
          <w:color w:val="5A5A5A"/>
          <w:sz w:val="20"/>
          <w:szCs w:val="20"/>
        </w:rPr>
        <w:t xml:space="preserve"> est donc à la fois commerçant et artisan. Son plafond de chiffre d’affaires maximum est fixé à </w:t>
      </w:r>
      <w:r w:rsidR="00F811ED">
        <w:rPr>
          <w:rStyle w:val="lev"/>
          <w:rFonts w:asciiTheme="minorHAnsi" w:hAnsiTheme="minorHAnsi" w:cstheme="minorHAnsi"/>
          <w:color w:val="5A5A5A"/>
          <w:sz w:val="20"/>
          <w:szCs w:val="20"/>
        </w:rPr>
        <w:t>188 700</w:t>
      </w:r>
      <w:r w:rsidR="00FB1985" w:rsidRPr="00FB1985">
        <w:rPr>
          <w:rStyle w:val="lev"/>
          <w:rFonts w:asciiTheme="minorHAnsi" w:hAnsiTheme="minorHAnsi" w:cstheme="minorHAnsi"/>
          <w:color w:val="5A5A5A"/>
          <w:sz w:val="20"/>
          <w:szCs w:val="20"/>
        </w:rPr>
        <w:t xml:space="preserve"> €</w:t>
      </w:r>
      <w:r w:rsidR="00FB1985" w:rsidRPr="00FB1985">
        <w:rPr>
          <w:rFonts w:asciiTheme="minorHAnsi" w:hAnsiTheme="minorHAnsi" w:cstheme="minorHAnsi"/>
          <w:color w:val="5A5A5A"/>
          <w:sz w:val="20"/>
          <w:szCs w:val="20"/>
        </w:rPr>
        <w:t>, à l'intérieur duquel la partie afférente à son activité artisanale ne peut pas excéder </w:t>
      </w:r>
      <w:r w:rsidR="00F811ED">
        <w:rPr>
          <w:rStyle w:val="lev"/>
          <w:rFonts w:asciiTheme="minorHAnsi" w:hAnsiTheme="minorHAnsi" w:cstheme="minorHAnsi"/>
          <w:color w:val="5A5A5A"/>
          <w:sz w:val="20"/>
          <w:szCs w:val="20"/>
        </w:rPr>
        <w:t>77 700</w:t>
      </w:r>
      <w:r w:rsidR="00FB1985" w:rsidRPr="00FB1985">
        <w:rPr>
          <w:rStyle w:val="lev"/>
          <w:rFonts w:asciiTheme="minorHAnsi" w:hAnsiTheme="minorHAnsi" w:cstheme="minorHAnsi"/>
          <w:color w:val="5A5A5A"/>
          <w:sz w:val="20"/>
          <w:szCs w:val="20"/>
        </w:rPr>
        <w:t xml:space="preserve"> €.</w:t>
      </w:r>
      <w:r w:rsidR="00FB1985" w:rsidRPr="00FB1985">
        <w:rPr>
          <w:rFonts w:asciiTheme="minorHAnsi" w:hAnsiTheme="minorHAnsi" w:cstheme="minorHAnsi"/>
          <w:color w:val="5A5A5A"/>
          <w:sz w:val="20"/>
          <w:szCs w:val="20"/>
        </w:rPr>
        <w:t> La même règle s’applique aux plafonds de TVA.</w:t>
      </w:r>
    </w:p>
    <w:p w14:paraId="660EF0FC" w14:textId="77777777" w:rsidR="00FB1985" w:rsidRPr="00FB1985" w:rsidRDefault="00FB1985" w:rsidP="00FB1985">
      <w:pPr>
        <w:rPr>
          <w:rFonts w:cstheme="minorHAnsi"/>
          <w:sz w:val="20"/>
          <w:szCs w:val="20"/>
        </w:rPr>
      </w:pPr>
    </w:p>
    <w:p w14:paraId="663FE0DE" w14:textId="77777777" w:rsidR="00FB1985" w:rsidRPr="00FB1985" w:rsidRDefault="00FB1985" w:rsidP="00FB1985">
      <w:pPr>
        <w:pStyle w:val="NormalWeb"/>
        <w:spacing w:before="0" w:beforeAutospacing="0" w:after="0" w:afterAutospacing="0"/>
        <w:rPr>
          <w:rFonts w:asciiTheme="minorHAnsi" w:hAnsiTheme="minorHAnsi" w:cstheme="minorHAnsi"/>
          <w:color w:val="5A5A5A"/>
          <w:sz w:val="20"/>
          <w:szCs w:val="20"/>
        </w:rPr>
      </w:pPr>
      <w:r w:rsidRPr="00FB1985">
        <w:rPr>
          <w:rStyle w:val="lev"/>
          <w:rFonts w:asciiTheme="minorHAnsi" w:hAnsiTheme="minorHAnsi" w:cstheme="minorHAnsi"/>
          <w:color w:val="5A5A5A"/>
          <w:sz w:val="20"/>
          <w:szCs w:val="20"/>
        </w:rPr>
        <w:t xml:space="preserve">Comment déterminer les seuils </w:t>
      </w:r>
      <w:proofErr w:type="gramStart"/>
      <w:r w:rsidRPr="00FB1985">
        <w:rPr>
          <w:rStyle w:val="lev"/>
          <w:rFonts w:asciiTheme="minorHAnsi" w:hAnsiTheme="minorHAnsi" w:cstheme="minorHAnsi"/>
          <w:color w:val="5A5A5A"/>
          <w:sz w:val="20"/>
          <w:szCs w:val="20"/>
        </w:rPr>
        <w:t>d’une  micro</w:t>
      </w:r>
      <w:proofErr w:type="gramEnd"/>
      <w:r w:rsidRPr="00FB1985">
        <w:rPr>
          <w:rStyle w:val="lev"/>
          <w:rFonts w:asciiTheme="minorHAnsi" w:hAnsiTheme="minorHAnsi" w:cstheme="minorHAnsi"/>
          <w:color w:val="5A5A5A"/>
          <w:sz w:val="20"/>
          <w:szCs w:val="20"/>
        </w:rPr>
        <w:t>-entreprise créée en cours d’année ?</w:t>
      </w:r>
      <w:r w:rsidRPr="00FB1985">
        <w:rPr>
          <w:rFonts w:asciiTheme="minorHAnsi" w:hAnsiTheme="minorHAnsi" w:cstheme="minorHAnsi"/>
          <w:color w:val="5A5A5A"/>
          <w:sz w:val="20"/>
          <w:szCs w:val="20"/>
        </w:rPr>
        <w:t> </w:t>
      </w:r>
    </w:p>
    <w:p w14:paraId="3BA27F03" w14:textId="77777777" w:rsidR="00FB1985" w:rsidRPr="00FB1985" w:rsidRDefault="00FB1985" w:rsidP="00FB1985">
      <w:pPr>
        <w:pStyle w:val="NormalWeb"/>
        <w:spacing w:before="0" w:beforeAutospacing="0" w:after="0" w:afterAutospacing="0"/>
        <w:rPr>
          <w:rFonts w:asciiTheme="minorHAnsi" w:hAnsiTheme="minorHAnsi" w:cstheme="minorHAnsi"/>
          <w:color w:val="5A5A5A"/>
          <w:sz w:val="20"/>
          <w:szCs w:val="20"/>
        </w:rPr>
      </w:pPr>
      <w:r w:rsidRPr="00FB1985">
        <w:rPr>
          <w:rFonts w:asciiTheme="minorHAnsi" w:hAnsiTheme="minorHAnsi" w:cstheme="minorHAnsi"/>
          <w:color w:val="5A5A5A"/>
          <w:sz w:val="20"/>
          <w:szCs w:val="20"/>
        </w:rPr>
        <w:t>Le chiffre d’affaires annuel sera calculé au </w:t>
      </w:r>
      <w:r w:rsidRPr="00FB1985">
        <w:rPr>
          <w:rStyle w:val="lev"/>
          <w:rFonts w:asciiTheme="minorHAnsi" w:hAnsiTheme="minorHAnsi" w:cstheme="minorHAnsi"/>
          <w:color w:val="5A5A5A"/>
          <w:sz w:val="20"/>
          <w:szCs w:val="20"/>
        </w:rPr>
        <w:t xml:space="preserve">prorata </w:t>
      </w:r>
      <w:proofErr w:type="spellStart"/>
      <w:r w:rsidRPr="00FB1985">
        <w:rPr>
          <w:rStyle w:val="lev"/>
          <w:rFonts w:asciiTheme="minorHAnsi" w:hAnsiTheme="minorHAnsi" w:cstheme="minorHAnsi"/>
          <w:color w:val="5A5A5A"/>
          <w:sz w:val="20"/>
          <w:szCs w:val="20"/>
        </w:rPr>
        <w:t>temporis</w:t>
      </w:r>
      <w:proofErr w:type="spellEnd"/>
      <w:r w:rsidRPr="00FB1985">
        <w:rPr>
          <w:rFonts w:asciiTheme="minorHAnsi" w:hAnsiTheme="minorHAnsi" w:cstheme="minorHAnsi"/>
          <w:color w:val="5A5A5A"/>
          <w:sz w:val="20"/>
          <w:szCs w:val="20"/>
        </w:rPr>
        <w:t xml:space="preserve">. </w:t>
      </w:r>
    </w:p>
    <w:p w14:paraId="63EF722D" w14:textId="77777777" w:rsidR="00FB1985" w:rsidRPr="00FB1985" w:rsidRDefault="00FB1985" w:rsidP="00FB1985">
      <w:pPr>
        <w:pStyle w:val="NormalWeb"/>
        <w:spacing w:before="0" w:beforeAutospacing="0" w:after="0" w:afterAutospacing="0"/>
        <w:rPr>
          <w:rFonts w:asciiTheme="minorHAnsi" w:hAnsiTheme="minorHAnsi" w:cstheme="minorHAnsi"/>
          <w:color w:val="5A5A5A"/>
          <w:sz w:val="20"/>
          <w:szCs w:val="20"/>
        </w:rPr>
      </w:pPr>
      <w:r w:rsidRPr="00FB1985">
        <w:rPr>
          <w:rFonts w:asciiTheme="minorHAnsi" w:hAnsiTheme="minorHAnsi" w:cstheme="minorHAnsi"/>
          <w:color w:val="5A5A5A"/>
          <w:sz w:val="20"/>
          <w:szCs w:val="20"/>
        </w:rPr>
        <w:t>Cela signifie que les plafonds seront définis en fonction de la date de début d'activité indiquée dans votre déclaration d’auto-entreprise.</w:t>
      </w:r>
    </w:p>
    <w:p w14:paraId="73FC0B40" w14:textId="77777777" w:rsidR="00FB1985" w:rsidRPr="00FB1985" w:rsidRDefault="00FB1985" w:rsidP="00FB1985">
      <w:pPr>
        <w:pStyle w:val="NormalWeb"/>
        <w:spacing w:before="0" w:beforeAutospacing="0" w:after="0" w:afterAutospacing="0"/>
        <w:rPr>
          <w:rFonts w:asciiTheme="minorHAnsi" w:hAnsiTheme="minorHAnsi" w:cstheme="minorHAnsi"/>
          <w:color w:val="5A5A5A"/>
          <w:sz w:val="20"/>
          <w:szCs w:val="20"/>
        </w:rPr>
      </w:pPr>
      <w:r w:rsidRPr="00FB1985">
        <w:rPr>
          <w:rFonts w:asciiTheme="minorHAnsi" w:hAnsiTheme="minorHAnsi" w:cstheme="minorHAnsi"/>
          <w:color w:val="5A5A5A"/>
          <w:sz w:val="20"/>
          <w:szCs w:val="20"/>
        </w:rPr>
        <w:t xml:space="preserve">Pour un vendeur de biens qui débute son activité </w:t>
      </w:r>
      <w:r w:rsidRPr="00FB1985">
        <w:rPr>
          <w:rStyle w:val="lev"/>
          <w:rFonts w:asciiTheme="minorHAnsi" w:hAnsiTheme="minorHAnsi" w:cstheme="minorHAnsi"/>
          <w:color w:val="5A5A5A"/>
          <w:sz w:val="20"/>
          <w:szCs w:val="20"/>
        </w:rPr>
        <w:t>1er mars</w:t>
      </w:r>
      <w:r w:rsidRPr="00FB1985">
        <w:rPr>
          <w:rFonts w:asciiTheme="minorHAnsi" w:hAnsiTheme="minorHAnsi" w:cstheme="minorHAnsi"/>
          <w:color w:val="5A5A5A"/>
          <w:sz w:val="20"/>
          <w:szCs w:val="20"/>
        </w:rPr>
        <w:t> :</w:t>
      </w:r>
    </w:p>
    <w:p w14:paraId="27488D76" w14:textId="42095EE2" w:rsidR="00FB1985" w:rsidRPr="00FB1985" w:rsidRDefault="00FB1985" w:rsidP="00FB1985">
      <w:pPr>
        <w:pStyle w:val="NormalWeb"/>
        <w:numPr>
          <w:ilvl w:val="0"/>
          <w:numId w:val="20"/>
        </w:numPr>
        <w:spacing w:before="0" w:beforeAutospacing="0" w:after="0" w:afterAutospacing="0"/>
        <w:ind w:left="450"/>
        <w:rPr>
          <w:rFonts w:asciiTheme="minorHAnsi" w:hAnsiTheme="minorHAnsi" w:cstheme="minorHAnsi"/>
          <w:color w:val="505050"/>
          <w:sz w:val="20"/>
          <w:szCs w:val="20"/>
        </w:rPr>
      </w:pPr>
      <w:proofErr w:type="gramStart"/>
      <w:r w:rsidRPr="00FB1985">
        <w:rPr>
          <w:rFonts w:asciiTheme="minorHAnsi" w:hAnsiTheme="minorHAnsi" w:cstheme="minorHAnsi"/>
          <w:color w:val="505050"/>
          <w:sz w:val="20"/>
          <w:szCs w:val="20"/>
        </w:rPr>
        <w:t>le</w:t>
      </w:r>
      <w:proofErr w:type="gramEnd"/>
      <w:r w:rsidRPr="00FB1985">
        <w:rPr>
          <w:rFonts w:asciiTheme="minorHAnsi" w:hAnsiTheme="minorHAnsi" w:cstheme="minorHAnsi"/>
          <w:color w:val="505050"/>
          <w:sz w:val="20"/>
          <w:szCs w:val="20"/>
        </w:rPr>
        <w:t xml:space="preserve"> plafond de chiffre d’affaires pour son activité commerciale sera fixé à </w:t>
      </w:r>
      <w:r w:rsidR="00F811ED">
        <w:rPr>
          <w:rFonts w:asciiTheme="minorHAnsi" w:hAnsiTheme="minorHAnsi" w:cstheme="minorHAnsi"/>
          <w:color w:val="505050"/>
          <w:sz w:val="20"/>
          <w:szCs w:val="20"/>
        </w:rPr>
        <w:t>188 700</w:t>
      </w:r>
      <w:r w:rsidRPr="00FB1985">
        <w:rPr>
          <w:rFonts w:asciiTheme="minorHAnsi" w:hAnsiTheme="minorHAnsi" w:cstheme="minorHAnsi"/>
          <w:color w:val="505050"/>
          <w:sz w:val="20"/>
          <w:szCs w:val="20"/>
        </w:rPr>
        <w:t xml:space="preserve"> € x 306 / 365 = </w:t>
      </w:r>
      <w:r w:rsidR="00F811ED">
        <w:rPr>
          <w:rStyle w:val="lev"/>
          <w:rFonts w:asciiTheme="minorHAnsi" w:hAnsiTheme="minorHAnsi" w:cstheme="minorHAnsi"/>
          <w:color w:val="505050"/>
          <w:sz w:val="20"/>
          <w:szCs w:val="20"/>
        </w:rPr>
        <w:t>158 197</w:t>
      </w:r>
      <w:r w:rsidRPr="00FB1985">
        <w:rPr>
          <w:rStyle w:val="lev"/>
          <w:rFonts w:asciiTheme="minorHAnsi" w:hAnsiTheme="minorHAnsi" w:cstheme="minorHAnsi"/>
          <w:color w:val="505050"/>
          <w:sz w:val="20"/>
          <w:szCs w:val="20"/>
        </w:rPr>
        <w:t xml:space="preserve"> €</w:t>
      </w:r>
    </w:p>
    <w:p w14:paraId="2567C169" w14:textId="1D8A83A4" w:rsidR="00FB1985" w:rsidRPr="00FB1985" w:rsidRDefault="00FB1985" w:rsidP="00FB1985">
      <w:pPr>
        <w:pStyle w:val="NormalWeb"/>
        <w:numPr>
          <w:ilvl w:val="0"/>
          <w:numId w:val="20"/>
        </w:numPr>
        <w:spacing w:before="0" w:beforeAutospacing="0" w:after="0" w:afterAutospacing="0"/>
        <w:ind w:left="450"/>
        <w:rPr>
          <w:rFonts w:asciiTheme="minorHAnsi" w:hAnsiTheme="minorHAnsi" w:cstheme="minorHAnsi"/>
          <w:color w:val="505050"/>
          <w:sz w:val="20"/>
          <w:szCs w:val="20"/>
        </w:rPr>
      </w:pPr>
      <w:proofErr w:type="gramStart"/>
      <w:r w:rsidRPr="00FB1985">
        <w:rPr>
          <w:rFonts w:asciiTheme="minorHAnsi" w:hAnsiTheme="minorHAnsi" w:cstheme="minorHAnsi"/>
          <w:color w:val="505050"/>
          <w:sz w:val="20"/>
          <w:szCs w:val="20"/>
        </w:rPr>
        <w:t>et</w:t>
      </w:r>
      <w:proofErr w:type="gramEnd"/>
      <w:r w:rsidRPr="00FB1985">
        <w:rPr>
          <w:rFonts w:asciiTheme="minorHAnsi" w:hAnsiTheme="minorHAnsi" w:cstheme="minorHAnsi"/>
          <w:color w:val="505050"/>
          <w:sz w:val="20"/>
          <w:szCs w:val="20"/>
        </w:rPr>
        <w:t xml:space="preserve"> son plafond de TVA à </w:t>
      </w:r>
      <w:r w:rsidR="00F811ED">
        <w:rPr>
          <w:rFonts w:asciiTheme="minorHAnsi" w:hAnsiTheme="minorHAnsi" w:cstheme="minorHAnsi"/>
          <w:color w:val="505050"/>
          <w:sz w:val="20"/>
          <w:szCs w:val="20"/>
        </w:rPr>
        <w:t>91900</w:t>
      </w:r>
      <w:r w:rsidRPr="00FB1985">
        <w:rPr>
          <w:rFonts w:asciiTheme="minorHAnsi" w:hAnsiTheme="minorHAnsi" w:cstheme="minorHAnsi"/>
          <w:color w:val="505050"/>
          <w:sz w:val="20"/>
          <w:szCs w:val="20"/>
        </w:rPr>
        <w:t xml:space="preserve"> € x 306 / 365 = </w:t>
      </w:r>
      <w:r w:rsidR="00F811ED">
        <w:rPr>
          <w:rStyle w:val="lev"/>
          <w:rFonts w:asciiTheme="minorHAnsi" w:hAnsiTheme="minorHAnsi" w:cstheme="minorHAnsi"/>
          <w:color w:val="505050"/>
          <w:sz w:val="20"/>
          <w:szCs w:val="20"/>
        </w:rPr>
        <w:t>77 045</w:t>
      </w:r>
      <w:r w:rsidRPr="00FB1985">
        <w:rPr>
          <w:rStyle w:val="lev"/>
          <w:rFonts w:asciiTheme="minorHAnsi" w:hAnsiTheme="minorHAnsi" w:cstheme="minorHAnsi"/>
          <w:color w:val="505050"/>
          <w:sz w:val="20"/>
          <w:szCs w:val="20"/>
        </w:rPr>
        <w:t xml:space="preserve"> €</w:t>
      </w:r>
    </w:p>
    <w:p w14:paraId="37872B53" w14:textId="0ABDD279" w:rsidR="00FB1985" w:rsidRDefault="00FB1985" w:rsidP="00FB1985">
      <w:pPr>
        <w:rPr>
          <w:rFonts w:cstheme="minorHAnsi"/>
          <w:sz w:val="20"/>
          <w:szCs w:val="20"/>
        </w:rPr>
      </w:pPr>
    </w:p>
    <w:p w14:paraId="26456B4C" w14:textId="23742692" w:rsidR="00330731" w:rsidRPr="007E08CA" w:rsidRDefault="00330731" w:rsidP="007E08CA">
      <w:pPr>
        <w:pStyle w:val="Titre3"/>
        <w:rPr>
          <w:lang w:eastAsia="fr-FR"/>
        </w:rPr>
      </w:pPr>
      <w:bookmarkStart w:id="12" w:name="_Toc111799972"/>
      <w:r>
        <w:rPr>
          <w:lang w:eastAsia="fr-FR"/>
        </w:rPr>
        <w:lastRenderedPageBreak/>
        <w:t>Exercice 4</w:t>
      </w:r>
      <w:bookmarkEnd w:id="12"/>
    </w:p>
    <w:p w14:paraId="21AD1C8D" w14:textId="0D9B9F92" w:rsidR="00330731" w:rsidRPr="00330731" w:rsidRDefault="00330731" w:rsidP="00330731">
      <w:pPr>
        <w:spacing w:after="0" w:line="276" w:lineRule="auto"/>
        <w:rPr>
          <w:bCs/>
          <w:sz w:val="20"/>
          <w:szCs w:val="20"/>
        </w:rPr>
      </w:pPr>
      <w:r w:rsidRPr="00330731">
        <w:rPr>
          <w:bCs/>
          <w:sz w:val="20"/>
          <w:szCs w:val="20"/>
        </w:rPr>
        <w:t xml:space="preserve">Monsieur </w:t>
      </w:r>
      <w:proofErr w:type="spellStart"/>
      <w:r w:rsidRPr="00330731">
        <w:rPr>
          <w:bCs/>
          <w:sz w:val="20"/>
          <w:szCs w:val="20"/>
        </w:rPr>
        <w:t>Lilo</w:t>
      </w:r>
      <w:proofErr w:type="spellEnd"/>
      <w:r w:rsidRPr="00330731">
        <w:rPr>
          <w:bCs/>
          <w:sz w:val="20"/>
          <w:szCs w:val="20"/>
        </w:rPr>
        <w:t xml:space="preserve"> achète et revend du matériel informatique. Il propose aussi d’effectuer des réparations d’ordinateurs directement chez ses clients.</w:t>
      </w:r>
    </w:p>
    <w:p w14:paraId="0BF7861B" w14:textId="300346FA" w:rsidR="00330731" w:rsidRPr="00174F86" w:rsidRDefault="00330731" w:rsidP="00330731">
      <w:pPr>
        <w:spacing w:after="0" w:line="276" w:lineRule="auto"/>
        <w:rPr>
          <w:bCs/>
          <w:sz w:val="20"/>
          <w:szCs w:val="20"/>
        </w:rPr>
      </w:pPr>
      <w:r w:rsidRPr="00174F86">
        <w:rPr>
          <w:bCs/>
          <w:sz w:val="20"/>
          <w:szCs w:val="20"/>
        </w:rPr>
        <w:t>Pour l’année 202</w:t>
      </w:r>
      <w:r w:rsidR="00174F86">
        <w:rPr>
          <w:bCs/>
          <w:sz w:val="20"/>
          <w:szCs w:val="20"/>
        </w:rPr>
        <w:t>3</w:t>
      </w:r>
      <w:r w:rsidRPr="00174F86">
        <w:rPr>
          <w:bCs/>
          <w:sz w:val="20"/>
          <w:szCs w:val="20"/>
        </w:rPr>
        <w:t xml:space="preserve">, le chiffre d’affaires des ventes est de </w:t>
      </w:r>
      <w:r w:rsidR="00B64CA6" w:rsidRPr="00174F86">
        <w:rPr>
          <w:bCs/>
          <w:sz w:val="20"/>
          <w:szCs w:val="20"/>
        </w:rPr>
        <w:t>6</w:t>
      </w:r>
      <w:r w:rsidRPr="00174F86">
        <w:rPr>
          <w:bCs/>
          <w:sz w:val="20"/>
          <w:szCs w:val="20"/>
        </w:rPr>
        <w:t>9600€ et celui des réparations de 41000€.</w:t>
      </w:r>
    </w:p>
    <w:p w14:paraId="4FF5EDC7" w14:textId="24259E0D" w:rsidR="00330731" w:rsidRPr="00174F86" w:rsidRDefault="00330731" w:rsidP="00330731">
      <w:pPr>
        <w:numPr>
          <w:ilvl w:val="0"/>
          <w:numId w:val="29"/>
        </w:numPr>
        <w:spacing w:after="0" w:line="276" w:lineRule="auto"/>
        <w:rPr>
          <w:bCs/>
          <w:sz w:val="20"/>
          <w:szCs w:val="20"/>
        </w:rPr>
      </w:pPr>
      <w:r w:rsidRPr="00174F86">
        <w:rPr>
          <w:bCs/>
          <w:sz w:val="20"/>
          <w:szCs w:val="20"/>
        </w:rPr>
        <w:t xml:space="preserve">Est-ce que Monsieur </w:t>
      </w:r>
      <w:proofErr w:type="spellStart"/>
      <w:r w:rsidRPr="00174F86">
        <w:rPr>
          <w:bCs/>
          <w:sz w:val="20"/>
          <w:szCs w:val="20"/>
        </w:rPr>
        <w:t>Lilo</w:t>
      </w:r>
      <w:proofErr w:type="spellEnd"/>
      <w:r w:rsidRPr="00174F86">
        <w:rPr>
          <w:bCs/>
          <w:sz w:val="20"/>
          <w:szCs w:val="20"/>
        </w:rPr>
        <w:t xml:space="preserve">, peux obtenir le statut </w:t>
      </w:r>
      <w:r w:rsidR="00174F86">
        <w:rPr>
          <w:bCs/>
          <w:sz w:val="20"/>
          <w:szCs w:val="20"/>
        </w:rPr>
        <w:t xml:space="preserve">d’une micro </w:t>
      </w:r>
      <w:proofErr w:type="gramStart"/>
      <w:r w:rsidR="00174F86">
        <w:rPr>
          <w:bCs/>
          <w:sz w:val="20"/>
          <w:szCs w:val="20"/>
        </w:rPr>
        <w:t xml:space="preserve">entreprise </w:t>
      </w:r>
      <w:r w:rsidRPr="00174F86">
        <w:rPr>
          <w:bCs/>
          <w:sz w:val="20"/>
          <w:szCs w:val="20"/>
        </w:rPr>
        <w:t> ?</w:t>
      </w:r>
      <w:proofErr w:type="gramEnd"/>
    </w:p>
    <w:p w14:paraId="28AFD71E" w14:textId="31E0698A" w:rsidR="00330731" w:rsidRPr="00174F86" w:rsidRDefault="00330731" w:rsidP="00330731">
      <w:pPr>
        <w:numPr>
          <w:ilvl w:val="0"/>
          <w:numId w:val="29"/>
        </w:numPr>
        <w:spacing w:after="0" w:line="276" w:lineRule="auto"/>
        <w:rPr>
          <w:bCs/>
          <w:sz w:val="20"/>
          <w:szCs w:val="20"/>
        </w:rPr>
      </w:pPr>
      <w:r w:rsidRPr="00174F86">
        <w:rPr>
          <w:bCs/>
          <w:sz w:val="20"/>
          <w:szCs w:val="20"/>
        </w:rPr>
        <w:t xml:space="preserve">Sur ses ventes et prestations de services, est ce que M. </w:t>
      </w:r>
      <w:proofErr w:type="spellStart"/>
      <w:r w:rsidRPr="00174F86">
        <w:rPr>
          <w:bCs/>
          <w:sz w:val="20"/>
          <w:szCs w:val="20"/>
        </w:rPr>
        <w:t>Lilo</w:t>
      </w:r>
      <w:proofErr w:type="spellEnd"/>
      <w:r w:rsidRPr="00174F86">
        <w:rPr>
          <w:bCs/>
          <w:sz w:val="20"/>
          <w:szCs w:val="20"/>
        </w:rPr>
        <w:t xml:space="preserve"> devra facturer de la TVA ?</w:t>
      </w:r>
    </w:p>
    <w:p w14:paraId="093DA1A9" w14:textId="77777777" w:rsidR="00330731" w:rsidRPr="00330731" w:rsidRDefault="00330731" w:rsidP="00330731">
      <w:pPr>
        <w:spacing w:after="0" w:line="276" w:lineRule="auto"/>
        <w:ind w:left="720"/>
        <w:rPr>
          <w:bCs/>
          <w:sz w:val="20"/>
          <w:szCs w:val="20"/>
        </w:rPr>
      </w:pPr>
    </w:p>
    <w:p w14:paraId="7CDC5BFB" w14:textId="4ADAF316" w:rsidR="00330731" w:rsidRPr="00B64CA6" w:rsidRDefault="00330731" w:rsidP="00330731">
      <w:pPr>
        <w:spacing w:after="200" w:line="276" w:lineRule="auto"/>
        <w:rPr>
          <w:bCs/>
          <w:sz w:val="20"/>
          <w:szCs w:val="20"/>
        </w:rPr>
      </w:pPr>
      <w:r w:rsidRPr="00B64CA6">
        <w:rPr>
          <w:bCs/>
          <w:sz w:val="20"/>
          <w:szCs w:val="20"/>
        </w:rPr>
        <w:t xml:space="preserve">En fait Monsieur </w:t>
      </w:r>
      <w:proofErr w:type="spellStart"/>
      <w:r w:rsidRPr="00B64CA6">
        <w:rPr>
          <w:bCs/>
          <w:sz w:val="20"/>
          <w:szCs w:val="20"/>
        </w:rPr>
        <w:t>Lilo</w:t>
      </w:r>
      <w:proofErr w:type="spellEnd"/>
      <w:r w:rsidRPr="00B64CA6">
        <w:rPr>
          <w:bCs/>
          <w:sz w:val="20"/>
          <w:szCs w:val="20"/>
        </w:rPr>
        <w:t xml:space="preserve"> a oublié de préciser qu’il va commencer son activité le 15 juin 202</w:t>
      </w:r>
      <w:r w:rsidR="00174F86">
        <w:rPr>
          <w:bCs/>
          <w:sz w:val="20"/>
          <w:szCs w:val="20"/>
        </w:rPr>
        <w:t>3</w:t>
      </w:r>
      <w:r w:rsidR="00B64CA6">
        <w:rPr>
          <w:bCs/>
          <w:sz w:val="20"/>
          <w:szCs w:val="20"/>
        </w:rPr>
        <w:t xml:space="preserve"> (195 jours d’activité)</w:t>
      </w:r>
    </w:p>
    <w:p w14:paraId="2F403444" w14:textId="561280CC" w:rsidR="00330731" w:rsidRPr="00B64CA6" w:rsidRDefault="00330731" w:rsidP="00FB1985">
      <w:pPr>
        <w:numPr>
          <w:ilvl w:val="0"/>
          <w:numId w:val="29"/>
        </w:numPr>
        <w:spacing w:after="200" w:line="276" w:lineRule="auto"/>
        <w:rPr>
          <w:bCs/>
          <w:sz w:val="20"/>
          <w:szCs w:val="20"/>
        </w:rPr>
      </w:pPr>
      <w:r w:rsidRPr="00B64CA6">
        <w:rPr>
          <w:bCs/>
          <w:sz w:val="20"/>
          <w:szCs w:val="20"/>
        </w:rPr>
        <w:t xml:space="preserve">Est-ce que Monsieur </w:t>
      </w:r>
      <w:proofErr w:type="spellStart"/>
      <w:r w:rsidRPr="00B64CA6">
        <w:rPr>
          <w:bCs/>
          <w:sz w:val="20"/>
          <w:szCs w:val="20"/>
        </w:rPr>
        <w:t>Lilo</w:t>
      </w:r>
      <w:proofErr w:type="spellEnd"/>
      <w:r w:rsidRPr="00B64CA6">
        <w:rPr>
          <w:bCs/>
          <w:sz w:val="20"/>
          <w:szCs w:val="20"/>
        </w:rPr>
        <w:t>, peux toujours obtenir le statut d</w:t>
      </w:r>
      <w:r w:rsidR="00174F86">
        <w:rPr>
          <w:bCs/>
          <w:sz w:val="20"/>
          <w:szCs w:val="20"/>
        </w:rPr>
        <w:t>e micro entreprise</w:t>
      </w:r>
      <w:r w:rsidRPr="00B64CA6">
        <w:rPr>
          <w:bCs/>
          <w:sz w:val="20"/>
          <w:szCs w:val="20"/>
        </w:rPr>
        <w:t> ?</w:t>
      </w:r>
    </w:p>
    <w:p w14:paraId="5795E8FE" w14:textId="70B3CCAD" w:rsidR="00FB1985" w:rsidRPr="00FB1985" w:rsidRDefault="00FB1985" w:rsidP="00FB1985">
      <w:pPr>
        <w:pStyle w:val="Titre2"/>
      </w:pPr>
      <w:bookmarkStart w:id="13" w:name="_Toc111799973"/>
      <w:r>
        <w:t>B. Le r</w:t>
      </w:r>
      <w:r w:rsidRPr="00FB1985">
        <w:t xml:space="preserve">égime social </w:t>
      </w:r>
      <w:r>
        <w:t xml:space="preserve">et fiscal </w:t>
      </w:r>
      <w:r w:rsidRPr="00FB1985">
        <w:t xml:space="preserve">de </w:t>
      </w:r>
      <w:bookmarkEnd w:id="13"/>
      <w:r w:rsidR="00174F86">
        <w:t>la micro entreprise</w:t>
      </w:r>
      <w:r w:rsidRPr="00FB1985">
        <w:t xml:space="preserve"> </w:t>
      </w:r>
    </w:p>
    <w:p w14:paraId="2D1829F2" w14:textId="77777777" w:rsidR="00FB1985" w:rsidRPr="00FB1985" w:rsidRDefault="00FB1985" w:rsidP="00FB1985">
      <w:pPr>
        <w:pStyle w:val="Paragraphedeliste"/>
        <w:rPr>
          <w:rFonts w:cstheme="minorHAnsi"/>
          <w:sz w:val="20"/>
          <w:szCs w:val="20"/>
        </w:rPr>
      </w:pPr>
    </w:p>
    <w:p w14:paraId="18AAA2C2" w14:textId="4B74785D" w:rsidR="00FB1985" w:rsidRPr="008271BF" w:rsidRDefault="00FB1985" w:rsidP="008271BF">
      <w:pPr>
        <w:pStyle w:val="Paragraphedeliste"/>
        <w:numPr>
          <w:ilvl w:val="0"/>
          <w:numId w:val="23"/>
        </w:numPr>
        <w:ind w:left="284" w:hanging="284"/>
        <w:jc w:val="both"/>
        <w:rPr>
          <w:rFonts w:cstheme="minorHAnsi"/>
          <w:sz w:val="20"/>
          <w:szCs w:val="20"/>
          <w:u w:val="single"/>
          <w:shd w:val="clear" w:color="auto" w:fill="FFFFFF"/>
        </w:rPr>
      </w:pPr>
      <w:r w:rsidRPr="008271BF">
        <w:rPr>
          <w:rFonts w:cstheme="minorHAnsi"/>
          <w:sz w:val="20"/>
          <w:szCs w:val="20"/>
          <w:u w:val="single"/>
          <w:shd w:val="clear" w:color="auto" w:fill="FFFFFF"/>
        </w:rPr>
        <w:t>Le régime social (micro-social)</w:t>
      </w:r>
    </w:p>
    <w:p w14:paraId="130E024E" w14:textId="22790B13" w:rsidR="00FB1985" w:rsidRPr="00FB1985" w:rsidRDefault="00FB1985" w:rsidP="00FB1985">
      <w:pPr>
        <w:pStyle w:val="Paragraphedeliste"/>
        <w:ind w:left="0"/>
        <w:jc w:val="both"/>
        <w:rPr>
          <w:rFonts w:cstheme="minorHAnsi"/>
          <w:sz w:val="20"/>
          <w:szCs w:val="20"/>
          <w:shd w:val="clear" w:color="auto" w:fill="FFFFFF"/>
        </w:rPr>
      </w:pPr>
      <w:r w:rsidRPr="00FB1985">
        <w:rPr>
          <w:rFonts w:cstheme="minorHAnsi"/>
          <w:sz w:val="20"/>
          <w:szCs w:val="20"/>
          <w:shd w:val="clear" w:color="auto" w:fill="FFFFFF"/>
        </w:rPr>
        <w:t>Le régime micro-social est une modalité de règlement simplifié des cotisations et contributions sociales. Il remplace les charges sociales obligatoires des travailleurs indépendants (RSI)</w:t>
      </w:r>
    </w:p>
    <w:p w14:paraId="6135B810" w14:textId="54DD9D5B" w:rsidR="00FB1985" w:rsidRPr="00FB1985" w:rsidRDefault="00FB1985" w:rsidP="00FB1985">
      <w:pPr>
        <w:pStyle w:val="Paragraphedeliste"/>
        <w:ind w:left="0"/>
        <w:jc w:val="both"/>
        <w:rPr>
          <w:rFonts w:cstheme="minorHAnsi"/>
          <w:b/>
          <w:sz w:val="20"/>
          <w:szCs w:val="20"/>
          <w:shd w:val="clear" w:color="auto" w:fill="FFFFFF"/>
        </w:rPr>
      </w:pPr>
      <w:r w:rsidRPr="00FB1985">
        <w:rPr>
          <w:rFonts w:cstheme="minorHAnsi"/>
          <w:b/>
          <w:sz w:val="20"/>
          <w:szCs w:val="20"/>
          <w:shd w:val="clear" w:color="auto" w:fill="FFFFFF"/>
        </w:rPr>
        <w:t>Il est calculé sur les recettes encaissées.</w:t>
      </w:r>
    </w:p>
    <w:tbl>
      <w:tblPr>
        <w:tblStyle w:val="Grilledutableau"/>
        <w:tblpPr w:leftFromText="141" w:rightFromText="141" w:vertAnchor="text" w:horzAnchor="margin" w:tblpXSpec="center" w:tblpY="93"/>
        <w:tblW w:w="7338" w:type="dxa"/>
        <w:tblLook w:val="04A0" w:firstRow="1" w:lastRow="0" w:firstColumn="1" w:lastColumn="0" w:noHBand="0" w:noVBand="1"/>
      </w:tblPr>
      <w:tblGrid>
        <w:gridCol w:w="4077"/>
        <w:gridCol w:w="3261"/>
      </w:tblGrid>
      <w:tr w:rsidR="00FB1985" w:rsidRPr="00FB1985" w14:paraId="7922AC3D" w14:textId="77777777" w:rsidTr="00FB1985">
        <w:tc>
          <w:tcPr>
            <w:tcW w:w="4077" w:type="dxa"/>
            <w:hideMark/>
          </w:tcPr>
          <w:p w14:paraId="64E33027" w14:textId="77777777" w:rsidR="00FB1985" w:rsidRPr="00FB1985" w:rsidRDefault="00FB1985" w:rsidP="00FB1985">
            <w:pPr>
              <w:spacing w:after="240"/>
              <w:jc w:val="center"/>
              <w:rPr>
                <w:rFonts w:cstheme="minorHAnsi"/>
                <w:sz w:val="16"/>
                <w:szCs w:val="16"/>
              </w:rPr>
            </w:pPr>
            <w:r w:rsidRPr="00FB1985">
              <w:rPr>
                <w:rFonts w:cstheme="minorHAnsi"/>
                <w:sz w:val="16"/>
                <w:szCs w:val="16"/>
              </w:rPr>
              <w:t>Activités concernées</w:t>
            </w:r>
          </w:p>
        </w:tc>
        <w:tc>
          <w:tcPr>
            <w:tcW w:w="3261" w:type="dxa"/>
            <w:hideMark/>
          </w:tcPr>
          <w:p w14:paraId="7ABB290C" w14:textId="77777777" w:rsidR="00FB1985" w:rsidRPr="00FB1985" w:rsidRDefault="00FB1985" w:rsidP="00FB1985">
            <w:pPr>
              <w:spacing w:after="240"/>
              <w:jc w:val="center"/>
              <w:rPr>
                <w:rFonts w:cstheme="minorHAnsi"/>
                <w:sz w:val="16"/>
                <w:szCs w:val="16"/>
              </w:rPr>
            </w:pPr>
            <w:r w:rsidRPr="00FB1985">
              <w:rPr>
                <w:rFonts w:cstheme="minorHAnsi"/>
                <w:sz w:val="16"/>
                <w:szCs w:val="16"/>
              </w:rPr>
              <w:t xml:space="preserve">Cotisations sociales  </w:t>
            </w:r>
          </w:p>
        </w:tc>
      </w:tr>
      <w:tr w:rsidR="00FB1985" w:rsidRPr="00FB1985" w14:paraId="7E1BD4E2" w14:textId="77777777" w:rsidTr="00FB1985">
        <w:tc>
          <w:tcPr>
            <w:tcW w:w="4077" w:type="dxa"/>
            <w:hideMark/>
          </w:tcPr>
          <w:p w14:paraId="42369C2B" w14:textId="77777777" w:rsidR="00FB1985" w:rsidRPr="00FB1985" w:rsidRDefault="00FB1985" w:rsidP="00FB1985">
            <w:pPr>
              <w:spacing w:after="240"/>
              <w:jc w:val="center"/>
              <w:rPr>
                <w:rFonts w:cstheme="minorHAnsi"/>
                <w:sz w:val="16"/>
                <w:szCs w:val="16"/>
              </w:rPr>
            </w:pPr>
            <w:r w:rsidRPr="00FB1985">
              <w:rPr>
                <w:rFonts w:cstheme="minorHAnsi"/>
                <w:sz w:val="16"/>
                <w:szCs w:val="16"/>
              </w:rPr>
              <w:t>Vente de marchandises</w:t>
            </w:r>
          </w:p>
        </w:tc>
        <w:tc>
          <w:tcPr>
            <w:tcW w:w="3261" w:type="dxa"/>
            <w:hideMark/>
          </w:tcPr>
          <w:p w14:paraId="4411E8C6" w14:textId="77777777" w:rsidR="00FB1985" w:rsidRPr="00FB1985" w:rsidRDefault="00FB1985" w:rsidP="00FB1985">
            <w:pPr>
              <w:spacing w:after="240"/>
              <w:jc w:val="center"/>
              <w:rPr>
                <w:rFonts w:cstheme="minorHAnsi"/>
                <w:sz w:val="16"/>
                <w:szCs w:val="16"/>
              </w:rPr>
            </w:pPr>
            <w:r w:rsidRPr="00FB1985">
              <w:rPr>
                <w:rFonts w:cstheme="minorHAnsi"/>
                <w:sz w:val="16"/>
                <w:szCs w:val="16"/>
              </w:rPr>
              <w:t>12,8 %</w:t>
            </w:r>
          </w:p>
        </w:tc>
      </w:tr>
      <w:tr w:rsidR="00FB1985" w:rsidRPr="00FB1985" w14:paraId="142DCB96" w14:textId="77777777" w:rsidTr="00FB1985">
        <w:tc>
          <w:tcPr>
            <w:tcW w:w="4077" w:type="dxa"/>
            <w:hideMark/>
          </w:tcPr>
          <w:p w14:paraId="0CC2E3F5" w14:textId="7BBCA0D7" w:rsidR="00FB1985" w:rsidRPr="00FB1985" w:rsidRDefault="00FB1985" w:rsidP="00FB1985">
            <w:pPr>
              <w:spacing w:after="240"/>
              <w:jc w:val="center"/>
              <w:rPr>
                <w:rFonts w:cstheme="minorHAnsi"/>
                <w:sz w:val="16"/>
                <w:szCs w:val="16"/>
              </w:rPr>
            </w:pPr>
            <w:r w:rsidRPr="00FB1985">
              <w:rPr>
                <w:rFonts w:cstheme="minorHAnsi"/>
                <w:sz w:val="16"/>
                <w:szCs w:val="16"/>
              </w:rPr>
              <w:t>Prestation de services</w:t>
            </w:r>
            <w:r w:rsidR="008271BF" w:rsidRPr="00FB1985">
              <w:rPr>
                <w:rFonts w:cstheme="minorHAnsi"/>
                <w:sz w:val="16"/>
                <w:szCs w:val="16"/>
              </w:rPr>
              <w:t xml:space="preserve"> </w:t>
            </w:r>
            <w:r w:rsidR="008271BF">
              <w:rPr>
                <w:rFonts w:cstheme="minorHAnsi"/>
                <w:sz w:val="16"/>
                <w:szCs w:val="16"/>
              </w:rPr>
              <w:t xml:space="preserve">et </w:t>
            </w:r>
            <w:r w:rsidR="008271BF" w:rsidRPr="00FB1985">
              <w:rPr>
                <w:rFonts w:cstheme="minorHAnsi"/>
                <w:sz w:val="16"/>
                <w:szCs w:val="16"/>
              </w:rPr>
              <w:t>Professions libérales</w:t>
            </w:r>
          </w:p>
        </w:tc>
        <w:tc>
          <w:tcPr>
            <w:tcW w:w="3261" w:type="dxa"/>
            <w:hideMark/>
          </w:tcPr>
          <w:p w14:paraId="2BAFD93D" w14:textId="77777777" w:rsidR="00FB1985" w:rsidRPr="00FB1985" w:rsidRDefault="00FB1985" w:rsidP="00FB1985">
            <w:pPr>
              <w:spacing w:after="240"/>
              <w:jc w:val="center"/>
              <w:rPr>
                <w:rFonts w:cstheme="minorHAnsi"/>
                <w:sz w:val="16"/>
                <w:szCs w:val="16"/>
              </w:rPr>
            </w:pPr>
            <w:r w:rsidRPr="00FB1985">
              <w:rPr>
                <w:rFonts w:cstheme="minorHAnsi"/>
                <w:sz w:val="16"/>
                <w:szCs w:val="16"/>
              </w:rPr>
              <w:t>22 %</w:t>
            </w:r>
          </w:p>
        </w:tc>
      </w:tr>
    </w:tbl>
    <w:p w14:paraId="596F482B" w14:textId="73A130C2" w:rsidR="00FB1985" w:rsidRDefault="00FB1985" w:rsidP="00FB1985">
      <w:pPr>
        <w:pStyle w:val="Paragraphedeliste"/>
        <w:rPr>
          <w:rFonts w:cstheme="minorHAnsi"/>
          <w:sz w:val="20"/>
          <w:szCs w:val="20"/>
        </w:rPr>
      </w:pPr>
    </w:p>
    <w:p w14:paraId="09D86696" w14:textId="4DE42F61" w:rsidR="008271BF" w:rsidRDefault="008271BF" w:rsidP="00FB1985">
      <w:pPr>
        <w:pStyle w:val="Paragraphedeliste"/>
        <w:rPr>
          <w:rFonts w:cstheme="minorHAnsi"/>
          <w:sz w:val="20"/>
          <w:szCs w:val="20"/>
        </w:rPr>
      </w:pPr>
    </w:p>
    <w:p w14:paraId="45FA807E" w14:textId="77777777" w:rsidR="008271BF" w:rsidRPr="00FB1985" w:rsidRDefault="008271BF" w:rsidP="00FB1985">
      <w:pPr>
        <w:pStyle w:val="Paragraphedeliste"/>
        <w:rPr>
          <w:rFonts w:cstheme="minorHAnsi"/>
          <w:sz w:val="20"/>
          <w:szCs w:val="20"/>
        </w:rPr>
      </w:pPr>
    </w:p>
    <w:p w14:paraId="1D306C45" w14:textId="77777777" w:rsidR="00FB1985" w:rsidRPr="00FB1985" w:rsidRDefault="00FB1985" w:rsidP="00FB1985">
      <w:pPr>
        <w:pStyle w:val="Paragraphedeliste"/>
        <w:rPr>
          <w:rFonts w:cstheme="minorHAnsi"/>
          <w:sz w:val="20"/>
          <w:szCs w:val="20"/>
        </w:rPr>
      </w:pPr>
    </w:p>
    <w:p w14:paraId="65B653F4" w14:textId="1C6F91A9" w:rsidR="00FB1985" w:rsidRDefault="00FB1985" w:rsidP="00FB1985">
      <w:pPr>
        <w:pStyle w:val="Paragraphedeliste"/>
        <w:rPr>
          <w:rFonts w:cstheme="minorHAnsi"/>
          <w:sz w:val="20"/>
          <w:szCs w:val="20"/>
        </w:rPr>
      </w:pPr>
    </w:p>
    <w:p w14:paraId="7F33BBE2" w14:textId="77777777" w:rsidR="00330731" w:rsidRPr="00FB1985" w:rsidRDefault="00330731" w:rsidP="00FB1985">
      <w:pPr>
        <w:pStyle w:val="Paragraphedeliste"/>
        <w:rPr>
          <w:rFonts w:cstheme="minorHAnsi"/>
          <w:sz w:val="20"/>
          <w:szCs w:val="20"/>
        </w:rPr>
      </w:pPr>
    </w:p>
    <w:p w14:paraId="571D2FBB" w14:textId="21440223" w:rsidR="008271BF" w:rsidRPr="008271BF" w:rsidRDefault="008271BF" w:rsidP="008271BF">
      <w:pPr>
        <w:pStyle w:val="Paragraphedeliste"/>
        <w:numPr>
          <w:ilvl w:val="0"/>
          <w:numId w:val="23"/>
        </w:numPr>
        <w:ind w:left="284" w:hanging="284"/>
        <w:jc w:val="both"/>
        <w:rPr>
          <w:rFonts w:cstheme="minorHAnsi"/>
          <w:sz w:val="20"/>
          <w:szCs w:val="20"/>
          <w:u w:val="single"/>
          <w:shd w:val="clear" w:color="auto" w:fill="FFFFFF"/>
        </w:rPr>
      </w:pPr>
      <w:r w:rsidRPr="008271BF">
        <w:rPr>
          <w:rFonts w:cstheme="minorHAnsi"/>
          <w:sz w:val="20"/>
          <w:szCs w:val="20"/>
          <w:u w:val="single"/>
          <w:shd w:val="clear" w:color="auto" w:fill="FFFFFF"/>
        </w:rPr>
        <w:t xml:space="preserve">Le régime </w:t>
      </w:r>
      <w:r>
        <w:rPr>
          <w:rFonts w:cstheme="minorHAnsi"/>
          <w:sz w:val="20"/>
          <w:szCs w:val="20"/>
          <w:u w:val="single"/>
          <w:shd w:val="clear" w:color="auto" w:fill="FFFFFF"/>
        </w:rPr>
        <w:t>fiscal</w:t>
      </w:r>
    </w:p>
    <w:p w14:paraId="603699E7" w14:textId="4306E370" w:rsidR="008271BF" w:rsidRDefault="008271BF" w:rsidP="008271BF">
      <w:pPr>
        <w:pStyle w:val="NormalWeb"/>
        <w:shd w:val="clear" w:color="auto" w:fill="FFFFFF"/>
        <w:spacing w:before="0" w:beforeAutospacing="0" w:after="240" w:afterAutospacing="0"/>
        <w:rPr>
          <w:rFonts w:asciiTheme="minorHAnsi" w:hAnsiTheme="minorHAnsi" w:cstheme="minorHAnsi"/>
          <w:sz w:val="20"/>
          <w:szCs w:val="20"/>
        </w:rPr>
      </w:pPr>
      <w:r>
        <w:rPr>
          <w:rFonts w:asciiTheme="minorHAnsi" w:hAnsiTheme="minorHAnsi" w:cstheme="minorHAnsi"/>
          <w:sz w:val="20"/>
          <w:szCs w:val="20"/>
        </w:rPr>
        <w:t>Deux régimes d’imposition sont possibles :</w:t>
      </w:r>
    </w:p>
    <w:p w14:paraId="7A500D03" w14:textId="491D1EE3" w:rsidR="008271BF" w:rsidRDefault="008271BF" w:rsidP="008271BF">
      <w:pPr>
        <w:pStyle w:val="NormalWeb"/>
        <w:numPr>
          <w:ilvl w:val="0"/>
          <w:numId w:val="24"/>
        </w:numPr>
        <w:shd w:val="clear" w:color="auto" w:fill="FFFFFF"/>
        <w:spacing w:before="0" w:beforeAutospacing="0" w:after="240" w:afterAutospacing="0"/>
        <w:rPr>
          <w:rFonts w:asciiTheme="minorHAnsi" w:hAnsiTheme="minorHAnsi" w:cstheme="minorHAnsi"/>
          <w:sz w:val="20"/>
          <w:szCs w:val="20"/>
        </w:rPr>
      </w:pPr>
      <w:r>
        <w:rPr>
          <w:rFonts w:asciiTheme="minorHAnsi" w:hAnsiTheme="minorHAnsi" w:cstheme="minorHAnsi"/>
          <w:sz w:val="20"/>
          <w:szCs w:val="20"/>
        </w:rPr>
        <w:t>Le versement unique</w:t>
      </w:r>
    </w:p>
    <w:p w14:paraId="6CA3DD63" w14:textId="77777777" w:rsidR="008271BF" w:rsidRPr="00B65A57" w:rsidRDefault="008271BF" w:rsidP="008271BF">
      <w:pPr>
        <w:shd w:val="clear" w:color="auto" w:fill="FFFFFF"/>
        <w:spacing w:after="240"/>
        <w:ind w:left="360"/>
        <w:rPr>
          <w:rFonts w:cstheme="minorHAnsi"/>
          <w:sz w:val="20"/>
          <w:szCs w:val="20"/>
        </w:rPr>
      </w:pPr>
      <w:r w:rsidRPr="00B65A57">
        <w:rPr>
          <w:rFonts w:cstheme="minorHAnsi"/>
          <w:sz w:val="20"/>
          <w:szCs w:val="20"/>
        </w:rPr>
        <w:t xml:space="preserve">Cette option (sous conditions) </w:t>
      </w:r>
      <w:proofErr w:type="gramStart"/>
      <w:r w:rsidRPr="00B65A57">
        <w:rPr>
          <w:rFonts w:cstheme="minorHAnsi"/>
          <w:sz w:val="20"/>
          <w:szCs w:val="20"/>
        </w:rPr>
        <w:t>permet  un</w:t>
      </w:r>
      <w:proofErr w:type="gramEnd"/>
      <w:r w:rsidRPr="00B65A57">
        <w:rPr>
          <w:rFonts w:cstheme="minorHAnsi"/>
          <w:sz w:val="20"/>
          <w:szCs w:val="20"/>
        </w:rPr>
        <w:t xml:space="preserve"> versement libératoire de l'impôt sur le revenu en réglant, en un seul versement social et fiscal, à la fois l'impôt sur le revenu et les charges sociales obligatoires</w:t>
      </w:r>
    </w:p>
    <w:tbl>
      <w:tblPr>
        <w:tblStyle w:val="Grilledutableau"/>
        <w:tblpPr w:leftFromText="141" w:rightFromText="141" w:vertAnchor="text" w:horzAnchor="margin" w:tblpXSpec="center" w:tblpY="93"/>
        <w:tblW w:w="7508" w:type="dxa"/>
        <w:tblLook w:val="04A0" w:firstRow="1" w:lastRow="0" w:firstColumn="1" w:lastColumn="0" w:noHBand="0" w:noVBand="1"/>
      </w:tblPr>
      <w:tblGrid>
        <w:gridCol w:w="2547"/>
        <w:gridCol w:w="4961"/>
      </w:tblGrid>
      <w:tr w:rsidR="008271BF" w:rsidRPr="008271BF" w14:paraId="146F50CF" w14:textId="77777777" w:rsidTr="008271BF">
        <w:tc>
          <w:tcPr>
            <w:tcW w:w="2547" w:type="dxa"/>
            <w:hideMark/>
          </w:tcPr>
          <w:p w14:paraId="6571064A" w14:textId="77777777" w:rsidR="008271BF" w:rsidRPr="008271BF" w:rsidRDefault="008271BF" w:rsidP="008271BF">
            <w:pPr>
              <w:spacing w:after="240"/>
              <w:jc w:val="center"/>
              <w:rPr>
                <w:rFonts w:cstheme="minorHAnsi"/>
                <w:b/>
                <w:sz w:val="16"/>
                <w:szCs w:val="16"/>
              </w:rPr>
            </w:pPr>
            <w:r w:rsidRPr="008271BF">
              <w:rPr>
                <w:rFonts w:cstheme="minorHAnsi"/>
                <w:b/>
                <w:sz w:val="16"/>
                <w:szCs w:val="16"/>
              </w:rPr>
              <w:t>Activités concernées</w:t>
            </w:r>
          </w:p>
        </w:tc>
        <w:tc>
          <w:tcPr>
            <w:tcW w:w="4961" w:type="dxa"/>
            <w:hideMark/>
          </w:tcPr>
          <w:p w14:paraId="3C0B314E" w14:textId="5FC13338" w:rsidR="008271BF" w:rsidRPr="008271BF" w:rsidRDefault="008271BF" w:rsidP="008271BF">
            <w:pPr>
              <w:spacing w:after="240"/>
              <w:jc w:val="center"/>
              <w:rPr>
                <w:rFonts w:cstheme="minorHAnsi"/>
                <w:b/>
                <w:sz w:val="16"/>
                <w:szCs w:val="16"/>
              </w:rPr>
            </w:pPr>
            <w:r w:rsidRPr="008271BF">
              <w:rPr>
                <w:rFonts w:cstheme="minorHAnsi"/>
                <w:b/>
                <w:sz w:val="16"/>
                <w:szCs w:val="16"/>
              </w:rPr>
              <w:t xml:space="preserve">Cotisations </w:t>
            </w:r>
            <w:proofErr w:type="gramStart"/>
            <w:r w:rsidRPr="008271BF">
              <w:rPr>
                <w:rFonts w:cstheme="minorHAnsi"/>
                <w:b/>
                <w:sz w:val="16"/>
                <w:szCs w:val="16"/>
              </w:rPr>
              <w:t>sociales  et</w:t>
            </w:r>
            <w:proofErr w:type="gramEnd"/>
            <w:r w:rsidRPr="008271BF">
              <w:rPr>
                <w:rFonts w:cstheme="minorHAnsi"/>
                <w:b/>
                <w:sz w:val="16"/>
                <w:szCs w:val="16"/>
              </w:rPr>
              <w:t xml:space="preserve"> fiscales</w:t>
            </w:r>
          </w:p>
        </w:tc>
      </w:tr>
      <w:tr w:rsidR="008271BF" w:rsidRPr="008271BF" w14:paraId="1635763F" w14:textId="77777777" w:rsidTr="008271BF">
        <w:tc>
          <w:tcPr>
            <w:tcW w:w="2547" w:type="dxa"/>
            <w:hideMark/>
          </w:tcPr>
          <w:p w14:paraId="0D7BD604" w14:textId="77777777" w:rsidR="008271BF" w:rsidRPr="008271BF" w:rsidRDefault="008271BF" w:rsidP="003F2AB1">
            <w:pPr>
              <w:spacing w:after="240"/>
              <w:jc w:val="center"/>
              <w:rPr>
                <w:rFonts w:cstheme="minorHAnsi"/>
                <w:sz w:val="16"/>
                <w:szCs w:val="16"/>
              </w:rPr>
            </w:pPr>
            <w:r w:rsidRPr="008271BF">
              <w:rPr>
                <w:rFonts w:cstheme="minorHAnsi"/>
                <w:sz w:val="16"/>
                <w:szCs w:val="16"/>
              </w:rPr>
              <w:t>Vente de marchandises</w:t>
            </w:r>
          </w:p>
        </w:tc>
        <w:tc>
          <w:tcPr>
            <w:tcW w:w="4961" w:type="dxa"/>
            <w:hideMark/>
          </w:tcPr>
          <w:p w14:paraId="62CE0F7F" w14:textId="3BAFBBB7" w:rsidR="008271BF" w:rsidRPr="008271BF" w:rsidRDefault="008271BF" w:rsidP="003F2AB1">
            <w:pPr>
              <w:spacing w:after="240"/>
              <w:jc w:val="center"/>
              <w:rPr>
                <w:rFonts w:cstheme="minorHAnsi"/>
                <w:sz w:val="16"/>
                <w:szCs w:val="16"/>
              </w:rPr>
            </w:pPr>
            <w:r w:rsidRPr="008271BF">
              <w:rPr>
                <w:rFonts w:cstheme="minorHAnsi"/>
                <w:sz w:val="16"/>
                <w:szCs w:val="16"/>
              </w:rPr>
              <w:t>13,8 %</w:t>
            </w:r>
            <w:r>
              <w:rPr>
                <w:rFonts w:cstheme="minorHAnsi"/>
                <w:sz w:val="16"/>
                <w:szCs w:val="16"/>
              </w:rPr>
              <w:t xml:space="preserve"> (donc Taux de l’IR de 1%)</w:t>
            </w:r>
          </w:p>
        </w:tc>
      </w:tr>
      <w:tr w:rsidR="008271BF" w:rsidRPr="008271BF" w14:paraId="6A044E82" w14:textId="77777777" w:rsidTr="008271BF">
        <w:tc>
          <w:tcPr>
            <w:tcW w:w="2547" w:type="dxa"/>
            <w:hideMark/>
          </w:tcPr>
          <w:p w14:paraId="1C061313" w14:textId="4292FA20" w:rsidR="008271BF" w:rsidRPr="008271BF" w:rsidRDefault="008271BF" w:rsidP="003F2AB1">
            <w:pPr>
              <w:spacing w:after="240"/>
              <w:jc w:val="center"/>
              <w:rPr>
                <w:rFonts w:cstheme="minorHAnsi"/>
                <w:sz w:val="16"/>
                <w:szCs w:val="16"/>
              </w:rPr>
            </w:pPr>
            <w:r w:rsidRPr="008271BF">
              <w:rPr>
                <w:rFonts w:cstheme="minorHAnsi"/>
                <w:sz w:val="16"/>
                <w:szCs w:val="16"/>
              </w:rPr>
              <w:t>Prestation de services</w:t>
            </w:r>
            <w:r>
              <w:rPr>
                <w:rFonts w:cstheme="minorHAnsi"/>
                <w:sz w:val="16"/>
                <w:szCs w:val="16"/>
              </w:rPr>
              <w:t xml:space="preserve"> et Professions libérales</w:t>
            </w:r>
          </w:p>
        </w:tc>
        <w:tc>
          <w:tcPr>
            <w:tcW w:w="4961" w:type="dxa"/>
            <w:hideMark/>
          </w:tcPr>
          <w:p w14:paraId="30167E9E" w14:textId="435A611F" w:rsidR="008271BF" w:rsidRPr="008271BF" w:rsidRDefault="008271BF" w:rsidP="003F2AB1">
            <w:pPr>
              <w:spacing w:after="240"/>
              <w:jc w:val="center"/>
              <w:rPr>
                <w:rFonts w:cstheme="minorHAnsi"/>
                <w:sz w:val="16"/>
                <w:szCs w:val="16"/>
              </w:rPr>
            </w:pPr>
            <w:r w:rsidRPr="008271BF">
              <w:rPr>
                <w:rFonts w:cstheme="minorHAnsi"/>
                <w:sz w:val="16"/>
                <w:szCs w:val="16"/>
              </w:rPr>
              <w:t>23.70 %</w:t>
            </w:r>
            <w:r>
              <w:rPr>
                <w:rFonts w:cstheme="minorHAnsi"/>
                <w:sz w:val="16"/>
                <w:szCs w:val="16"/>
              </w:rPr>
              <w:t xml:space="preserve"> (donc taux de l’IR de 1.70%)</w:t>
            </w:r>
          </w:p>
        </w:tc>
      </w:tr>
    </w:tbl>
    <w:p w14:paraId="4244CCA2" w14:textId="77777777" w:rsidR="008271BF" w:rsidRPr="008271BF" w:rsidRDefault="008271BF" w:rsidP="008271BF">
      <w:pPr>
        <w:pStyle w:val="Paragraphedeliste"/>
        <w:shd w:val="clear" w:color="auto" w:fill="FFFFFF"/>
        <w:spacing w:after="120"/>
        <w:outlineLvl w:val="2"/>
        <w:rPr>
          <w:rFonts w:cstheme="minorHAnsi"/>
          <w:sz w:val="20"/>
          <w:szCs w:val="20"/>
        </w:rPr>
      </w:pPr>
    </w:p>
    <w:p w14:paraId="2A41EEAF" w14:textId="77777777" w:rsidR="00B65A57" w:rsidRDefault="00B65A57" w:rsidP="008271BF">
      <w:pPr>
        <w:pStyle w:val="Paragraphedeliste"/>
        <w:shd w:val="clear" w:color="auto" w:fill="FFFFFF"/>
        <w:spacing w:after="120"/>
        <w:outlineLvl w:val="2"/>
        <w:rPr>
          <w:rFonts w:cstheme="minorHAnsi"/>
          <w:sz w:val="20"/>
          <w:szCs w:val="20"/>
          <w:u w:val="single"/>
        </w:rPr>
      </w:pPr>
    </w:p>
    <w:p w14:paraId="2E55FED1" w14:textId="77777777" w:rsidR="00B65A57" w:rsidRDefault="00B65A57" w:rsidP="008271BF">
      <w:pPr>
        <w:pStyle w:val="Paragraphedeliste"/>
        <w:shd w:val="clear" w:color="auto" w:fill="FFFFFF"/>
        <w:spacing w:after="120"/>
        <w:outlineLvl w:val="2"/>
        <w:rPr>
          <w:rFonts w:cstheme="minorHAnsi"/>
          <w:sz w:val="20"/>
          <w:szCs w:val="20"/>
          <w:u w:val="single"/>
        </w:rPr>
      </w:pPr>
    </w:p>
    <w:p w14:paraId="644F8FAA" w14:textId="77777777" w:rsidR="00B65A57" w:rsidRDefault="00B65A57" w:rsidP="00B65A57"/>
    <w:p w14:paraId="5A68F65D" w14:textId="77777777" w:rsidR="00B65A57" w:rsidRDefault="00B65A57" w:rsidP="00B65A57"/>
    <w:p w14:paraId="646B42E8" w14:textId="5B4753DC" w:rsidR="008271BF" w:rsidRPr="00B65A57" w:rsidRDefault="008271BF" w:rsidP="00B65A57">
      <w:pPr>
        <w:ind w:left="426"/>
        <w:rPr>
          <w:sz w:val="20"/>
          <w:szCs w:val="20"/>
        </w:rPr>
      </w:pPr>
      <w:r w:rsidRPr="00B65A57">
        <w:rPr>
          <w:sz w:val="20"/>
          <w:szCs w:val="20"/>
        </w:rPr>
        <w:t>Condition de revenu</w:t>
      </w:r>
    </w:p>
    <w:p w14:paraId="01F2B93E" w14:textId="544E96C4" w:rsidR="008271BF" w:rsidRPr="00B65A57" w:rsidRDefault="008271BF" w:rsidP="00B65A57">
      <w:pPr>
        <w:pStyle w:val="Paragraphedeliste"/>
        <w:shd w:val="clear" w:color="auto" w:fill="FFFFFF"/>
        <w:spacing w:after="240"/>
        <w:ind w:left="426"/>
        <w:rPr>
          <w:rFonts w:cstheme="minorHAnsi"/>
          <w:sz w:val="20"/>
          <w:szCs w:val="20"/>
        </w:rPr>
      </w:pPr>
      <w:r w:rsidRPr="00B65A57">
        <w:rPr>
          <w:rFonts w:cstheme="minorHAnsi"/>
          <w:sz w:val="20"/>
          <w:szCs w:val="20"/>
        </w:rPr>
        <w:t xml:space="preserve">Cette option est ouverte uniquement </w:t>
      </w:r>
      <w:r w:rsidR="00174F86">
        <w:rPr>
          <w:rFonts w:cstheme="minorHAnsi"/>
          <w:sz w:val="20"/>
          <w:szCs w:val="20"/>
        </w:rPr>
        <w:t>aux</w:t>
      </w:r>
      <w:r w:rsidRPr="00B65A57">
        <w:rPr>
          <w:rFonts w:cstheme="minorHAnsi"/>
          <w:sz w:val="20"/>
          <w:szCs w:val="20"/>
        </w:rPr>
        <w:t xml:space="preserve"> entrepreneur</w:t>
      </w:r>
      <w:r w:rsidR="00174F86">
        <w:rPr>
          <w:rFonts w:cstheme="minorHAnsi"/>
          <w:sz w:val="20"/>
          <w:szCs w:val="20"/>
        </w:rPr>
        <w:t>s</w:t>
      </w:r>
      <w:r w:rsidRPr="00B65A57">
        <w:rPr>
          <w:rFonts w:cstheme="minorHAnsi"/>
          <w:sz w:val="20"/>
          <w:szCs w:val="20"/>
        </w:rPr>
        <w:t xml:space="preserve"> dont le revenu fiscal de référence de l'année N-2 est inférieur ou égal à un seuil calculé en fonction du quotient familial.</w:t>
      </w:r>
    </w:p>
    <w:tbl>
      <w:tblPr>
        <w:tblStyle w:val="Grilledutableau"/>
        <w:tblpPr w:leftFromText="141" w:rightFromText="141" w:vertAnchor="text" w:horzAnchor="margin" w:tblpXSpec="center" w:tblpY="212"/>
        <w:tblW w:w="8784" w:type="dxa"/>
        <w:tblLook w:val="04A0" w:firstRow="1" w:lastRow="0" w:firstColumn="1" w:lastColumn="0" w:noHBand="0" w:noVBand="1"/>
      </w:tblPr>
      <w:tblGrid>
        <w:gridCol w:w="3539"/>
        <w:gridCol w:w="5245"/>
      </w:tblGrid>
      <w:tr w:rsidR="00B65A57" w:rsidRPr="00B65A57" w14:paraId="760E6F10" w14:textId="77777777" w:rsidTr="007A264A">
        <w:tc>
          <w:tcPr>
            <w:tcW w:w="3539" w:type="dxa"/>
            <w:hideMark/>
          </w:tcPr>
          <w:p w14:paraId="7405DE71" w14:textId="77777777" w:rsidR="00B65A57" w:rsidRPr="00B65A57" w:rsidRDefault="00B65A57" w:rsidP="00B65A57">
            <w:pPr>
              <w:spacing w:after="480"/>
              <w:rPr>
                <w:b/>
                <w:sz w:val="16"/>
                <w:szCs w:val="16"/>
              </w:rPr>
            </w:pPr>
          </w:p>
        </w:tc>
        <w:tc>
          <w:tcPr>
            <w:tcW w:w="5245" w:type="dxa"/>
            <w:hideMark/>
          </w:tcPr>
          <w:p w14:paraId="20339601" w14:textId="45A59F2F" w:rsidR="00B65A57" w:rsidRPr="00B65A57" w:rsidRDefault="00B65A57" w:rsidP="00B65A57">
            <w:pPr>
              <w:spacing w:after="240"/>
              <w:rPr>
                <w:b/>
                <w:sz w:val="16"/>
                <w:szCs w:val="16"/>
              </w:rPr>
            </w:pPr>
            <w:r w:rsidRPr="00B65A57">
              <w:rPr>
                <w:b/>
                <w:sz w:val="16"/>
                <w:szCs w:val="16"/>
              </w:rPr>
              <w:t>Revenu fiscal de référence de 202</w:t>
            </w:r>
            <w:r w:rsidR="00F811ED">
              <w:rPr>
                <w:b/>
                <w:sz w:val="16"/>
                <w:szCs w:val="16"/>
              </w:rPr>
              <w:t>1</w:t>
            </w:r>
            <w:r w:rsidRPr="00B65A57">
              <w:rPr>
                <w:b/>
                <w:sz w:val="16"/>
                <w:szCs w:val="16"/>
              </w:rPr>
              <w:t xml:space="preserve"> pour une application au 1</w:t>
            </w:r>
            <w:r w:rsidRPr="00B65A57">
              <w:rPr>
                <w:b/>
                <w:sz w:val="16"/>
                <w:szCs w:val="16"/>
                <w:vertAlign w:val="superscript"/>
              </w:rPr>
              <w:t>er</w:t>
            </w:r>
            <w:r w:rsidRPr="00B65A57">
              <w:rPr>
                <w:b/>
                <w:sz w:val="16"/>
                <w:szCs w:val="16"/>
              </w:rPr>
              <w:t> janvier 202</w:t>
            </w:r>
            <w:r w:rsidR="00F811ED">
              <w:rPr>
                <w:b/>
                <w:sz w:val="16"/>
                <w:szCs w:val="16"/>
              </w:rPr>
              <w:t>3</w:t>
            </w:r>
          </w:p>
        </w:tc>
      </w:tr>
      <w:tr w:rsidR="00B65A57" w:rsidRPr="00B65A57" w14:paraId="51B309A8" w14:textId="77777777" w:rsidTr="007A264A">
        <w:tc>
          <w:tcPr>
            <w:tcW w:w="3539" w:type="dxa"/>
            <w:hideMark/>
          </w:tcPr>
          <w:p w14:paraId="22C7BCB0" w14:textId="77777777" w:rsidR="00B65A57" w:rsidRPr="00B65A57" w:rsidRDefault="00B65A57" w:rsidP="00B65A57">
            <w:pPr>
              <w:spacing w:after="240"/>
              <w:rPr>
                <w:sz w:val="16"/>
                <w:szCs w:val="16"/>
              </w:rPr>
            </w:pPr>
            <w:r w:rsidRPr="00B65A57">
              <w:rPr>
                <w:sz w:val="16"/>
                <w:szCs w:val="16"/>
              </w:rPr>
              <w:t>Personne seule (1 part de quotient familial)</w:t>
            </w:r>
          </w:p>
        </w:tc>
        <w:tc>
          <w:tcPr>
            <w:tcW w:w="5245" w:type="dxa"/>
            <w:hideMark/>
          </w:tcPr>
          <w:p w14:paraId="639E79C9" w14:textId="6F2DAE82" w:rsidR="00B65A57" w:rsidRPr="00B65A57" w:rsidRDefault="00F811ED" w:rsidP="00B65A57">
            <w:pPr>
              <w:spacing w:after="240"/>
              <w:rPr>
                <w:sz w:val="16"/>
                <w:szCs w:val="16"/>
              </w:rPr>
            </w:pPr>
            <w:r>
              <w:rPr>
                <w:rFonts w:cs="Arial"/>
                <w:sz w:val="16"/>
                <w:szCs w:val="16"/>
              </w:rPr>
              <w:t>26 040</w:t>
            </w:r>
            <w:r w:rsidR="00B65A57" w:rsidRPr="00B65A57">
              <w:rPr>
                <w:rFonts w:cs="Arial"/>
                <w:sz w:val="16"/>
                <w:szCs w:val="16"/>
              </w:rPr>
              <w:t>€</w:t>
            </w:r>
          </w:p>
        </w:tc>
      </w:tr>
      <w:tr w:rsidR="00B65A57" w:rsidRPr="00B65A57" w14:paraId="5C6BFC1F" w14:textId="77777777" w:rsidTr="007A264A">
        <w:tc>
          <w:tcPr>
            <w:tcW w:w="3539" w:type="dxa"/>
            <w:hideMark/>
          </w:tcPr>
          <w:p w14:paraId="5C86529D" w14:textId="77777777" w:rsidR="00B65A57" w:rsidRPr="00B65A57" w:rsidRDefault="00B65A57" w:rsidP="00B65A57">
            <w:pPr>
              <w:spacing w:after="240"/>
              <w:rPr>
                <w:sz w:val="16"/>
                <w:szCs w:val="16"/>
              </w:rPr>
            </w:pPr>
            <w:r w:rsidRPr="00B65A57">
              <w:rPr>
                <w:sz w:val="16"/>
                <w:szCs w:val="16"/>
              </w:rPr>
              <w:t>Couple (2 parts de quotient familial)</w:t>
            </w:r>
          </w:p>
        </w:tc>
        <w:tc>
          <w:tcPr>
            <w:tcW w:w="5245" w:type="dxa"/>
            <w:hideMark/>
          </w:tcPr>
          <w:p w14:paraId="281C300C" w14:textId="30020DA7" w:rsidR="00B65A57" w:rsidRPr="00B65A57" w:rsidRDefault="00F811ED" w:rsidP="00B65A57">
            <w:pPr>
              <w:spacing w:after="240"/>
              <w:rPr>
                <w:sz w:val="16"/>
                <w:szCs w:val="16"/>
              </w:rPr>
            </w:pPr>
            <w:r>
              <w:rPr>
                <w:rFonts w:cs="Arial"/>
                <w:sz w:val="16"/>
                <w:szCs w:val="16"/>
              </w:rPr>
              <w:t>52 080</w:t>
            </w:r>
            <w:r w:rsidR="00B65A57" w:rsidRPr="00B65A57">
              <w:rPr>
                <w:rFonts w:cs="Arial"/>
                <w:sz w:val="16"/>
                <w:szCs w:val="16"/>
              </w:rPr>
              <w:t>€</w:t>
            </w:r>
          </w:p>
        </w:tc>
      </w:tr>
      <w:tr w:rsidR="00B65A57" w:rsidRPr="00B65A57" w14:paraId="49ED7C09" w14:textId="77777777" w:rsidTr="007A264A">
        <w:tc>
          <w:tcPr>
            <w:tcW w:w="3539" w:type="dxa"/>
            <w:hideMark/>
          </w:tcPr>
          <w:p w14:paraId="35B42135" w14:textId="77777777" w:rsidR="00B65A57" w:rsidRPr="00B65A57" w:rsidRDefault="00B65A57" w:rsidP="00B65A57">
            <w:pPr>
              <w:spacing w:after="240"/>
              <w:rPr>
                <w:sz w:val="16"/>
                <w:szCs w:val="16"/>
              </w:rPr>
            </w:pPr>
            <w:r w:rsidRPr="00B65A57">
              <w:rPr>
                <w:sz w:val="16"/>
                <w:szCs w:val="16"/>
              </w:rPr>
              <w:t>Couple avec 2 enfants (2 parts + 2 demi-part)</w:t>
            </w:r>
          </w:p>
        </w:tc>
        <w:tc>
          <w:tcPr>
            <w:tcW w:w="5245" w:type="dxa"/>
            <w:hideMark/>
          </w:tcPr>
          <w:p w14:paraId="5A6AAFF7" w14:textId="530DCFBF" w:rsidR="00B65A57" w:rsidRPr="00B65A57" w:rsidRDefault="00F811ED" w:rsidP="00B65A57">
            <w:pPr>
              <w:spacing w:after="240"/>
              <w:rPr>
                <w:sz w:val="16"/>
                <w:szCs w:val="16"/>
              </w:rPr>
            </w:pPr>
            <w:r>
              <w:rPr>
                <w:rFonts w:cs="Arial"/>
                <w:sz w:val="16"/>
                <w:szCs w:val="16"/>
              </w:rPr>
              <w:t>78 120</w:t>
            </w:r>
            <w:r w:rsidR="00B65A57" w:rsidRPr="00B65A57">
              <w:rPr>
                <w:rFonts w:cs="Arial"/>
                <w:sz w:val="16"/>
                <w:szCs w:val="16"/>
              </w:rPr>
              <w:t>€</w:t>
            </w:r>
            <w:proofErr w:type="gramStart"/>
            <w:r w:rsidR="00B65A57" w:rsidRPr="00B65A57">
              <w:rPr>
                <w:rFonts w:cs="Arial"/>
                <w:sz w:val="16"/>
                <w:szCs w:val="16"/>
              </w:rPr>
              <w:t xml:space="preserve">   (</w:t>
            </w:r>
            <w:proofErr w:type="gramEnd"/>
            <w:r w:rsidR="00B65A57" w:rsidRPr="006A746F">
              <w:rPr>
                <w:rFonts w:cs="Arial"/>
                <w:sz w:val="16"/>
                <w:szCs w:val="16"/>
                <w:highlight w:val="yellow"/>
              </w:rPr>
              <w:t>5</w:t>
            </w:r>
            <w:r w:rsidR="006A746F" w:rsidRPr="006A746F">
              <w:rPr>
                <w:rFonts w:cs="Arial"/>
                <w:sz w:val="16"/>
                <w:szCs w:val="16"/>
                <w:highlight w:val="yellow"/>
              </w:rPr>
              <w:t>2 080</w:t>
            </w:r>
            <w:r w:rsidR="00B65A57" w:rsidRPr="00B65A57">
              <w:rPr>
                <w:rFonts w:cs="Arial"/>
                <w:sz w:val="16"/>
                <w:szCs w:val="16"/>
              </w:rPr>
              <w:t xml:space="preserve"> + (</w:t>
            </w:r>
            <w:r>
              <w:rPr>
                <w:rFonts w:cs="Arial"/>
                <w:sz w:val="16"/>
                <w:szCs w:val="16"/>
              </w:rPr>
              <w:t>26040</w:t>
            </w:r>
            <w:r w:rsidR="00B65A57" w:rsidRPr="00B65A57">
              <w:rPr>
                <w:rFonts w:cs="Arial"/>
                <w:sz w:val="16"/>
                <w:szCs w:val="16"/>
              </w:rPr>
              <w:t>*1/2)*2)</w:t>
            </w:r>
          </w:p>
        </w:tc>
      </w:tr>
    </w:tbl>
    <w:p w14:paraId="2100E807" w14:textId="77777777" w:rsidR="00B65A57" w:rsidRPr="007A264A" w:rsidRDefault="00B65A57" w:rsidP="007A264A">
      <w:pPr>
        <w:shd w:val="clear" w:color="auto" w:fill="FFFFFF"/>
        <w:spacing w:after="240"/>
        <w:rPr>
          <w:rFonts w:cstheme="minorHAnsi"/>
          <w:sz w:val="20"/>
          <w:szCs w:val="20"/>
        </w:rPr>
      </w:pPr>
    </w:p>
    <w:p w14:paraId="57B935C5" w14:textId="77777777" w:rsidR="008271BF" w:rsidRPr="008271BF" w:rsidRDefault="008271BF" w:rsidP="008271BF">
      <w:pPr>
        <w:pStyle w:val="Paragraphedeliste"/>
        <w:shd w:val="clear" w:color="auto" w:fill="FFFFFF"/>
        <w:spacing w:after="240"/>
        <w:rPr>
          <w:rFonts w:cstheme="minorHAnsi"/>
          <w:sz w:val="20"/>
          <w:szCs w:val="20"/>
        </w:rPr>
      </w:pPr>
      <w:r w:rsidRPr="008271BF">
        <w:rPr>
          <w:rFonts w:cstheme="minorHAnsi"/>
          <w:sz w:val="20"/>
          <w:szCs w:val="20"/>
        </w:rPr>
        <w:lastRenderedPageBreak/>
        <w:t>Au-delà du seuil, l'option pour le versement libératoire n'est pas possible.</w:t>
      </w:r>
    </w:p>
    <w:p w14:paraId="0C184FC9" w14:textId="2DA8CBA8" w:rsidR="008271BF" w:rsidRPr="00B65A57" w:rsidRDefault="00B65A57" w:rsidP="008271BF">
      <w:pPr>
        <w:pStyle w:val="NormalWeb"/>
        <w:numPr>
          <w:ilvl w:val="0"/>
          <w:numId w:val="24"/>
        </w:numPr>
        <w:shd w:val="clear" w:color="auto" w:fill="FFFFFF"/>
        <w:spacing w:before="0" w:beforeAutospacing="0" w:after="240" w:afterAutospacing="0"/>
        <w:rPr>
          <w:rFonts w:asciiTheme="minorHAnsi" w:hAnsiTheme="minorHAnsi" w:cstheme="minorHAnsi"/>
          <w:sz w:val="20"/>
          <w:szCs w:val="20"/>
        </w:rPr>
      </w:pPr>
      <w:r>
        <w:rPr>
          <w:rFonts w:asciiTheme="minorHAnsi" w:hAnsiTheme="minorHAnsi" w:cstheme="minorHAnsi"/>
          <w:sz w:val="20"/>
          <w:szCs w:val="20"/>
        </w:rPr>
        <w:t>L’intégration des revenus de l’autoentrepreneur au barème progressif de l’IR</w:t>
      </w:r>
    </w:p>
    <w:p w14:paraId="0FC61604" w14:textId="29BB28C8" w:rsidR="00FB1985" w:rsidRPr="00FB1985" w:rsidRDefault="00FB1985" w:rsidP="00B65A57">
      <w:pPr>
        <w:pStyle w:val="NormalWeb"/>
        <w:shd w:val="clear" w:color="auto" w:fill="FFFFFF"/>
        <w:spacing w:before="0" w:beforeAutospacing="0" w:after="240" w:afterAutospacing="0"/>
        <w:ind w:firstLine="360"/>
        <w:rPr>
          <w:rFonts w:asciiTheme="minorHAnsi" w:hAnsiTheme="minorHAnsi" w:cstheme="minorHAnsi"/>
          <w:sz w:val="20"/>
          <w:szCs w:val="20"/>
        </w:rPr>
      </w:pPr>
      <w:r w:rsidRPr="00FB1985">
        <w:rPr>
          <w:rFonts w:asciiTheme="minorHAnsi" w:hAnsiTheme="minorHAnsi" w:cstheme="minorHAnsi"/>
          <w:sz w:val="20"/>
          <w:szCs w:val="20"/>
        </w:rPr>
        <w:t xml:space="preserve">D'un point de vue fiscal, est un auto entrepreneur </w:t>
      </w:r>
      <w:proofErr w:type="gramStart"/>
      <w:r w:rsidRPr="00FB1985">
        <w:rPr>
          <w:rFonts w:asciiTheme="minorHAnsi" w:hAnsiTheme="minorHAnsi" w:cstheme="minorHAnsi"/>
          <w:sz w:val="20"/>
          <w:szCs w:val="20"/>
        </w:rPr>
        <w:t>est  imposé</w:t>
      </w:r>
      <w:proofErr w:type="gramEnd"/>
      <w:r w:rsidRPr="00FB1985">
        <w:rPr>
          <w:rFonts w:asciiTheme="minorHAnsi" w:hAnsiTheme="minorHAnsi" w:cstheme="minorHAnsi"/>
          <w:sz w:val="20"/>
          <w:szCs w:val="20"/>
        </w:rPr>
        <w:t xml:space="preserve"> à l'impôt sur le revenu dans la catégorie :</w:t>
      </w:r>
    </w:p>
    <w:p w14:paraId="3D475665" w14:textId="77777777" w:rsidR="00FB1985" w:rsidRPr="00FB1985" w:rsidRDefault="00FB1985" w:rsidP="00FB1985">
      <w:pPr>
        <w:numPr>
          <w:ilvl w:val="0"/>
          <w:numId w:val="18"/>
        </w:numPr>
        <w:shd w:val="clear" w:color="auto" w:fill="FFFFFF"/>
        <w:spacing w:before="100" w:beforeAutospacing="1" w:after="100" w:afterAutospacing="1" w:line="240" w:lineRule="auto"/>
        <w:rPr>
          <w:rFonts w:cstheme="minorHAnsi"/>
          <w:sz w:val="20"/>
          <w:szCs w:val="20"/>
        </w:rPr>
      </w:pPr>
      <w:proofErr w:type="gramStart"/>
      <w:r w:rsidRPr="00FB1985">
        <w:rPr>
          <w:rFonts w:cstheme="minorHAnsi"/>
          <w:sz w:val="20"/>
          <w:szCs w:val="20"/>
        </w:rPr>
        <w:t>des</w:t>
      </w:r>
      <w:proofErr w:type="gramEnd"/>
      <w:r w:rsidRPr="00FB1985">
        <w:rPr>
          <w:rFonts w:cstheme="minorHAnsi"/>
          <w:sz w:val="20"/>
          <w:szCs w:val="20"/>
        </w:rPr>
        <w:t xml:space="preserve"> bénéfices industriels et commerciaux (</w:t>
      </w:r>
      <w:r w:rsidRPr="00FB1985">
        <w:rPr>
          <w:rFonts w:cstheme="minorHAnsi"/>
          <w:b/>
          <w:sz w:val="20"/>
          <w:szCs w:val="20"/>
        </w:rPr>
        <w:t>micro-BIC</w:t>
      </w:r>
      <w:r w:rsidRPr="00FB1985">
        <w:rPr>
          <w:rFonts w:cstheme="minorHAnsi"/>
          <w:sz w:val="20"/>
          <w:szCs w:val="20"/>
        </w:rPr>
        <w:t>) pour une activité commerciale ou artisanale ;</w:t>
      </w:r>
    </w:p>
    <w:p w14:paraId="74CA2A58" w14:textId="77777777" w:rsidR="00FB1985" w:rsidRPr="00FB1985" w:rsidRDefault="00FB1985" w:rsidP="00FB1985">
      <w:pPr>
        <w:numPr>
          <w:ilvl w:val="0"/>
          <w:numId w:val="18"/>
        </w:numPr>
        <w:shd w:val="clear" w:color="auto" w:fill="FFFFFF"/>
        <w:spacing w:before="100" w:beforeAutospacing="1" w:after="100" w:afterAutospacing="1" w:line="240" w:lineRule="auto"/>
        <w:rPr>
          <w:rFonts w:cstheme="minorHAnsi"/>
          <w:sz w:val="20"/>
          <w:szCs w:val="20"/>
        </w:rPr>
      </w:pPr>
      <w:proofErr w:type="gramStart"/>
      <w:r w:rsidRPr="00FB1985">
        <w:rPr>
          <w:rFonts w:cstheme="minorHAnsi"/>
          <w:sz w:val="20"/>
          <w:szCs w:val="20"/>
        </w:rPr>
        <w:t>des</w:t>
      </w:r>
      <w:proofErr w:type="gramEnd"/>
      <w:r w:rsidRPr="00FB1985">
        <w:rPr>
          <w:rFonts w:cstheme="minorHAnsi"/>
          <w:sz w:val="20"/>
          <w:szCs w:val="20"/>
        </w:rPr>
        <w:t xml:space="preserve"> bénéfices non commerciaux (</w:t>
      </w:r>
      <w:r w:rsidRPr="00FB1985">
        <w:rPr>
          <w:rFonts w:cstheme="minorHAnsi"/>
          <w:b/>
          <w:sz w:val="20"/>
          <w:szCs w:val="20"/>
        </w:rPr>
        <w:t>micro-BNC</w:t>
      </w:r>
      <w:r w:rsidRPr="00FB1985">
        <w:rPr>
          <w:rFonts w:cstheme="minorHAnsi"/>
          <w:sz w:val="20"/>
          <w:szCs w:val="20"/>
        </w:rPr>
        <w:t>) pour une activité libérale.</w:t>
      </w:r>
    </w:p>
    <w:p w14:paraId="0AC76104" w14:textId="77777777" w:rsidR="00FB1985" w:rsidRPr="00FB1985" w:rsidRDefault="00FB1985" w:rsidP="00B65A57">
      <w:pPr>
        <w:pStyle w:val="NormalWeb"/>
        <w:shd w:val="clear" w:color="auto" w:fill="FFFFFF"/>
        <w:spacing w:before="0" w:beforeAutospacing="0" w:after="240" w:afterAutospacing="0"/>
        <w:ind w:left="360"/>
        <w:rPr>
          <w:rFonts w:asciiTheme="minorHAnsi" w:hAnsiTheme="minorHAnsi" w:cstheme="minorHAnsi"/>
          <w:sz w:val="20"/>
          <w:szCs w:val="20"/>
        </w:rPr>
      </w:pPr>
      <w:r w:rsidRPr="00FB1985">
        <w:rPr>
          <w:rFonts w:asciiTheme="minorHAnsi" w:hAnsiTheme="minorHAnsi" w:cstheme="minorHAnsi"/>
          <w:sz w:val="20"/>
          <w:szCs w:val="20"/>
        </w:rPr>
        <w:t>Le bénéfice imposable est déterminé par l'administration fiscale qui applique au chiffre d'affaires déclaré un abattement forfaitaire pour frais professionnels de :</w:t>
      </w:r>
    </w:p>
    <w:p w14:paraId="1DE1916D" w14:textId="77777777" w:rsidR="00FB1985" w:rsidRPr="00FB1985" w:rsidRDefault="00FB1985" w:rsidP="00FB1985">
      <w:pPr>
        <w:numPr>
          <w:ilvl w:val="0"/>
          <w:numId w:val="19"/>
        </w:numPr>
        <w:shd w:val="clear" w:color="auto" w:fill="FFFFFF"/>
        <w:spacing w:before="100" w:beforeAutospacing="1" w:after="100" w:afterAutospacing="1" w:line="240" w:lineRule="auto"/>
        <w:rPr>
          <w:rFonts w:cstheme="minorHAnsi"/>
          <w:sz w:val="20"/>
          <w:szCs w:val="20"/>
        </w:rPr>
      </w:pPr>
      <w:r w:rsidRPr="00FB1985">
        <w:rPr>
          <w:rStyle w:val="prix"/>
          <w:rFonts w:cstheme="minorHAnsi"/>
          <w:sz w:val="20"/>
          <w:szCs w:val="20"/>
        </w:rPr>
        <w:t>71 %</w:t>
      </w:r>
      <w:r w:rsidRPr="00FB1985">
        <w:rPr>
          <w:rFonts w:cstheme="minorHAnsi"/>
          <w:sz w:val="20"/>
          <w:szCs w:val="20"/>
        </w:rPr>
        <w:t> du CA pour les activités d'achat-</w:t>
      </w:r>
      <w:proofErr w:type="gramStart"/>
      <w:r w:rsidRPr="00FB1985">
        <w:rPr>
          <w:rFonts w:cstheme="minorHAnsi"/>
          <w:sz w:val="20"/>
          <w:szCs w:val="20"/>
        </w:rPr>
        <w:t>revente;</w:t>
      </w:r>
      <w:proofErr w:type="gramEnd"/>
    </w:p>
    <w:p w14:paraId="7194B433" w14:textId="77777777" w:rsidR="00FB1985" w:rsidRPr="00FB1985" w:rsidRDefault="00FB1985" w:rsidP="00FB1985">
      <w:pPr>
        <w:numPr>
          <w:ilvl w:val="0"/>
          <w:numId w:val="19"/>
        </w:numPr>
        <w:shd w:val="clear" w:color="auto" w:fill="FFFFFF"/>
        <w:spacing w:before="100" w:beforeAutospacing="1" w:after="100" w:afterAutospacing="1" w:line="240" w:lineRule="auto"/>
        <w:rPr>
          <w:rFonts w:cstheme="minorHAnsi"/>
          <w:sz w:val="20"/>
          <w:szCs w:val="20"/>
        </w:rPr>
      </w:pPr>
      <w:r w:rsidRPr="00FB1985">
        <w:rPr>
          <w:rStyle w:val="prix"/>
          <w:rFonts w:cstheme="minorHAnsi"/>
          <w:sz w:val="20"/>
          <w:szCs w:val="20"/>
        </w:rPr>
        <w:t>50 %</w:t>
      </w:r>
      <w:r w:rsidRPr="00FB1985">
        <w:rPr>
          <w:rFonts w:cstheme="minorHAnsi"/>
          <w:sz w:val="20"/>
          <w:szCs w:val="20"/>
        </w:rPr>
        <w:t> du CA pour les prestations de services relevant des BIC ;</w:t>
      </w:r>
    </w:p>
    <w:p w14:paraId="70D1EBCE" w14:textId="77777777" w:rsidR="00FB1985" w:rsidRPr="00FB1985" w:rsidRDefault="00FB1985" w:rsidP="00FB1985">
      <w:pPr>
        <w:numPr>
          <w:ilvl w:val="0"/>
          <w:numId w:val="19"/>
        </w:numPr>
        <w:shd w:val="clear" w:color="auto" w:fill="FFFFFF"/>
        <w:spacing w:before="100" w:beforeAutospacing="1" w:after="100" w:afterAutospacing="1" w:line="240" w:lineRule="auto"/>
        <w:rPr>
          <w:rFonts w:cstheme="minorHAnsi"/>
          <w:sz w:val="20"/>
          <w:szCs w:val="20"/>
        </w:rPr>
      </w:pPr>
      <w:r w:rsidRPr="00FB1985">
        <w:rPr>
          <w:rStyle w:val="prix"/>
          <w:rFonts w:cstheme="minorHAnsi"/>
          <w:sz w:val="20"/>
          <w:szCs w:val="20"/>
        </w:rPr>
        <w:t>34 %</w:t>
      </w:r>
      <w:r w:rsidRPr="00FB1985">
        <w:rPr>
          <w:rFonts w:cstheme="minorHAnsi"/>
          <w:sz w:val="20"/>
          <w:szCs w:val="20"/>
        </w:rPr>
        <w:t> du CA pour les BNC.</w:t>
      </w:r>
    </w:p>
    <w:p w14:paraId="4050319A" w14:textId="77777777" w:rsidR="00FB1985" w:rsidRPr="00FB1985" w:rsidRDefault="00FB1985" w:rsidP="00B65A57">
      <w:pPr>
        <w:pStyle w:val="NormalWeb"/>
        <w:shd w:val="clear" w:color="auto" w:fill="FFFFFF"/>
        <w:spacing w:before="0" w:beforeAutospacing="0" w:after="240" w:afterAutospacing="0"/>
        <w:ind w:firstLine="360"/>
        <w:rPr>
          <w:rFonts w:asciiTheme="minorHAnsi" w:hAnsiTheme="minorHAnsi" w:cstheme="minorHAnsi"/>
          <w:sz w:val="20"/>
          <w:szCs w:val="20"/>
        </w:rPr>
      </w:pPr>
      <w:proofErr w:type="gramStart"/>
      <w:r w:rsidRPr="00FB1985">
        <w:rPr>
          <w:rFonts w:asciiTheme="minorHAnsi" w:hAnsiTheme="minorHAnsi" w:cstheme="minorHAnsi"/>
          <w:sz w:val="20"/>
          <w:szCs w:val="20"/>
        </w:rPr>
        <w:t>avec</w:t>
      </w:r>
      <w:proofErr w:type="gramEnd"/>
      <w:r w:rsidRPr="00FB1985">
        <w:rPr>
          <w:rFonts w:asciiTheme="minorHAnsi" w:hAnsiTheme="minorHAnsi" w:cstheme="minorHAnsi"/>
          <w:sz w:val="20"/>
          <w:szCs w:val="20"/>
        </w:rPr>
        <w:t xml:space="preserve"> un minimum d'abattement de </w:t>
      </w:r>
      <w:r w:rsidRPr="00FB1985">
        <w:rPr>
          <w:rStyle w:val="prix"/>
          <w:rFonts w:asciiTheme="minorHAnsi" w:hAnsiTheme="minorHAnsi" w:cstheme="minorHAnsi"/>
          <w:sz w:val="20"/>
          <w:szCs w:val="20"/>
        </w:rPr>
        <w:t>305 €</w:t>
      </w:r>
      <w:r w:rsidRPr="00FB1985">
        <w:rPr>
          <w:rFonts w:asciiTheme="minorHAnsi" w:hAnsiTheme="minorHAnsi" w:cstheme="minorHAnsi"/>
          <w:sz w:val="20"/>
          <w:szCs w:val="20"/>
        </w:rPr>
        <w:t>.</w:t>
      </w:r>
    </w:p>
    <w:p w14:paraId="5F8BACD9" w14:textId="77777777" w:rsidR="00FB1985" w:rsidRPr="00B65A57" w:rsidRDefault="00FB1985" w:rsidP="00B65A5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rPr>
          <w:rFonts w:asciiTheme="minorHAnsi" w:hAnsiTheme="minorHAnsi" w:cstheme="minorHAnsi"/>
          <w:sz w:val="20"/>
          <w:szCs w:val="20"/>
        </w:rPr>
      </w:pPr>
      <w:r w:rsidRPr="00B65A57">
        <w:rPr>
          <w:rFonts w:asciiTheme="minorHAnsi" w:hAnsiTheme="minorHAnsi" w:cstheme="minorHAnsi"/>
          <w:sz w:val="20"/>
          <w:szCs w:val="20"/>
        </w:rPr>
        <w:t>Pour déterminer l'impôt sur le revenu dû, le bénéfice forfaitaire ainsi calculé est intégré, avec les autres revenus du foyer fiscal, dans le revenu global imposable au barème progressif par tranches de l'impôt sur le revenu.</w:t>
      </w:r>
    </w:p>
    <w:p w14:paraId="7AD52B5F" w14:textId="74F1DECD" w:rsidR="00FB1985" w:rsidRDefault="00330731" w:rsidP="00330731">
      <w:pPr>
        <w:pStyle w:val="Titre3"/>
      </w:pPr>
      <w:bookmarkStart w:id="14" w:name="_Toc111799974"/>
      <w:r>
        <w:t>Exercice 5</w:t>
      </w:r>
      <w:bookmarkEnd w:id="14"/>
    </w:p>
    <w:p w14:paraId="3B5773CF" w14:textId="555C30DB" w:rsidR="00330731" w:rsidRPr="00AF716A" w:rsidRDefault="00330731" w:rsidP="00330731">
      <w:pPr>
        <w:rPr>
          <w:bCs/>
          <w:sz w:val="20"/>
          <w:szCs w:val="20"/>
        </w:rPr>
      </w:pPr>
      <w:r w:rsidRPr="00AF716A">
        <w:rPr>
          <w:bCs/>
          <w:sz w:val="20"/>
          <w:szCs w:val="20"/>
        </w:rPr>
        <w:t xml:space="preserve">Madame </w:t>
      </w:r>
      <w:proofErr w:type="spellStart"/>
      <w:r w:rsidRPr="00AF716A">
        <w:rPr>
          <w:bCs/>
          <w:sz w:val="20"/>
          <w:szCs w:val="20"/>
        </w:rPr>
        <w:t>Lefol</w:t>
      </w:r>
      <w:proofErr w:type="spellEnd"/>
      <w:r w:rsidRPr="00AF716A">
        <w:rPr>
          <w:bCs/>
          <w:sz w:val="20"/>
          <w:szCs w:val="20"/>
        </w:rPr>
        <w:t xml:space="preserve"> a comme projet d’exercer une activité de coiffure à domicile sous le statut </w:t>
      </w:r>
      <w:r w:rsidR="00174F86">
        <w:rPr>
          <w:bCs/>
          <w:sz w:val="20"/>
          <w:szCs w:val="20"/>
        </w:rPr>
        <w:t>de micro entreprise</w:t>
      </w:r>
      <w:r>
        <w:rPr>
          <w:bCs/>
          <w:sz w:val="20"/>
          <w:szCs w:val="20"/>
        </w:rPr>
        <w:t xml:space="preserve"> Pour l’année 202</w:t>
      </w:r>
      <w:r w:rsidR="00F811ED">
        <w:rPr>
          <w:bCs/>
          <w:sz w:val="20"/>
          <w:szCs w:val="20"/>
        </w:rPr>
        <w:t>3</w:t>
      </w:r>
      <w:r w:rsidRPr="00AF716A">
        <w:rPr>
          <w:bCs/>
          <w:sz w:val="20"/>
          <w:szCs w:val="20"/>
        </w:rPr>
        <w:t xml:space="preserve"> elle a estimé les éléments suivants :</w:t>
      </w:r>
    </w:p>
    <w:p w14:paraId="25029927" w14:textId="77777777" w:rsidR="00330731" w:rsidRPr="00AF716A" w:rsidRDefault="00330731" w:rsidP="00330731">
      <w:pPr>
        <w:spacing w:after="0"/>
        <w:rPr>
          <w:bCs/>
          <w:sz w:val="20"/>
          <w:szCs w:val="20"/>
        </w:rPr>
      </w:pPr>
    </w:p>
    <w:p w14:paraId="6FBA358C" w14:textId="555B0A86" w:rsidR="00330731" w:rsidRPr="00AF716A" w:rsidRDefault="00330731" w:rsidP="00330731">
      <w:pPr>
        <w:spacing w:after="0"/>
        <w:rPr>
          <w:bCs/>
          <w:sz w:val="20"/>
          <w:szCs w:val="20"/>
        </w:rPr>
      </w:pPr>
      <w:r>
        <w:rPr>
          <w:bCs/>
          <w:sz w:val="20"/>
          <w:szCs w:val="20"/>
        </w:rPr>
        <w:tab/>
        <w:t>-Chiffre d’affaires</w:t>
      </w:r>
      <w:r>
        <w:rPr>
          <w:bCs/>
          <w:sz w:val="20"/>
          <w:szCs w:val="20"/>
        </w:rPr>
        <w:tab/>
      </w:r>
      <w:r>
        <w:rPr>
          <w:bCs/>
          <w:sz w:val="20"/>
          <w:szCs w:val="20"/>
        </w:rPr>
        <w:tab/>
        <w:t>: 4</w:t>
      </w:r>
      <w:r w:rsidRPr="00AF716A">
        <w:rPr>
          <w:bCs/>
          <w:sz w:val="20"/>
          <w:szCs w:val="20"/>
        </w:rPr>
        <w:t>8000€</w:t>
      </w:r>
    </w:p>
    <w:p w14:paraId="55A52788" w14:textId="77777777" w:rsidR="00330731" w:rsidRPr="00AF716A" w:rsidRDefault="00330731" w:rsidP="00330731">
      <w:pPr>
        <w:spacing w:after="0"/>
        <w:rPr>
          <w:bCs/>
          <w:sz w:val="20"/>
          <w:szCs w:val="20"/>
        </w:rPr>
      </w:pPr>
      <w:r w:rsidRPr="00AF716A">
        <w:rPr>
          <w:bCs/>
          <w:sz w:val="20"/>
          <w:szCs w:val="20"/>
        </w:rPr>
        <w:tab/>
        <w:t>-Salaire</w:t>
      </w:r>
      <w:r w:rsidRPr="00AF716A">
        <w:rPr>
          <w:bCs/>
          <w:sz w:val="20"/>
          <w:szCs w:val="20"/>
        </w:rPr>
        <w:tab/>
      </w:r>
      <w:r w:rsidRPr="00AF716A">
        <w:rPr>
          <w:bCs/>
          <w:sz w:val="20"/>
          <w:szCs w:val="20"/>
        </w:rPr>
        <w:tab/>
      </w:r>
      <w:r>
        <w:rPr>
          <w:bCs/>
          <w:sz w:val="20"/>
          <w:szCs w:val="20"/>
        </w:rPr>
        <w:tab/>
        <w:t>: 3</w:t>
      </w:r>
      <w:r w:rsidRPr="00AF716A">
        <w:rPr>
          <w:bCs/>
          <w:sz w:val="20"/>
          <w:szCs w:val="20"/>
        </w:rPr>
        <w:t>3000€</w:t>
      </w:r>
    </w:p>
    <w:p w14:paraId="3BEA66FF" w14:textId="6D8AAAE2" w:rsidR="00330731" w:rsidRDefault="00330731" w:rsidP="00330731">
      <w:pPr>
        <w:spacing w:after="0"/>
        <w:rPr>
          <w:bCs/>
          <w:sz w:val="20"/>
          <w:szCs w:val="20"/>
        </w:rPr>
      </w:pPr>
      <w:r w:rsidRPr="00AF716A">
        <w:rPr>
          <w:bCs/>
          <w:sz w:val="20"/>
          <w:szCs w:val="20"/>
        </w:rPr>
        <w:tab/>
        <w:t>-Autres charges </w:t>
      </w:r>
      <w:r>
        <w:rPr>
          <w:bCs/>
          <w:sz w:val="20"/>
          <w:szCs w:val="20"/>
        </w:rPr>
        <w:tab/>
      </w:r>
      <w:r>
        <w:rPr>
          <w:bCs/>
          <w:sz w:val="20"/>
          <w:szCs w:val="20"/>
        </w:rPr>
        <w:tab/>
        <w:t>: 13</w:t>
      </w:r>
      <w:r w:rsidRPr="00AF716A">
        <w:rPr>
          <w:bCs/>
          <w:sz w:val="20"/>
          <w:szCs w:val="20"/>
        </w:rPr>
        <w:t>200€</w:t>
      </w:r>
    </w:p>
    <w:p w14:paraId="7BCA8E9E" w14:textId="77777777" w:rsidR="00330731" w:rsidRPr="00AF716A" w:rsidRDefault="00330731" w:rsidP="00330731">
      <w:pPr>
        <w:spacing w:after="0"/>
        <w:rPr>
          <w:bCs/>
          <w:sz w:val="20"/>
          <w:szCs w:val="20"/>
        </w:rPr>
      </w:pPr>
    </w:p>
    <w:p w14:paraId="6B7D8AD2" w14:textId="3F0E9E8C" w:rsidR="00330731" w:rsidRDefault="00330731" w:rsidP="00030815">
      <w:pPr>
        <w:spacing w:after="0" w:line="240" w:lineRule="auto"/>
        <w:ind w:left="720"/>
        <w:rPr>
          <w:sz w:val="20"/>
          <w:szCs w:val="20"/>
        </w:rPr>
      </w:pPr>
      <w:r>
        <w:rPr>
          <w:bCs/>
          <w:sz w:val="20"/>
          <w:szCs w:val="20"/>
        </w:rPr>
        <w:t>1- C</w:t>
      </w:r>
      <w:r w:rsidRPr="00330731">
        <w:rPr>
          <w:bCs/>
          <w:sz w:val="20"/>
          <w:szCs w:val="20"/>
        </w:rPr>
        <w:t xml:space="preserve">alculez le résultat généré par l’activité de Madame </w:t>
      </w:r>
      <w:proofErr w:type="spellStart"/>
      <w:r w:rsidRPr="00330731">
        <w:rPr>
          <w:bCs/>
          <w:sz w:val="20"/>
          <w:szCs w:val="20"/>
        </w:rPr>
        <w:t>Lefol</w:t>
      </w:r>
      <w:proofErr w:type="spellEnd"/>
    </w:p>
    <w:p w14:paraId="2EE52BDD" w14:textId="77777777" w:rsidR="00030815" w:rsidRPr="00030815" w:rsidRDefault="00030815" w:rsidP="00030815">
      <w:pPr>
        <w:spacing w:after="0" w:line="240" w:lineRule="auto"/>
        <w:ind w:left="720"/>
        <w:rPr>
          <w:sz w:val="20"/>
          <w:szCs w:val="20"/>
        </w:rPr>
      </w:pPr>
    </w:p>
    <w:p w14:paraId="1A5795E4" w14:textId="6634D2CE" w:rsidR="00330731" w:rsidRPr="00030815" w:rsidRDefault="00330731" w:rsidP="00330731">
      <w:pPr>
        <w:rPr>
          <w:bCs/>
          <w:sz w:val="20"/>
          <w:szCs w:val="20"/>
        </w:rPr>
      </w:pPr>
      <w:r w:rsidRPr="00E63DE4">
        <w:rPr>
          <w:bCs/>
          <w:sz w:val="20"/>
          <w:szCs w:val="20"/>
        </w:rPr>
        <w:t xml:space="preserve">Madame </w:t>
      </w:r>
      <w:proofErr w:type="spellStart"/>
      <w:r w:rsidRPr="00E63DE4">
        <w:rPr>
          <w:bCs/>
          <w:sz w:val="20"/>
          <w:szCs w:val="20"/>
        </w:rPr>
        <w:t>Lefol</w:t>
      </w:r>
      <w:proofErr w:type="spellEnd"/>
      <w:r w:rsidRPr="00E63DE4">
        <w:rPr>
          <w:bCs/>
          <w:sz w:val="20"/>
          <w:szCs w:val="20"/>
        </w:rPr>
        <w:t xml:space="preserve">, </w:t>
      </w:r>
      <w:r>
        <w:rPr>
          <w:bCs/>
          <w:sz w:val="20"/>
          <w:szCs w:val="20"/>
        </w:rPr>
        <w:t>est mariée et à un enfant. En 202</w:t>
      </w:r>
      <w:r w:rsidR="00F811ED">
        <w:rPr>
          <w:bCs/>
          <w:sz w:val="20"/>
          <w:szCs w:val="20"/>
        </w:rPr>
        <w:t>1</w:t>
      </w:r>
      <w:r>
        <w:rPr>
          <w:bCs/>
          <w:sz w:val="20"/>
          <w:szCs w:val="20"/>
        </w:rPr>
        <w:t>, le revenu fiscal de référence de son foyer fiscal était de 6</w:t>
      </w:r>
      <w:r w:rsidR="00030815">
        <w:rPr>
          <w:bCs/>
          <w:sz w:val="20"/>
          <w:szCs w:val="20"/>
        </w:rPr>
        <w:t>4</w:t>
      </w:r>
      <w:r>
        <w:rPr>
          <w:bCs/>
          <w:sz w:val="20"/>
          <w:szCs w:val="20"/>
        </w:rPr>
        <w:t>000€</w:t>
      </w:r>
    </w:p>
    <w:p w14:paraId="2D1E0C91" w14:textId="78BCAD82" w:rsidR="00330731" w:rsidRPr="00030815" w:rsidRDefault="00330731" w:rsidP="00330731">
      <w:pPr>
        <w:spacing w:after="0" w:line="240" w:lineRule="auto"/>
        <w:ind w:left="720"/>
        <w:rPr>
          <w:sz w:val="20"/>
          <w:szCs w:val="20"/>
        </w:rPr>
      </w:pPr>
      <w:r w:rsidRPr="00030815">
        <w:rPr>
          <w:bCs/>
          <w:sz w:val="20"/>
          <w:szCs w:val="20"/>
        </w:rPr>
        <w:t xml:space="preserve">2- Est que Madame </w:t>
      </w:r>
      <w:proofErr w:type="spellStart"/>
      <w:r w:rsidRPr="00030815">
        <w:rPr>
          <w:bCs/>
          <w:sz w:val="20"/>
          <w:szCs w:val="20"/>
        </w:rPr>
        <w:t>Lefol</w:t>
      </w:r>
      <w:proofErr w:type="spellEnd"/>
      <w:r w:rsidRPr="00030815">
        <w:rPr>
          <w:bCs/>
          <w:sz w:val="20"/>
          <w:szCs w:val="20"/>
        </w:rPr>
        <w:t xml:space="preserve"> </w:t>
      </w:r>
      <w:r w:rsidR="00030815" w:rsidRPr="00030815">
        <w:rPr>
          <w:bCs/>
          <w:sz w:val="20"/>
          <w:szCs w:val="20"/>
        </w:rPr>
        <w:t>peut</w:t>
      </w:r>
      <w:r w:rsidRPr="00030815">
        <w:rPr>
          <w:bCs/>
          <w:sz w:val="20"/>
          <w:szCs w:val="20"/>
        </w:rPr>
        <w:t xml:space="preserve"> bénéficier du versement unique libératoire ?</w:t>
      </w:r>
    </w:p>
    <w:p w14:paraId="74D4EE1D" w14:textId="04B3C5DA" w:rsidR="00330731" w:rsidRPr="00030815" w:rsidRDefault="00330731" w:rsidP="00330731">
      <w:pPr>
        <w:spacing w:after="0" w:line="240" w:lineRule="auto"/>
        <w:ind w:left="720"/>
        <w:rPr>
          <w:sz w:val="20"/>
          <w:szCs w:val="20"/>
        </w:rPr>
      </w:pPr>
      <w:r w:rsidRPr="00030815">
        <w:rPr>
          <w:sz w:val="20"/>
          <w:szCs w:val="20"/>
        </w:rPr>
        <w:t>3- Quel va être le montant de ce versement ?</w:t>
      </w:r>
    </w:p>
    <w:p w14:paraId="27BFCDC4" w14:textId="7807E1FD" w:rsidR="00330731" w:rsidRPr="00030815" w:rsidRDefault="00330731" w:rsidP="00330731">
      <w:pPr>
        <w:spacing w:after="0" w:line="240" w:lineRule="auto"/>
        <w:ind w:left="720"/>
        <w:rPr>
          <w:sz w:val="20"/>
          <w:szCs w:val="20"/>
        </w:rPr>
      </w:pPr>
      <w:r w:rsidRPr="00030815">
        <w:rPr>
          <w:sz w:val="20"/>
          <w:szCs w:val="20"/>
        </w:rPr>
        <w:t>4- Distinguez dans ce versement la cotisation sociale et l’impôt sur le revenu.</w:t>
      </w:r>
    </w:p>
    <w:p w14:paraId="7D84C76D" w14:textId="77777777" w:rsidR="00330731" w:rsidRPr="00AF716A" w:rsidRDefault="00330731" w:rsidP="00330731">
      <w:pPr>
        <w:rPr>
          <w:sz w:val="20"/>
          <w:szCs w:val="20"/>
        </w:rPr>
      </w:pPr>
    </w:p>
    <w:p w14:paraId="69E3AE6F" w14:textId="673411FA" w:rsidR="00330731" w:rsidRDefault="00030815" w:rsidP="00030815">
      <w:pPr>
        <w:rPr>
          <w:bCs/>
          <w:sz w:val="20"/>
          <w:szCs w:val="20"/>
        </w:rPr>
      </w:pPr>
      <w:r>
        <w:rPr>
          <w:bCs/>
          <w:sz w:val="20"/>
          <w:szCs w:val="20"/>
        </w:rPr>
        <w:t>En fait le revenu fiscal de référence (pour 202</w:t>
      </w:r>
      <w:r w:rsidR="00F811ED">
        <w:rPr>
          <w:bCs/>
          <w:sz w:val="20"/>
          <w:szCs w:val="20"/>
        </w:rPr>
        <w:t>1</w:t>
      </w:r>
      <w:r>
        <w:rPr>
          <w:bCs/>
          <w:sz w:val="20"/>
          <w:szCs w:val="20"/>
        </w:rPr>
        <w:t xml:space="preserve">) de </w:t>
      </w:r>
      <w:r w:rsidR="00330731" w:rsidRPr="00AF716A">
        <w:rPr>
          <w:bCs/>
          <w:sz w:val="20"/>
          <w:szCs w:val="20"/>
        </w:rPr>
        <w:t xml:space="preserve">Madame </w:t>
      </w:r>
      <w:proofErr w:type="spellStart"/>
      <w:r w:rsidRPr="00AF716A">
        <w:rPr>
          <w:bCs/>
          <w:sz w:val="20"/>
          <w:szCs w:val="20"/>
        </w:rPr>
        <w:t>Lefol</w:t>
      </w:r>
      <w:proofErr w:type="spellEnd"/>
      <w:r w:rsidRPr="00AF716A">
        <w:rPr>
          <w:bCs/>
          <w:sz w:val="20"/>
          <w:szCs w:val="20"/>
        </w:rPr>
        <w:t xml:space="preserve"> </w:t>
      </w:r>
      <w:r>
        <w:rPr>
          <w:bCs/>
          <w:sz w:val="20"/>
          <w:szCs w:val="20"/>
        </w:rPr>
        <w:t xml:space="preserve">est de 69300€. </w:t>
      </w:r>
    </w:p>
    <w:p w14:paraId="65C2C57A" w14:textId="2CC34523" w:rsidR="00030815" w:rsidRDefault="00030815" w:rsidP="00030815">
      <w:pPr>
        <w:ind w:left="709"/>
        <w:rPr>
          <w:bCs/>
          <w:sz w:val="20"/>
          <w:szCs w:val="20"/>
        </w:rPr>
      </w:pPr>
      <w:r>
        <w:rPr>
          <w:bCs/>
          <w:sz w:val="20"/>
          <w:szCs w:val="20"/>
        </w:rPr>
        <w:t xml:space="preserve">5- Est-ce que Madame </w:t>
      </w:r>
      <w:proofErr w:type="spellStart"/>
      <w:r>
        <w:rPr>
          <w:bCs/>
          <w:sz w:val="20"/>
          <w:szCs w:val="20"/>
        </w:rPr>
        <w:t>Lefol</w:t>
      </w:r>
      <w:proofErr w:type="spellEnd"/>
      <w:r>
        <w:rPr>
          <w:bCs/>
          <w:sz w:val="20"/>
          <w:szCs w:val="20"/>
        </w:rPr>
        <w:t xml:space="preserve"> peut encore bénéficier du versement unique libératoire ?</w:t>
      </w:r>
    </w:p>
    <w:p w14:paraId="5A401B51" w14:textId="20D56697" w:rsidR="00030815" w:rsidRDefault="00030815" w:rsidP="00030815">
      <w:pPr>
        <w:rPr>
          <w:bCs/>
          <w:sz w:val="20"/>
          <w:szCs w:val="20"/>
        </w:rPr>
      </w:pPr>
      <w:r>
        <w:rPr>
          <w:bCs/>
          <w:sz w:val="20"/>
          <w:szCs w:val="20"/>
        </w:rPr>
        <w:t>Le salaire imposable de son mari (après déduction des frais professionnels) est de 21600€</w:t>
      </w:r>
    </w:p>
    <w:p w14:paraId="40A123AE" w14:textId="5CF99F65" w:rsidR="00030815" w:rsidRDefault="00030815" w:rsidP="00030815">
      <w:pPr>
        <w:ind w:left="709"/>
        <w:rPr>
          <w:bCs/>
          <w:sz w:val="20"/>
          <w:szCs w:val="20"/>
        </w:rPr>
      </w:pPr>
      <w:r>
        <w:rPr>
          <w:bCs/>
          <w:sz w:val="20"/>
          <w:szCs w:val="20"/>
        </w:rPr>
        <w:t xml:space="preserve">6- </w:t>
      </w:r>
      <w:r w:rsidR="00FD5647">
        <w:rPr>
          <w:bCs/>
          <w:sz w:val="20"/>
          <w:szCs w:val="20"/>
        </w:rPr>
        <w:t>C</w:t>
      </w:r>
      <w:r>
        <w:rPr>
          <w:bCs/>
          <w:sz w:val="20"/>
          <w:szCs w:val="20"/>
        </w:rPr>
        <w:t xml:space="preserve">alculez le montant de l’impôt sur le revenu du couple </w:t>
      </w:r>
      <w:proofErr w:type="spellStart"/>
      <w:r>
        <w:rPr>
          <w:bCs/>
          <w:sz w:val="20"/>
          <w:szCs w:val="20"/>
        </w:rPr>
        <w:t>Lefol</w:t>
      </w:r>
      <w:proofErr w:type="spellEnd"/>
      <w:r>
        <w:rPr>
          <w:bCs/>
          <w:sz w:val="20"/>
          <w:szCs w:val="20"/>
        </w:rPr>
        <w:t xml:space="preserve"> </w:t>
      </w:r>
    </w:p>
    <w:p w14:paraId="7DFD4545" w14:textId="06C0B170" w:rsidR="00FD5647" w:rsidRDefault="00FD5647">
      <w:pPr>
        <w:rPr>
          <w:bCs/>
          <w:sz w:val="20"/>
          <w:szCs w:val="20"/>
        </w:rPr>
      </w:pPr>
      <w:r>
        <w:rPr>
          <w:bCs/>
          <w:sz w:val="20"/>
          <w:szCs w:val="20"/>
        </w:rPr>
        <w:br w:type="page"/>
      </w:r>
    </w:p>
    <w:p w14:paraId="3B66EF6A" w14:textId="2FDA864E" w:rsidR="008B21B8" w:rsidRDefault="008B21B8" w:rsidP="008B21B8">
      <w:pPr>
        <w:pStyle w:val="Titre1"/>
      </w:pPr>
      <w:bookmarkStart w:id="15" w:name="_Toc111799975"/>
      <w:r w:rsidRPr="00EE3A94">
        <w:lastRenderedPageBreak/>
        <w:t xml:space="preserve">Partie </w:t>
      </w:r>
      <w:r>
        <w:t>3</w:t>
      </w:r>
      <w:r w:rsidRPr="00EE3A94">
        <w:t xml:space="preserve"> </w:t>
      </w:r>
      <w:r>
        <w:tab/>
        <w:t>L’entreprise : Imposition d</w:t>
      </w:r>
      <w:r w:rsidR="008C1A09">
        <w:t>u</w:t>
      </w:r>
      <w:r>
        <w:t xml:space="preserve"> résultat de l’exercice</w:t>
      </w:r>
      <w:bookmarkEnd w:id="15"/>
    </w:p>
    <w:p w14:paraId="36A16201" w14:textId="77777777" w:rsidR="00391C19" w:rsidRDefault="00391C19" w:rsidP="00CF22FA">
      <w:pPr>
        <w:pStyle w:val="Titre2"/>
      </w:pPr>
    </w:p>
    <w:p w14:paraId="0281E9BA" w14:textId="77777777" w:rsidR="00391C19" w:rsidRDefault="00391C19" w:rsidP="00CF22FA">
      <w:pPr>
        <w:pStyle w:val="Titre2"/>
      </w:pPr>
    </w:p>
    <w:p w14:paraId="7200F9E1" w14:textId="53F3333C" w:rsidR="008D7CA4" w:rsidRDefault="008D7CA4" w:rsidP="00CF22FA">
      <w:pPr>
        <w:pStyle w:val="Titre2"/>
      </w:pPr>
      <w:bookmarkStart w:id="16" w:name="_Toc111799976"/>
      <w:r>
        <w:t>A.</w:t>
      </w:r>
      <w:r w:rsidR="00692B13">
        <w:t xml:space="preserve"> Les </w:t>
      </w:r>
      <w:r w:rsidR="008B21B8">
        <w:t>différentes catégories d’entreprises</w:t>
      </w:r>
      <w:bookmarkEnd w:id="16"/>
    </w:p>
    <w:p w14:paraId="43558CA2" w14:textId="312611B5" w:rsidR="008B21B8" w:rsidRPr="008B21B8" w:rsidRDefault="008B21B8" w:rsidP="008B21B8">
      <w:pPr>
        <w:rPr>
          <w:sz w:val="20"/>
          <w:szCs w:val="20"/>
        </w:rPr>
      </w:pPr>
    </w:p>
    <w:p w14:paraId="1C822C97" w14:textId="24BD7D05" w:rsidR="008B21B8" w:rsidRPr="008B21B8" w:rsidRDefault="008B21B8" w:rsidP="008B21B8">
      <w:pPr>
        <w:rPr>
          <w:sz w:val="20"/>
          <w:szCs w:val="20"/>
        </w:rPr>
      </w:pPr>
      <w:r w:rsidRPr="008B21B8">
        <w:rPr>
          <w:sz w:val="20"/>
          <w:szCs w:val="20"/>
        </w:rPr>
        <w:t>Les personnes imposables, le calcul de l’impôt et son paiement différent en fonction de la forme juridique de l’entreprise.</w:t>
      </w:r>
    </w:p>
    <w:tbl>
      <w:tblPr>
        <w:tblStyle w:val="Grilledutableau"/>
        <w:tblW w:w="9493" w:type="dxa"/>
        <w:tblLook w:val="04A0" w:firstRow="1" w:lastRow="0" w:firstColumn="1" w:lastColumn="0" w:noHBand="0" w:noVBand="1"/>
      </w:tblPr>
      <w:tblGrid>
        <w:gridCol w:w="2263"/>
        <w:gridCol w:w="2410"/>
        <w:gridCol w:w="2126"/>
        <w:gridCol w:w="2694"/>
      </w:tblGrid>
      <w:tr w:rsidR="008B21B8" w:rsidRPr="00923A97" w14:paraId="1D234EF6" w14:textId="77777777" w:rsidTr="00923A97">
        <w:tc>
          <w:tcPr>
            <w:tcW w:w="2263" w:type="dxa"/>
          </w:tcPr>
          <w:p w14:paraId="0D043191" w14:textId="77777777" w:rsidR="008B21B8" w:rsidRPr="00923A97" w:rsidRDefault="008B21B8" w:rsidP="008D7CA4">
            <w:pPr>
              <w:rPr>
                <w:sz w:val="18"/>
                <w:szCs w:val="18"/>
              </w:rPr>
            </w:pPr>
          </w:p>
        </w:tc>
        <w:tc>
          <w:tcPr>
            <w:tcW w:w="2410" w:type="dxa"/>
          </w:tcPr>
          <w:p w14:paraId="74EE318F" w14:textId="3DFC66A8" w:rsidR="008B21B8" w:rsidRPr="0049680B" w:rsidRDefault="008B21B8" w:rsidP="0049680B">
            <w:pPr>
              <w:jc w:val="center"/>
              <w:rPr>
                <w:b/>
                <w:sz w:val="18"/>
                <w:szCs w:val="18"/>
              </w:rPr>
            </w:pPr>
            <w:r w:rsidRPr="0049680B">
              <w:rPr>
                <w:b/>
                <w:sz w:val="18"/>
                <w:szCs w:val="18"/>
              </w:rPr>
              <w:t>Entreprise individuelle</w:t>
            </w:r>
          </w:p>
        </w:tc>
        <w:tc>
          <w:tcPr>
            <w:tcW w:w="2126" w:type="dxa"/>
          </w:tcPr>
          <w:p w14:paraId="70F02964" w14:textId="0F22E9E2" w:rsidR="008B21B8" w:rsidRPr="0049680B" w:rsidRDefault="008B21B8" w:rsidP="0049680B">
            <w:pPr>
              <w:jc w:val="center"/>
              <w:rPr>
                <w:b/>
                <w:sz w:val="18"/>
                <w:szCs w:val="18"/>
              </w:rPr>
            </w:pPr>
            <w:r w:rsidRPr="0049680B">
              <w:rPr>
                <w:b/>
                <w:sz w:val="18"/>
                <w:szCs w:val="18"/>
              </w:rPr>
              <w:t>Société de Personnes</w:t>
            </w:r>
          </w:p>
        </w:tc>
        <w:tc>
          <w:tcPr>
            <w:tcW w:w="2694" w:type="dxa"/>
          </w:tcPr>
          <w:p w14:paraId="4870D7A4" w14:textId="3B4306CD" w:rsidR="008B21B8" w:rsidRPr="0049680B" w:rsidRDefault="008B21B8" w:rsidP="0049680B">
            <w:pPr>
              <w:jc w:val="center"/>
              <w:rPr>
                <w:b/>
                <w:sz w:val="18"/>
                <w:szCs w:val="18"/>
              </w:rPr>
            </w:pPr>
            <w:r w:rsidRPr="0049680B">
              <w:rPr>
                <w:b/>
                <w:sz w:val="18"/>
                <w:szCs w:val="18"/>
              </w:rPr>
              <w:t>Sociétés de Capitaux</w:t>
            </w:r>
          </w:p>
        </w:tc>
      </w:tr>
      <w:tr w:rsidR="008B21B8" w:rsidRPr="00923A97" w14:paraId="450AF475" w14:textId="77777777" w:rsidTr="00923A97">
        <w:tc>
          <w:tcPr>
            <w:tcW w:w="2263" w:type="dxa"/>
          </w:tcPr>
          <w:p w14:paraId="6E98F261" w14:textId="1E677B71" w:rsidR="008B21B8" w:rsidRPr="00923A97" w:rsidRDefault="008B21B8" w:rsidP="008D7CA4">
            <w:pPr>
              <w:rPr>
                <w:sz w:val="18"/>
                <w:szCs w:val="18"/>
              </w:rPr>
            </w:pPr>
            <w:r w:rsidRPr="00923A97">
              <w:rPr>
                <w:sz w:val="18"/>
                <w:szCs w:val="18"/>
              </w:rPr>
              <w:t>Définition</w:t>
            </w:r>
          </w:p>
        </w:tc>
        <w:tc>
          <w:tcPr>
            <w:tcW w:w="2410" w:type="dxa"/>
          </w:tcPr>
          <w:p w14:paraId="7C976A39" w14:textId="058F5718" w:rsidR="008B21B8" w:rsidRPr="00923A97" w:rsidRDefault="00923A97" w:rsidP="008D7CA4">
            <w:pPr>
              <w:rPr>
                <w:sz w:val="18"/>
                <w:szCs w:val="18"/>
              </w:rPr>
            </w:pPr>
            <w:r>
              <w:rPr>
                <w:sz w:val="18"/>
                <w:szCs w:val="18"/>
              </w:rPr>
              <w:t>Entreprise qui ne possède pas de personnalité juridique. Pas de patrimoine distinct (confondu avec celui du chef d’entreprise)</w:t>
            </w:r>
          </w:p>
        </w:tc>
        <w:tc>
          <w:tcPr>
            <w:tcW w:w="2126" w:type="dxa"/>
          </w:tcPr>
          <w:p w14:paraId="57D2F7A1" w14:textId="4177BA88" w:rsidR="008B21B8" w:rsidRPr="00923A97" w:rsidRDefault="00923A97" w:rsidP="008D7CA4">
            <w:pPr>
              <w:rPr>
                <w:sz w:val="18"/>
                <w:szCs w:val="18"/>
              </w:rPr>
            </w:pPr>
            <w:r>
              <w:rPr>
                <w:sz w:val="18"/>
                <w:szCs w:val="18"/>
              </w:rPr>
              <w:t xml:space="preserve">Société qui possède la personnalité juridique mais ou la personnalité de chaque associé joue un rôle déterminant dans le fonctionnement de la société. </w:t>
            </w:r>
          </w:p>
        </w:tc>
        <w:tc>
          <w:tcPr>
            <w:tcW w:w="2694" w:type="dxa"/>
          </w:tcPr>
          <w:p w14:paraId="5372BD1E" w14:textId="455C269A" w:rsidR="008B21B8" w:rsidRPr="00923A97" w:rsidRDefault="00923A97" w:rsidP="008D7CA4">
            <w:pPr>
              <w:rPr>
                <w:sz w:val="18"/>
                <w:szCs w:val="18"/>
              </w:rPr>
            </w:pPr>
            <w:r>
              <w:rPr>
                <w:sz w:val="18"/>
                <w:szCs w:val="18"/>
              </w:rPr>
              <w:t>Société qui possède la personnalité juridique mais ou la personnalité de chaque associé n’est pas un critère primordial. C’est la mise en commun d’un capital qui est important</w:t>
            </w:r>
          </w:p>
        </w:tc>
      </w:tr>
      <w:tr w:rsidR="008B21B8" w:rsidRPr="00923A97" w14:paraId="16854C23" w14:textId="77777777" w:rsidTr="00923A97">
        <w:tc>
          <w:tcPr>
            <w:tcW w:w="2263" w:type="dxa"/>
          </w:tcPr>
          <w:p w14:paraId="5050FB67" w14:textId="7196C551" w:rsidR="008B21B8" w:rsidRPr="00923A97" w:rsidRDefault="00923A97" w:rsidP="008D7CA4">
            <w:pPr>
              <w:rPr>
                <w:sz w:val="18"/>
                <w:szCs w:val="18"/>
              </w:rPr>
            </w:pPr>
            <w:r>
              <w:rPr>
                <w:sz w:val="18"/>
                <w:szCs w:val="18"/>
              </w:rPr>
              <w:t>Responsabilité</w:t>
            </w:r>
          </w:p>
        </w:tc>
        <w:tc>
          <w:tcPr>
            <w:tcW w:w="2410" w:type="dxa"/>
          </w:tcPr>
          <w:p w14:paraId="4DC98286" w14:textId="083A58EC" w:rsidR="008B21B8" w:rsidRPr="00923A97" w:rsidRDefault="00923A97" w:rsidP="008D7CA4">
            <w:pPr>
              <w:rPr>
                <w:sz w:val="18"/>
                <w:szCs w:val="18"/>
              </w:rPr>
            </w:pPr>
            <w:r>
              <w:rPr>
                <w:sz w:val="18"/>
                <w:szCs w:val="18"/>
              </w:rPr>
              <w:t>Le chef d’entreprise est responsable indéfiniment sur ses biens personnels des dettes de l’entreprise.</w:t>
            </w:r>
          </w:p>
        </w:tc>
        <w:tc>
          <w:tcPr>
            <w:tcW w:w="2126" w:type="dxa"/>
          </w:tcPr>
          <w:p w14:paraId="46A11BEE" w14:textId="2859143B" w:rsidR="008B21B8" w:rsidRPr="00923A97" w:rsidRDefault="00923A97" w:rsidP="008D7CA4">
            <w:pPr>
              <w:rPr>
                <w:sz w:val="18"/>
                <w:szCs w:val="18"/>
              </w:rPr>
            </w:pPr>
            <w:r>
              <w:rPr>
                <w:sz w:val="18"/>
                <w:szCs w:val="18"/>
              </w:rPr>
              <w:t>Responsabilité illimité et solidaire des associés des dettes de la société.</w:t>
            </w:r>
          </w:p>
        </w:tc>
        <w:tc>
          <w:tcPr>
            <w:tcW w:w="2694" w:type="dxa"/>
          </w:tcPr>
          <w:p w14:paraId="2DB95DB7" w14:textId="4F3B8B0B" w:rsidR="008B21B8" w:rsidRPr="00923A97" w:rsidRDefault="00923A97" w:rsidP="008D7CA4">
            <w:pPr>
              <w:rPr>
                <w:sz w:val="18"/>
                <w:szCs w:val="18"/>
              </w:rPr>
            </w:pPr>
            <w:r>
              <w:rPr>
                <w:sz w:val="18"/>
                <w:szCs w:val="18"/>
              </w:rPr>
              <w:t xml:space="preserve">Responsabilité des associés limitée au montant de leur apport. </w:t>
            </w:r>
          </w:p>
        </w:tc>
      </w:tr>
      <w:tr w:rsidR="008B21B8" w:rsidRPr="00923A97" w14:paraId="1116E5C0" w14:textId="77777777" w:rsidTr="00923A97">
        <w:tc>
          <w:tcPr>
            <w:tcW w:w="2263" w:type="dxa"/>
          </w:tcPr>
          <w:p w14:paraId="12C6904B" w14:textId="0C6EACDC" w:rsidR="008B21B8" w:rsidRPr="00923A97" w:rsidRDefault="00923A97" w:rsidP="008D7CA4">
            <w:pPr>
              <w:rPr>
                <w:sz w:val="18"/>
                <w:szCs w:val="18"/>
              </w:rPr>
            </w:pPr>
            <w:r>
              <w:rPr>
                <w:sz w:val="18"/>
                <w:szCs w:val="18"/>
              </w:rPr>
              <w:t>Principales entreprises concernées</w:t>
            </w:r>
          </w:p>
        </w:tc>
        <w:tc>
          <w:tcPr>
            <w:tcW w:w="2410" w:type="dxa"/>
          </w:tcPr>
          <w:p w14:paraId="59A7F7E3" w14:textId="77777777" w:rsidR="008B21B8" w:rsidRDefault="00923A97" w:rsidP="008D7CA4">
            <w:pPr>
              <w:rPr>
                <w:sz w:val="18"/>
                <w:szCs w:val="18"/>
              </w:rPr>
            </w:pPr>
            <w:r>
              <w:rPr>
                <w:sz w:val="18"/>
                <w:szCs w:val="18"/>
              </w:rPr>
              <w:t>Entreprise individuelle</w:t>
            </w:r>
          </w:p>
          <w:p w14:paraId="669A3BD9" w14:textId="7412991B" w:rsidR="00923A97" w:rsidRPr="00923A97" w:rsidRDefault="00923A97" w:rsidP="008D7CA4">
            <w:pPr>
              <w:rPr>
                <w:sz w:val="18"/>
                <w:szCs w:val="18"/>
              </w:rPr>
            </w:pPr>
            <w:r>
              <w:rPr>
                <w:sz w:val="18"/>
                <w:szCs w:val="18"/>
              </w:rPr>
              <w:t>EIRL</w:t>
            </w:r>
          </w:p>
        </w:tc>
        <w:tc>
          <w:tcPr>
            <w:tcW w:w="2126" w:type="dxa"/>
          </w:tcPr>
          <w:p w14:paraId="38ADE1A3" w14:textId="77777777" w:rsidR="008B21B8" w:rsidRDefault="00923A97" w:rsidP="008D7CA4">
            <w:pPr>
              <w:rPr>
                <w:sz w:val="18"/>
                <w:szCs w:val="18"/>
              </w:rPr>
            </w:pPr>
            <w:r>
              <w:rPr>
                <w:sz w:val="18"/>
                <w:szCs w:val="18"/>
              </w:rPr>
              <w:t>SNC</w:t>
            </w:r>
          </w:p>
          <w:p w14:paraId="1B035476" w14:textId="77777777" w:rsidR="00923A97" w:rsidRDefault="00923A97" w:rsidP="008D7CA4">
            <w:pPr>
              <w:rPr>
                <w:sz w:val="18"/>
                <w:szCs w:val="18"/>
              </w:rPr>
            </w:pPr>
            <w:r>
              <w:rPr>
                <w:sz w:val="18"/>
                <w:szCs w:val="18"/>
              </w:rPr>
              <w:t>EURL</w:t>
            </w:r>
          </w:p>
          <w:p w14:paraId="70EEAC1C" w14:textId="77777777" w:rsidR="00923A97" w:rsidRDefault="00923A97" w:rsidP="008D7CA4">
            <w:pPr>
              <w:rPr>
                <w:sz w:val="18"/>
                <w:szCs w:val="18"/>
              </w:rPr>
            </w:pPr>
            <w:r>
              <w:rPr>
                <w:sz w:val="18"/>
                <w:szCs w:val="18"/>
              </w:rPr>
              <w:t>SCS</w:t>
            </w:r>
          </w:p>
          <w:p w14:paraId="45F6F349" w14:textId="077B912D" w:rsidR="00923A97" w:rsidRPr="00923A97" w:rsidRDefault="00923A97" w:rsidP="008D7CA4">
            <w:pPr>
              <w:rPr>
                <w:sz w:val="18"/>
                <w:szCs w:val="18"/>
              </w:rPr>
            </w:pPr>
            <w:r>
              <w:rPr>
                <w:sz w:val="18"/>
                <w:szCs w:val="18"/>
              </w:rPr>
              <w:t>SCI</w:t>
            </w:r>
          </w:p>
        </w:tc>
        <w:tc>
          <w:tcPr>
            <w:tcW w:w="2694" w:type="dxa"/>
          </w:tcPr>
          <w:p w14:paraId="12584371" w14:textId="77777777" w:rsidR="008B21B8" w:rsidRDefault="00923A97" w:rsidP="008D7CA4">
            <w:pPr>
              <w:rPr>
                <w:sz w:val="18"/>
                <w:szCs w:val="18"/>
              </w:rPr>
            </w:pPr>
            <w:r>
              <w:rPr>
                <w:sz w:val="18"/>
                <w:szCs w:val="18"/>
              </w:rPr>
              <w:t>SARL</w:t>
            </w:r>
          </w:p>
          <w:p w14:paraId="30FBFBBC" w14:textId="77777777" w:rsidR="00923A97" w:rsidRDefault="00923A97" w:rsidP="008D7CA4">
            <w:pPr>
              <w:rPr>
                <w:sz w:val="18"/>
                <w:szCs w:val="18"/>
              </w:rPr>
            </w:pPr>
            <w:r>
              <w:rPr>
                <w:sz w:val="18"/>
                <w:szCs w:val="18"/>
              </w:rPr>
              <w:t>SA</w:t>
            </w:r>
          </w:p>
          <w:p w14:paraId="55D33B2D" w14:textId="64DD51DE" w:rsidR="00923A97" w:rsidRDefault="00923A97" w:rsidP="008D7CA4">
            <w:pPr>
              <w:rPr>
                <w:sz w:val="18"/>
                <w:szCs w:val="18"/>
              </w:rPr>
            </w:pPr>
            <w:r>
              <w:rPr>
                <w:sz w:val="18"/>
                <w:szCs w:val="18"/>
              </w:rPr>
              <w:t>SAS</w:t>
            </w:r>
            <w:r w:rsidR="00FC56CD">
              <w:rPr>
                <w:sz w:val="18"/>
                <w:szCs w:val="18"/>
              </w:rPr>
              <w:t xml:space="preserve">    </w:t>
            </w:r>
            <w:proofErr w:type="gramStart"/>
            <w:r w:rsidR="00FC56CD">
              <w:rPr>
                <w:sz w:val="18"/>
                <w:szCs w:val="18"/>
              </w:rPr>
              <w:t>-  SASU</w:t>
            </w:r>
            <w:proofErr w:type="gramEnd"/>
          </w:p>
          <w:p w14:paraId="1EFBFAEB" w14:textId="77777777" w:rsidR="00923A97" w:rsidRDefault="00923A97" w:rsidP="008D7CA4">
            <w:pPr>
              <w:rPr>
                <w:sz w:val="18"/>
                <w:szCs w:val="18"/>
              </w:rPr>
            </w:pPr>
            <w:r>
              <w:rPr>
                <w:sz w:val="18"/>
                <w:szCs w:val="18"/>
              </w:rPr>
              <w:t>SEL</w:t>
            </w:r>
          </w:p>
          <w:p w14:paraId="2DE0103C" w14:textId="33112F56" w:rsidR="00923A97" w:rsidRPr="00923A97" w:rsidRDefault="00923A97" w:rsidP="008D7CA4">
            <w:pPr>
              <w:rPr>
                <w:sz w:val="18"/>
                <w:szCs w:val="18"/>
              </w:rPr>
            </w:pPr>
            <w:r>
              <w:rPr>
                <w:sz w:val="18"/>
                <w:szCs w:val="18"/>
              </w:rPr>
              <w:t>EURL (associé personne morale)</w:t>
            </w:r>
          </w:p>
        </w:tc>
      </w:tr>
      <w:tr w:rsidR="008B21B8" w:rsidRPr="00923A97" w14:paraId="1625D852" w14:textId="77777777" w:rsidTr="00923A97">
        <w:tc>
          <w:tcPr>
            <w:tcW w:w="2263" w:type="dxa"/>
          </w:tcPr>
          <w:p w14:paraId="3678BF5B" w14:textId="3F41227B" w:rsidR="008B21B8" w:rsidRPr="00923A97" w:rsidRDefault="00923A97" w:rsidP="008D7CA4">
            <w:pPr>
              <w:rPr>
                <w:sz w:val="18"/>
                <w:szCs w:val="18"/>
              </w:rPr>
            </w:pPr>
            <w:r>
              <w:rPr>
                <w:sz w:val="18"/>
                <w:szCs w:val="18"/>
              </w:rPr>
              <w:t>Régime fiscal</w:t>
            </w:r>
          </w:p>
        </w:tc>
        <w:tc>
          <w:tcPr>
            <w:tcW w:w="2410" w:type="dxa"/>
          </w:tcPr>
          <w:p w14:paraId="5151E046" w14:textId="44ED4104" w:rsidR="008B21B8" w:rsidRPr="00923A97" w:rsidRDefault="00923A97" w:rsidP="008D7CA4">
            <w:pPr>
              <w:rPr>
                <w:sz w:val="18"/>
                <w:szCs w:val="18"/>
              </w:rPr>
            </w:pPr>
            <w:r>
              <w:rPr>
                <w:sz w:val="18"/>
                <w:szCs w:val="18"/>
              </w:rPr>
              <w:t xml:space="preserve">Les bénéfices ou déficits réalisés sont intégrés </w:t>
            </w:r>
            <w:r w:rsidR="00973EA6">
              <w:rPr>
                <w:sz w:val="18"/>
                <w:szCs w:val="18"/>
              </w:rPr>
              <w:t>dans le revenu imposable de l’exploitant. Calcul de l’impôt selon les règles de l’IR</w:t>
            </w:r>
          </w:p>
        </w:tc>
        <w:tc>
          <w:tcPr>
            <w:tcW w:w="2126" w:type="dxa"/>
          </w:tcPr>
          <w:p w14:paraId="4D15AB94" w14:textId="16916261" w:rsidR="008B21B8" w:rsidRPr="00923A97" w:rsidRDefault="00973EA6" w:rsidP="008D7CA4">
            <w:pPr>
              <w:rPr>
                <w:sz w:val="18"/>
                <w:szCs w:val="18"/>
              </w:rPr>
            </w:pPr>
            <w:r>
              <w:rPr>
                <w:sz w:val="18"/>
                <w:szCs w:val="18"/>
              </w:rPr>
              <w:t>Pour l’imposition de leur résultat ces sociétés ne sont pas dotées de la personnalité fiscale. Les bénéfices ou déficits sont imposés non pas au niveau de la société mais directement au nom des associés. Règle identique à l’entreprise individuelle (calcul de l’impôt selon les règles de l’IR)</w:t>
            </w:r>
          </w:p>
        </w:tc>
        <w:tc>
          <w:tcPr>
            <w:tcW w:w="2694" w:type="dxa"/>
          </w:tcPr>
          <w:p w14:paraId="536437EA" w14:textId="74F20ACC" w:rsidR="008B21B8" w:rsidRPr="00923A97" w:rsidRDefault="00973EA6" w:rsidP="008D7CA4">
            <w:pPr>
              <w:rPr>
                <w:sz w:val="18"/>
                <w:szCs w:val="18"/>
              </w:rPr>
            </w:pPr>
            <w:r>
              <w:rPr>
                <w:sz w:val="18"/>
                <w:szCs w:val="18"/>
              </w:rPr>
              <w:t>La société a la personnalité fiscale. Les bénéfices réalisés seront donc imposés à l’impôt sur les sociétés (IS) directement au niveau de la société.</w:t>
            </w:r>
          </w:p>
        </w:tc>
      </w:tr>
      <w:tr w:rsidR="00AC2CAB" w:rsidRPr="00923A97" w14:paraId="3EFE5072" w14:textId="77777777" w:rsidTr="003F2AB1">
        <w:tc>
          <w:tcPr>
            <w:tcW w:w="2263" w:type="dxa"/>
          </w:tcPr>
          <w:p w14:paraId="62D36333" w14:textId="1141B161" w:rsidR="00AC2CAB" w:rsidRDefault="00AC2CAB" w:rsidP="008D7CA4">
            <w:pPr>
              <w:rPr>
                <w:sz w:val="18"/>
                <w:szCs w:val="18"/>
              </w:rPr>
            </w:pPr>
            <w:r>
              <w:rPr>
                <w:sz w:val="18"/>
                <w:szCs w:val="18"/>
              </w:rPr>
              <w:t>Base d’imposition</w:t>
            </w:r>
          </w:p>
        </w:tc>
        <w:tc>
          <w:tcPr>
            <w:tcW w:w="7230" w:type="dxa"/>
            <w:gridSpan w:val="3"/>
          </w:tcPr>
          <w:p w14:paraId="3F3713C5" w14:textId="25A3636D" w:rsidR="00AC2CAB" w:rsidRDefault="00AC2CAB" w:rsidP="00AC2CAB">
            <w:pPr>
              <w:jc w:val="center"/>
              <w:rPr>
                <w:sz w:val="18"/>
                <w:szCs w:val="18"/>
              </w:rPr>
            </w:pPr>
            <w:r>
              <w:rPr>
                <w:sz w:val="18"/>
                <w:szCs w:val="18"/>
              </w:rPr>
              <w:t>RESULTAT FISCAL (et non le résultat comptable)</w:t>
            </w:r>
          </w:p>
        </w:tc>
      </w:tr>
      <w:tr w:rsidR="008B21B8" w:rsidRPr="00923A97" w14:paraId="0D502F35" w14:textId="77777777" w:rsidTr="00923A97">
        <w:tc>
          <w:tcPr>
            <w:tcW w:w="2263" w:type="dxa"/>
          </w:tcPr>
          <w:p w14:paraId="44E87377" w14:textId="7FEFB270" w:rsidR="008B21B8" w:rsidRPr="00923A97" w:rsidRDefault="00973EA6" w:rsidP="008D7CA4">
            <w:pPr>
              <w:rPr>
                <w:sz w:val="18"/>
                <w:szCs w:val="18"/>
              </w:rPr>
            </w:pPr>
            <w:r>
              <w:rPr>
                <w:sz w:val="18"/>
                <w:szCs w:val="18"/>
              </w:rPr>
              <w:t>Possibilité d’option</w:t>
            </w:r>
          </w:p>
        </w:tc>
        <w:tc>
          <w:tcPr>
            <w:tcW w:w="2410" w:type="dxa"/>
          </w:tcPr>
          <w:p w14:paraId="24A2867B" w14:textId="18363E03" w:rsidR="008B21B8" w:rsidRPr="00923A97" w:rsidRDefault="00FD5647" w:rsidP="008D7CA4">
            <w:pPr>
              <w:rPr>
                <w:sz w:val="18"/>
                <w:szCs w:val="18"/>
              </w:rPr>
            </w:pPr>
            <w:r>
              <w:rPr>
                <w:sz w:val="18"/>
                <w:szCs w:val="18"/>
              </w:rPr>
              <w:t xml:space="preserve">Depuis Mai 2022, l’entreprise individuelle </w:t>
            </w:r>
            <w:r w:rsidR="00973EA6">
              <w:rPr>
                <w:sz w:val="18"/>
                <w:szCs w:val="18"/>
              </w:rPr>
              <w:t>peut opter pour l’IS (option irrévocable)</w:t>
            </w:r>
          </w:p>
        </w:tc>
        <w:tc>
          <w:tcPr>
            <w:tcW w:w="2126" w:type="dxa"/>
          </w:tcPr>
          <w:p w14:paraId="0A0DE5E4" w14:textId="567D9019" w:rsidR="008B21B8" w:rsidRPr="00923A97" w:rsidRDefault="00973EA6" w:rsidP="008D7CA4">
            <w:pPr>
              <w:rPr>
                <w:sz w:val="18"/>
                <w:szCs w:val="18"/>
              </w:rPr>
            </w:pPr>
            <w:r>
              <w:rPr>
                <w:sz w:val="18"/>
                <w:szCs w:val="18"/>
              </w:rPr>
              <w:t>Les sociétés de personnes peuvent opter pour l’IS (option irrévocable)</w:t>
            </w:r>
          </w:p>
        </w:tc>
        <w:tc>
          <w:tcPr>
            <w:tcW w:w="2694" w:type="dxa"/>
          </w:tcPr>
          <w:p w14:paraId="448AB5D4" w14:textId="77777777" w:rsidR="008B21B8" w:rsidRDefault="00973EA6" w:rsidP="008D7CA4">
            <w:pPr>
              <w:rPr>
                <w:sz w:val="18"/>
                <w:szCs w:val="18"/>
              </w:rPr>
            </w:pPr>
            <w:r>
              <w:rPr>
                <w:sz w:val="18"/>
                <w:szCs w:val="18"/>
              </w:rPr>
              <w:t>La SARL de famille peut opter pour l’IR</w:t>
            </w:r>
          </w:p>
          <w:p w14:paraId="52392110" w14:textId="5CBFB17C" w:rsidR="00973EA6" w:rsidRPr="00923A97" w:rsidRDefault="00973EA6" w:rsidP="008D7CA4">
            <w:pPr>
              <w:rPr>
                <w:sz w:val="18"/>
                <w:szCs w:val="18"/>
              </w:rPr>
            </w:pPr>
            <w:r>
              <w:rPr>
                <w:sz w:val="18"/>
                <w:szCs w:val="18"/>
              </w:rPr>
              <w:t>Les SA, SAS, SARL peuvent opter à l’IR sous certaines conditions et uniquement pour une période de 5 ans.</w:t>
            </w:r>
          </w:p>
        </w:tc>
      </w:tr>
    </w:tbl>
    <w:p w14:paraId="0EBE1794" w14:textId="48188C2E" w:rsidR="007A264A" w:rsidRDefault="007A264A" w:rsidP="008D7CA4"/>
    <w:p w14:paraId="70C6A111" w14:textId="77777777" w:rsidR="007A264A" w:rsidRDefault="007A264A">
      <w:r>
        <w:br w:type="page"/>
      </w:r>
    </w:p>
    <w:p w14:paraId="6ADED5A9" w14:textId="687A0E2A" w:rsidR="008C1A09" w:rsidRDefault="008C1A09" w:rsidP="008C1A09">
      <w:pPr>
        <w:pStyle w:val="Titre2"/>
      </w:pPr>
      <w:bookmarkStart w:id="17" w:name="_Toc111799977"/>
      <w:r>
        <w:lastRenderedPageBreak/>
        <w:t xml:space="preserve">B. L’entreprise </w:t>
      </w:r>
      <w:proofErr w:type="gramStart"/>
      <w:r>
        <w:t>indiv</w:t>
      </w:r>
      <w:r w:rsidR="00AC2CAB">
        <w:t>iduelle</w:t>
      </w:r>
      <w:r w:rsidR="007425E4">
        <w:t xml:space="preserve">  -</w:t>
      </w:r>
      <w:proofErr w:type="gramEnd"/>
      <w:r w:rsidR="007425E4">
        <w:t xml:space="preserve"> Régime fiscal et social de l’entrepreneur individuel</w:t>
      </w:r>
      <w:bookmarkEnd w:id="17"/>
    </w:p>
    <w:p w14:paraId="3CBEAB79" w14:textId="260393EA" w:rsidR="00AC2CAB" w:rsidRDefault="00AC2CAB" w:rsidP="00AC2CAB"/>
    <w:p w14:paraId="2825D9E0" w14:textId="4D1B7569" w:rsidR="00AC2CAB" w:rsidRPr="00AC2CAB" w:rsidRDefault="007425E4" w:rsidP="00AC2CAB">
      <w:pPr>
        <w:pStyle w:val="NormalWeb"/>
        <w:spacing w:before="0" w:beforeAutospacing="0" w:after="0" w:afterAutospacing="0"/>
        <w:textAlignment w:val="baseline"/>
        <w:rPr>
          <w:rFonts w:asciiTheme="minorHAnsi" w:eastAsiaTheme="minorEastAsia" w:hAnsiTheme="minorHAnsi" w:cs="Arial"/>
          <w:color w:val="000000" w:themeColor="text1"/>
          <w:kern w:val="24"/>
          <w:sz w:val="20"/>
          <w:szCs w:val="20"/>
          <w:u w:val="single"/>
        </w:rPr>
      </w:pPr>
      <w:r w:rsidRPr="00AC2CAB">
        <w:rPr>
          <w:rFonts w:asciiTheme="minorHAnsi" w:eastAsiaTheme="minorEastAsia" w:hAnsiTheme="minorHAnsi" w:cs="Arial"/>
          <w:color w:val="000000" w:themeColor="text1"/>
          <w:kern w:val="24"/>
          <w:sz w:val="20"/>
          <w:szCs w:val="20"/>
          <w:u w:val="single"/>
        </w:rPr>
        <w:t>Ré</w:t>
      </w:r>
      <w:r>
        <w:rPr>
          <w:rFonts w:asciiTheme="minorHAnsi" w:eastAsiaTheme="minorEastAsia" w:hAnsiTheme="minorHAnsi" w:cs="Arial"/>
          <w:color w:val="000000" w:themeColor="text1"/>
          <w:kern w:val="24"/>
          <w:sz w:val="20"/>
          <w:szCs w:val="20"/>
          <w:u w:val="single"/>
        </w:rPr>
        <w:t>gime fiscal de l’entrepreneur individuel (sans option pour l’IS)</w:t>
      </w:r>
    </w:p>
    <w:p w14:paraId="4F242E4E" w14:textId="77777777" w:rsidR="00AC2CAB" w:rsidRPr="00AC2CAB" w:rsidRDefault="00AC2CAB" w:rsidP="00AC2CAB">
      <w:pPr>
        <w:pStyle w:val="NormalWeb"/>
        <w:spacing w:before="0" w:beforeAutospacing="0" w:after="0" w:afterAutospacing="0"/>
        <w:textAlignment w:val="baseline"/>
        <w:rPr>
          <w:rFonts w:asciiTheme="minorHAnsi" w:hAnsiTheme="minorHAnsi"/>
          <w:sz w:val="20"/>
          <w:szCs w:val="20"/>
        </w:rPr>
      </w:pPr>
    </w:p>
    <w:p w14:paraId="3A114E90" w14:textId="77777777" w:rsidR="00AC2CAB" w:rsidRPr="00AC2CAB" w:rsidRDefault="00AC2CAB" w:rsidP="00AC2CAB">
      <w:pPr>
        <w:pStyle w:val="Paragraphedeliste"/>
        <w:numPr>
          <w:ilvl w:val="0"/>
          <w:numId w:val="25"/>
        </w:numPr>
        <w:spacing w:after="0" w:line="240" w:lineRule="auto"/>
        <w:textAlignment w:val="baseline"/>
        <w:rPr>
          <w:b/>
          <w:sz w:val="20"/>
          <w:szCs w:val="20"/>
        </w:rPr>
      </w:pPr>
      <w:r w:rsidRPr="00AC2CAB">
        <w:rPr>
          <w:rFonts w:eastAsiaTheme="minorEastAsia" w:cs="Arial"/>
          <w:b/>
          <w:color w:val="000000" w:themeColor="text1"/>
          <w:kern w:val="24"/>
          <w:sz w:val="20"/>
          <w:szCs w:val="20"/>
        </w:rPr>
        <w:t>Ce n’est pas l’entreprise qui est redevable de l’impôt, mais directement l’entrepreneur individuel</w:t>
      </w:r>
    </w:p>
    <w:p w14:paraId="44FFB730" w14:textId="1B242891" w:rsidR="00AC2CAB" w:rsidRPr="00AC2CAB" w:rsidRDefault="00AC2CAB" w:rsidP="00AC2CAB">
      <w:pPr>
        <w:pStyle w:val="Paragraphedeliste"/>
        <w:numPr>
          <w:ilvl w:val="0"/>
          <w:numId w:val="25"/>
        </w:numPr>
        <w:spacing w:after="0" w:line="240" w:lineRule="auto"/>
        <w:textAlignment w:val="baseline"/>
        <w:rPr>
          <w:sz w:val="20"/>
          <w:szCs w:val="20"/>
        </w:rPr>
      </w:pPr>
      <w:r w:rsidRPr="00AC2CAB">
        <w:rPr>
          <w:rFonts w:eastAsiaTheme="minorEastAsia" w:cs="Arial"/>
          <w:color w:val="000000" w:themeColor="text1"/>
          <w:kern w:val="24"/>
          <w:sz w:val="20"/>
          <w:szCs w:val="20"/>
        </w:rPr>
        <w:t>L’entrepreneur n’est pas imposable sur la rémunération qu’il se verse, mais sur le résultat (bénéfice ou perte) de son entreprise</w:t>
      </w:r>
    </w:p>
    <w:p w14:paraId="21239437" w14:textId="4CABF5FB" w:rsidR="00AC2CAB" w:rsidRPr="007425E4" w:rsidRDefault="00AC2CAB" w:rsidP="00AC2CAB">
      <w:pPr>
        <w:pStyle w:val="Paragraphedeliste"/>
        <w:numPr>
          <w:ilvl w:val="0"/>
          <w:numId w:val="25"/>
        </w:numPr>
        <w:spacing w:after="0" w:line="240" w:lineRule="auto"/>
        <w:textAlignment w:val="baseline"/>
        <w:rPr>
          <w:sz w:val="20"/>
          <w:szCs w:val="20"/>
        </w:rPr>
      </w:pPr>
      <w:r w:rsidRPr="00AC2CAB">
        <w:rPr>
          <w:rFonts w:eastAsiaTheme="minorEastAsia" w:cs="Arial"/>
          <w:color w:val="000000" w:themeColor="text1"/>
          <w:kern w:val="24"/>
          <w:sz w:val="20"/>
          <w:szCs w:val="20"/>
        </w:rPr>
        <w:t>Le résultat pris en compte pour le calcul de l’impôt est le résultat fiscal (différent du résultat comptable)</w:t>
      </w:r>
    </w:p>
    <w:p w14:paraId="7C0869DC" w14:textId="2C9FC496" w:rsidR="007425E4" w:rsidRDefault="007425E4" w:rsidP="00AC2CAB">
      <w:pPr>
        <w:pStyle w:val="Paragraphedeliste"/>
        <w:numPr>
          <w:ilvl w:val="0"/>
          <w:numId w:val="25"/>
        </w:numPr>
        <w:spacing w:after="0" w:line="240" w:lineRule="auto"/>
        <w:textAlignment w:val="baseline"/>
        <w:rPr>
          <w:sz w:val="20"/>
          <w:szCs w:val="20"/>
        </w:rPr>
      </w:pPr>
      <w:r>
        <w:rPr>
          <w:sz w:val="20"/>
          <w:szCs w:val="20"/>
        </w:rPr>
        <w:t>La déclaration du résultat fiscal fait partie de la catégorie BIC ou BNC de l’IR</w:t>
      </w:r>
    </w:p>
    <w:p w14:paraId="08456AD0" w14:textId="2FBD6EE2" w:rsidR="007425E4" w:rsidRDefault="007425E4" w:rsidP="00AC2CAB">
      <w:pPr>
        <w:pStyle w:val="Paragraphedeliste"/>
        <w:numPr>
          <w:ilvl w:val="0"/>
          <w:numId w:val="25"/>
        </w:numPr>
        <w:spacing w:after="0" w:line="240" w:lineRule="auto"/>
        <w:textAlignment w:val="baseline"/>
        <w:rPr>
          <w:sz w:val="20"/>
          <w:szCs w:val="20"/>
        </w:rPr>
      </w:pPr>
      <w:r>
        <w:rPr>
          <w:sz w:val="20"/>
          <w:szCs w:val="20"/>
        </w:rPr>
        <w:t>Contrairement aux salariés, pas de déduction de 10% pour frais professionnels</w:t>
      </w:r>
    </w:p>
    <w:p w14:paraId="1153A793" w14:textId="58EA971B" w:rsidR="007425E4" w:rsidRPr="00AC2CAB" w:rsidRDefault="007425E4" w:rsidP="00AC2CAB">
      <w:pPr>
        <w:pStyle w:val="Paragraphedeliste"/>
        <w:numPr>
          <w:ilvl w:val="0"/>
          <w:numId w:val="25"/>
        </w:numPr>
        <w:spacing w:after="0" w:line="240" w:lineRule="auto"/>
        <w:textAlignment w:val="baseline"/>
        <w:rPr>
          <w:sz w:val="20"/>
          <w:szCs w:val="20"/>
        </w:rPr>
      </w:pPr>
      <w:r>
        <w:rPr>
          <w:sz w:val="20"/>
          <w:szCs w:val="20"/>
        </w:rPr>
        <w:t>Si l’entrepreneur individuel n’a pas adhéré à un CGA, son résultat fiscal est majoré de 10% (en 2022, suppression de cette règle en 2023) pour la base de calcul de l’IR</w:t>
      </w:r>
    </w:p>
    <w:p w14:paraId="6CF9CB68" w14:textId="00DB5806" w:rsidR="00AC2CAB" w:rsidRPr="00AC2CAB" w:rsidRDefault="00AC2CAB" w:rsidP="00AC2CAB">
      <w:pPr>
        <w:tabs>
          <w:tab w:val="left" w:pos="2850"/>
        </w:tabs>
        <w:rPr>
          <w:sz w:val="20"/>
          <w:szCs w:val="20"/>
        </w:rPr>
      </w:pPr>
    </w:p>
    <w:p w14:paraId="45FD5549" w14:textId="4D0EA0F2" w:rsidR="00AC2CAB" w:rsidRPr="00AC2CAB" w:rsidRDefault="00AC2CAB" w:rsidP="00AC2CAB">
      <w:pPr>
        <w:pStyle w:val="Paragraphedeliste"/>
        <w:numPr>
          <w:ilvl w:val="0"/>
          <w:numId w:val="23"/>
        </w:numPr>
        <w:tabs>
          <w:tab w:val="left" w:pos="2850"/>
        </w:tabs>
        <w:spacing w:after="0" w:line="240" w:lineRule="auto"/>
        <w:rPr>
          <w:b/>
          <w:sz w:val="20"/>
          <w:szCs w:val="20"/>
          <w:u w:val="single"/>
        </w:rPr>
      </w:pPr>
      <w:r w:rsidRPr="00AC2CAB">
        <w:rPr>
          <w:b/>
          <w:sz w:val="20"/>
          <w:szCs w:val="20"/>
          <w:u w:val="single"/>
        </w:rPr>
        <w:t>Détermination du résultat fiscal</w:t>
      </w:r>
    </w:p>
    <w:p w14:paraId="22BD98C7" w14:textId="3DFA3A95" w:rsidR="00AC2CAB" w:rsidRPr="00AC2CAB" w:rsidRDefault="00AC2CAB" w:rsidP="00AC2CAB">
      <w:pPr>
        <w:tabs>
          <w:tab w:val="left" w:pos="2850"/>
        </w:tabs>
        <w:ind w:left="360"/>
        <w:rPr>
          <w:sz w:val="20"/>
          <w:szCs w:val="20"/>
        </w:rPr>
      </w:pPr>
      <w:r w:rsidRPr="00AC2CAB">
        <w:rPr>
          <w:noProof/>
          <w:sz w:val="20"/>
          <w:szCs w:val="20"/>
        </w:rPr>
        <mc:AlternateContent>
          <mc:Choice Requires="wps">
            <w:drawing>
              <wp:anchor distT="0" distB="0" distL="114300" distR="114300" simplePos="0" relativeHeight="251606016" behindDoc="0" locked="0" layoutInCell="1" allowOverlap="1" wp14:anchorId="0BE634F3" wp14:editId="25EF4FD4">
                <wp:simplePos x="0" y="0"/>
                <wp:positionH relativeFrom="column">
                  <wp:posOffset>3392643</wp:posOffset>
                </wp:positionH>
                <wp:positionV relativeFrom="paragraph">
                  <wp:posOffset>109734</wp:posOffset>
                </wp:positionV>
                <wp:extent cx="2800350" cy="1182070"/>
                <wp:effectExtent l="0" t="0" r="19050" b="18415"/>
                <wp:wrapNone/>
                <wp:docPr id="92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18207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C2C029E" w14:textId="77777777" w:rsidR="00FC56CD" w:rsidRPr="00AC2CAB" w:rsidRDefault="00FC56CD" w:rsidP="00AC2CAB">
                            <w:pPr>
                              <w:pStyle w:val="NormalWeb"/>
                              <w:spacing w:before="0" w:beforeAutospacing="0" w:after="0" w:afterAutospacing="0"/>
                              <w:jc w:val="center"/>
                              <w:textAlignment w:val="baseline"/>
                              <w:rPr>
                                <w:rFonts w:asciiTheme="minorHAnsi" w:hAnsiTheme="minorHAnsi"/>
                                <w:sz w:val="18"/>
                                <w:szCs w:val="18"/>
                              </w:rPr>
                            </w:pPr>
                            <w:r w:rsidRPr="00AC2CAB">
                              <w:rPr>
                                <w:rFonts w:asciiTheme="minorHAnsi" w:hAnsiTheme="minorHAnsi"/>
                                <w:b/>
                                <w:bCs/>
                                <w:color w:val="000000" w:themeColor="text1"/>
                                <w:kern w:val="24"/>
                                <w:sz w:val="18"/>
                                <w:szCs w:val="18"/>
                              </w:rPr>
                              <w:t>Détermination du résultat fiscal</w:t>
                            </w:r>
                          </w:p>
                          <w:p w14:paraId="7F6D2AC1" w14:textId="77777777" w:rsidR="00FC56CD" w:rsidRPr="00AC2CAB" w:rsidRDefault="00FC56CD" w:rsidP="00AC2CAB">
                            <w:pPr>
                              <w:pStyle w:val="NormalWeb"/>
                              <w:spacing w:before="0" w:beforeAutospacing="0" w:after="0" w:afterAutospacing="0"/>
                              <w:jc w:val="center"/>
                              <w:textAlignment w:val="baseline"/>
                              <w:rPr>
                                <w:rFonts w:asciiTheme="minorHAnsi" w:hAnsiTheme="minorHAnsi"/>
                                <w:sz w:val="18"/>
                                <w:szCs w:val="18"/>
                              </w:rPr>
                            </w:pPr>
                            <w:r w:rsidRPr="00AC2CAB">
                              <w:rPr>
                                <w:rFonts w:asciiTheme="minorHAnsi" w:hAnsiTheme="minorHAnsi"/>
                                <w:color w:val="000000" w:themeColor="text1"/>
                                <w:kern w:val="24"/>
                                <w:sz w:val="18"/>
                                <w:szCs w:val="18"/>
                              </w:rPr>
                              <w:t>=</w:t>
                            </w:r>
                          </w:p>
                          <w:p w14:paraId="1A0E39A2" w14:textId="77777777" w:rsidR="00FC56CD" w:rsidRPr="00AC2CAB" w:rsidRDefault="00FC56CD" w:rsidP="00AC2CAB">
                            <w:pPr>
                              <w:pStyle w:val="NormalWeb"/>
                              <w:spacing w:before="0" w:beforeAutospacing="0" w:after="0" w:afterAutospacing="0"/>
                              <w:jc w:val="center"/>
                              <w:textAlignment w:val="baseline"/>
                              <w:rPr>
                                <w:rFonts w:asciiTheme="minorHAnsi" w:hAnsiTheme="minorHAnsi"/>
                                <w:sz w:val="18"/>
                                <w:szCs w:val="18"/>
                              </w:rPr>
                            </w:pPr>
                            <w:r w:rsidRPr="00AC2CAB">
                              <w:rPr>
                                <w:rFonts w:asciiTheme="minorHAnsi" w:hAnsiTheme="minorHAnsi"/>
                                <w:color w:val="000000" w:themeColor="text1"/>
                                <w:kern w:val="24"/>
                                <w:sz w:val="18"/>
                                <w:szCs w:val="18"/>
                              </w:rPr>
                              <w:t>Résultat comptable</w:t>
                            </w:r>
                          </w:p>
                          <w:p w14:paraId="2EC5B7B8" w14:textId="77777777" w:rsidR="00FC56CD" w:rsidRPr="00AC2CAB" w:rsidRDefault="00FC56CD" w:rsidP="00AC2CAB">
                            <w:pPr>
                              <w:pStyle w:val="NormalWeb"/>
                              <w:spacing w:before="0" w:beforeAutospacing="0" w:after="0" w:afterAutospacing="0"/>
                              <w:jc w:val="center"/>
                              <w:textAlignment w:val="baseline"/>
                              <w:rPr>
                                <w:rFonts w:asciiTheme="minorHAnsi" w:hAnsiTheme="minorHAnsi"/>
                                <w:sz w:val="18"/>
                                <w:szCs w:val="18"/>
                              </w:rPr>
                            </w:pPr>
                            <w:r w:rsidRPr="00AC2CAB">
                              <w:rPr>
                                <w:rFonts w:asciiTheme="minorHAnsi" w:hAnsiTheme="minorHAnsi"/>
                                <w:color w:val="000000" w:themeColor="text1"/>
                                <w:kern w:val="24"/>
                                <w:sz w:val="18"/>
                                <w:szCs w:val="18"/>
                              </w:rPr>
                              <w:t xml:space="preserve"> + </w:t>
                            </w:r>
                          </w:p>
                          <w:p w14:paraId="7225ECB3" w14:textId="77777777" w:rsidR="00FC56CD" w:rsidRPr="00AC2CAB" w:rsidRDefault="00FC56CD" w:rsidP="00AC2CAB">
                            <w:pPr>
                              <w:pStyle w:val="NormalWeb"/>
                              <w:spacing w:before="0" w:beforeAutospacing="0" w:after="0" w:afterAutospacing="0"/>
                              <w:jc w:val="center"/>
                              <w:textAlignment w:val="baseline"/>
                              <w:rPr>
                                <w:rFonts w:asciiTheme="minorHAnsi" w:hAnsiTheme="minorHAnsi"/>
                                <w:sz w:val="18"/>
                                <w:szCs w:val="18"/>
                              </w:rPr>
                            </w:pPr>
                            <w:r w:rsidRPr="00AC2CAB">
                              <w:rPr>
                                <w:rFonts w:asciiTheme="minorHAnsi" w:hAnsiTheme="minorHAnsi"/>
                                <w:color w:val="000000" w:themeColor="text1"/>
                                <w:kern w:val="24"/>
                                <w:sz w:val="18"/>
                                <w:szCs w:val="18"/>
                              </w:rPr>
                              <w:t>Charges non déductibles fiscalement</w:t>
                            </w:r>
                          </w:p>
                          <w:p w14:paraId="33F68D95" w14:textId="77777777" w:rsidR="00FC56CD" w:rsidRPr="00AC2CAB" w:rsidRDefault="00FC56CD" w:rsidP="00AC2CAB">
                            <w:pPr>
                              <w:pStyle w:val="NormalWeb"/>
                              <w:spacing w:before="0" w:beforeAutospacing="0" w:after="0" w:afterAutospacing="0"/>
                              <w:jc w:val="center"/>
                              <w:textAlignment w:val="baseline"/>
                              <w:rPr>
                                <w:rFonts w:asciiTheme="minorHAnsi" w:hAnsiTheme="minorHAnsi"/>
                                <w:sz w:val="18"/>
                                <w:szCs w:val="18"/>
                              </w:rPr>
                            </w:pPr>
                            <w:r w:rsidRPr="00AC2CAB">
                              <w:rPr>
                                <w:rFonts w:asciiTheme="minorHAnsi" w:hAnsiTheme="minorHAnsi"/>
                                <w:color w:val="000000" w:themeColor="text1"/>
                                <w:kern w:val="24"/>
                                <w:sz w:val="18"/>
                                <w:szCs w:val="18"/>
                              </w:rPr>
                              <w:t xml:space="preserve"> – </w:t>
                            </w:r>
                          </w:p>
                          <w:p w14:paraId="14A25F07" w14:textId="77777777" w:rsidR="00FC56CD" w:rsidRPr="00AC2CAB" w:rsidRDefault="00FC56CD" w:rsidP="00AC2CAB">
                            <w:pPr>
                              <w:pStyle w:val="NormalWeb"/>
                              <w:spacing w:before="0" w:beforeAutospacing="0" w:after="0" w:afterAutospacing="0"/>
                              <w:jc w:val="center"/>
                              <w:textAlignment w:val="baseline"/>
                              <w:rPr>
                                <w:rFonts w:asciiTheme="minorHAnsi" w:hAnsiTheme="minorHAnsi"/>
                                <w:sz w:val="18"/>
                                <w:szCs w:val="18"/>
                              </w:rPr>
                            </w:pPr>
                            <w:r w:rsidRPr="00AC2CAB">
                              <w:rPr>
                                <w:rFonts w:asciiTheme="minorHAnsi" w:hAnsiTheme="minorHAnsi"/>
                                <w:color w:val="000000" w:themeColor="text1"/>
                                <w:kern w:val="24"/>
                                <w:sz w:val="18"/>
                                <w:szCs w:val="18"/>
                              </w:rPr>
                              <w:t>Produits non imposables fiscalement.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0BE634F3" id="_x0000_t202" coordsize="21600,21600" o:spt="202" path="m,l,21600r21600,l21600,xe">
                <v:stroke joinstyle="miter"/>
                <v:path gradientshapeok="t" o:connecttype="rect"/>
              </v:shapetype>
              <v:shape id="Text Box 6" o:spid="_x0000_s1026" type="#_x0000_t202" style="position:absolute;left:0;text-align:left;margin-left:267.15pt;margin-top:8.65pt;width:220.5pt;height:93.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Z/xwIAAOAFAAAOAAAAZHJzL2Uyb0RvYy54bWysVE2PmzAQvVfqf7C4s3yEfKElq4SQXrYf&#10;Urbq2bFNsAo2tZ3Aqup/79gk2WzaQ1UtB4Tt4fnNmzdz/9A3NToypbkUmRfdhR5igkjKxT7zvj5t&#10;/JmHtMGC4loKlnnPTHsPi/fv7rs2ZbGsZE2ZQgAidNq1mVcZ06ZBoEnFGqzvZMsEHJZSNdjAUu0D&#10;qnAH6E0dxGE4CTqpaKskYVrD7no49BYOvywZMZ/LUjOD6swDbsa9lXvv7DtY3ON0r3BbcXKigf+D&#10;RYO5gEsvUGtsMDoo/gdUw4mSWpbmjsgmkGXJCXM5QDZReJPNtsItc7mAOLq9yKTfDpZ8On5RiNPM&#10;m8cxCCRwA1V6Yr1BK9mjiRWoa3UKcdsWIk0P21Bol6xuHyX5rpGQeYXFni2Vkl3FMAWCkf0zuPp1&#10;wNEWZNd9lBSuwQcjHVBfqsaqB3ogQAcez5fiWCoENuNZGI7GcETgLIpmcTh15Qtwev69Vdp8YLJB&#10;9iPzFFTfwePjozaWDk7PIfY2ITe8rp0DaoE6kGAcj4fEZM2pPbRhzossrxU6YnCR6YfU4OA6quEG&#10;jFzzJvOAKDyDtawahaDuEoN5PXwDkVpYbOYsOrCDVW/g0+1D0s4+P+fhvJgVs8RP4knhJ+F67S83&#10;eeJPNtF0vB6t83wd/bKkoyStOKVMWN5nK0fJv1nl1FSDCS9mfpXgjQyYECbMX6QIXjNxqkNir7Na&#10;bsbhNBnN/Ol0PPKTURH6q9km95d5NJlMi1W+Km6yKpxS+m0Su8huWckDVG5b0Q5Rbm0zGs/jyIMF&#10;jIl4OtQS4XoP840Y5SElzTduKtec1qUW40ac3T529r8CH3Q4l9uuLgU7pfaiFNjjbAXXQbZphvYx&#10;/a4HL9m22kn6DL3UwezKPP3jgJUdFdbVS2irkjvDvwQCul3AGHH3nEaenVPXaxf1MpgXvwEAAP//&#10;AwBQSwMEFAAGAAgAAAAhACUU+vfeAAAACgEAAA8AAABkcnMvZG93bnJldi54bWxMj0FPwzAMhe9I&#10;/IfISNxYupW2UJpOE2hHDoxJXLPGNIXGqZpsa/n1mBM72dZ7ev5etZ5cL044hs6TguUiAYHUeNNR&#10;q2D/vr17ABGiJqN7T6hgxgDr+vqq0qXxZ3rD0y62gkMolFqBjXEopQyNRafDwg9IrH360enI59hK&#10;M+ozh7terpIkl053xB+sHvDZYvO9OzoFPe1f563NMM836fRTzC96+fGl1O3NtHkCEXGK/2b4w2d0&#10;qJnp4I9kgugVZOl9ylYWCp5seCwyXg4KVkmagawreVmh/gUAAP//AwBQSwECLQAUAAYACAAAACEA&#10;toM4kv4AAADhAQAAEwAAAAAAAAAAAAAAAAAAAAAAW0NvbnRlbnRfVHlwZXNdLnhtbFBLAQItABQA&#10;BgAIAAAAIQA4/SH/1gAAAJQBAAALAAAAAAAAAAAAAAAAAC8BAABfcmVscy8ucmVsc1BLAQItABQA&#10;BgAIAAAAIQCWFiZ/xwIAAOAFAAAOAAAAAAAAAAAAAAAAAC4CAABkcnMvZTJvRG9jLnhtbFBLAQIt&#10;ABQABgAIAAAAIQAlFPr33gAAAAoBAAAPAAAAAAAAAAAAAAAAACEFAABkcnMvZG93bnJldi54bWxQ&#10;SwUGAAAAAAQABADzAAAALAYAAAAA&#10;" filled="f" fillcolor="#4472c4 [3204]" strokecolor="black [3213]">
                <v:shadow color="#e7e6e6 [3214]"/>
                <v:textbox>
                  <w:txbxContent>
                    <w:p w14:paraId="3C2C029E" w14:textId="77777777" w:rsidR="00FC56CD" w:rsidRPr="00AC2CAB" w:rsidRDefault="00FC56CD" w:rsidP="00AC2CAB">
                      <w:pPr>
                        <w:pStyle w:val="NormalWeb"/>
                        <w:spacing w:before="0" w:beforeAutospacing="0" w:after="0" w:afterAutospacing="0"/>
                        <w:jc w:val="center"/>
                        <w:textAlignment w:val="baseline"/>
                        <w:rPr>
                          <w:rFonts w:asciiTheme="minorHAnsi" w:hAnsiTheme="minorHAnsi"/>
                          <w:sz w:val="18"/>
                          <w:szCs w:val="18"/>
                        </w:rPr>
                      </w:pPr>
                      <w:r w:rsidRPr="00AC2CAB">
                        <w:rPr>
                          <w:rFonts w:asciiTheme="minorHAnsi" w:hAnsiTheme="minorHAnsi"/>
                          <w:b/>
                          <w:bCs/>
                          <w:color w:val="000000" w:themeColor="text1"/>
                          <w:kern w:val="24"/>
                          <w:sz w:val="18"/>
                          <w:szCs w:val="18"/>
                        </w:rPr>
                        <w:t>Détermination du résultat fiscal</w:t>
                      </w:r>
                    </w:p>
                    <w:p w14:paraId="7F6D2AC1" w14:textId="77777777" w:rsidR="00FC56CD" w:rsidRPr="00AC2CAB" w:rsidRDefault="00FC56CD" w:rsidP="00AC2CAB">
                      <w:pPr>
                        <w:pStyle w:val="NormalWeb"/>
                        <w:spacing w:before="0" w:beforeAutospacing="0" w:after="0" w:afterAutospacing="0"/>
                        <w:jc w:val="center"/>
                        <w:textAlignment w:val="baseline"/>
                        <w:rPr>
                          <w:rFonts w:asciiTheme="minorHAnsi" w:hAnsiTheme="minorHAnsi"/>
                          <w:sz w:val="18"/>
                          <w:szCs w:val="18"/>
                        </w:rPr>
                      </w:pPr>
                      <w:r w:rsidRPr="00AC2CAB">
                        <w:rPr>
                          <w:rFonts w:asciiTheme="minorHAnsi" w:hAnsiTheme="minorHAnsi"/>
                          <w:color w:val="000000" w:themeColor="text1"/>
                          <w:kern w:val="24"/>
                          <w:sz w:val="18"/>
                          <w:szCs w:val="18"/>
                        </w:rPr>
                        <w:t>=</w:t>
                      </w:r>
                    </w:p>
                    <w:p w14:paraId="1A0E39A2" w14:textId="77777777" w:rsidR="00FC56CD" w:rsidRPr="00AC2CAB" w:rsidRDefault="00FC56CD" w:rsidP="00AC2CAB">
                      <w:pPr>
                        <w:pStyle w:val="NormalWeb"/>
                        <w:spacing w:before="0" w:beforeAutospacing="0" w:after="0" w:afterAutospacing="0"/>
                        <w:jc w:val="center"/>
                        <w:textAlignment w:val="baseline"/>
                        <w:rPr>
                          <w:rFonts w:asciiTheme="minorHAnsi" w:hAnsiTheme="minorHAnsi"/>
                          <w:sz w:val="18"/>
                          <w:szCs w:val="18"/>
                        </w:rPr>
                      </w:pPr>
                      <w:r w:rsidRPr="00AC2CAB">
                        <w:rPr>
                          <w:rFonts w:asciiTheme="minorHAnsi" w:hAnsiTheme="minorHAnsi"/>
                          <w:color w:val="000000" w:themeColor="text1"/>
                          <w:kern w:val="24"/>
                          <w:sz w:val="18"/>
                          <w:szCs w:val="18"/>
                        </w:rPr>
                        <w:t>Résultat comptable</w:t>
                      </w:r>
                    </w:p>
                    <w:p w14:paraId="2EC5B7B8" w14:textId="77777777" w:rsidR="00FC56CD" w:rsidRPr="00AC2CAB" w:rsidRDefault="00FC56CD" w:rsidP="00AC2CAB">
                      <w:pPr>
                        <w:pStyle w:val="NormalWeb"/>
                        <w:spacing w:before="0" w:beforeAutospacing="0" w:after="0" w:afterAutospacing="0"/>
                        <w:jc w:val="center"/>
                        <w:textAlignment w:val="baseline"/>
                        <w:rPr>
                          <w:rFonts w:asciiTheme="minorHAnsi" w:hAnsiTheme="minorHAnsi"/>
                          <w:sz w:val="18"/>
                          <w:szCs w:val="18"/>
                        </w:rPr>
                      </w:pPr>
                      <w:r w:rsidRPr="00AC2CAB">
                        <w:rPr>
                          <w:rFonts w:asciiTheme="minorHAnsi" w:hAnsiTheme="minorHAnsi"/>
                          <w:color w:val="000000" w:themeColor="text1"/>
                          <w:kern w:val="24"/>
                          <w:sz w:val="18"/>
                          <w:szCs w:val="18"/>
                        </w:rPr>
                        <w:t xml:space="preserve"> + </w:t>
                      </w:r>
                    </w:p>
                    <w:p w14:paraId="7225ECB3" w14:textId="77777777" w:rsidR="00FC56CD" w:rsidRPr="00AC2CAB" w:rsidRDefault="00FC56CD" w:rsidP="00AC2CAB">
                      <w:pPr>
                        <w:pStyle w:val="NormalWeb"/>
                        <w:spacing w:before="0" w:beforeAutospacing="0" w:after="0" w:afterAutospacing="0"/>
                        <w:jc w:val="center"/>
                        <w:textAlignment w:val="baseline"/>
                        <w:rPr>
                          <w:rFonts w:asciiTheme="minorHAnsi" w:hAnsiTheme="minorHAnsi"/>
                          <w:sz w:val="18"/>
                          <w:szCs w:val="18"/>
                        </w:rPr>
                      </w:pPr>
                      <w:r w:rsidRPr="00AC2CAB">
                        <w:rPr>
                          <w:rFonts w:asciiTheme="minorHAnsi" w:hAnsiTheme="minorHAnsi"/>
                          <w:color w:val="000000" w:themeColor="text1"/>
                          <w:kern w:val="24"/>
                          <w:sz w:val="18"/>
                          <w:szCs w:val="18"/>
                        </w:rPr>
                        <w:t>Charges non déductibles fiscalement</w:t>
                      </w:r>
                    </w:p>
                    <w:p w14:paraId="33F68D95" w14:textId="77777777" w:rsidR="00FC56CD" w:rsidRPr="00AC2CAB" w:rsidRDefault="00FC56CD" w:rsidP="00AC2CAB">
                      <w:pPr>
                        <w:pStyle w:val="NormalWeb"/>
                        <w:spacing w:before="0" w:beforeAutospacing="0" w:after="0" w:afterAutospacing="0"/>
                        <w:jc w:val="center"/>
                        <w:textAlignment w:val="baseline"/>
                        <w:rPr>
                          <w:rFonts w:asciiTheme="minorHAnsi" w:hAnsiTheme="minorHAnsi"/>
                          <w:sz w:val="18"/>
                          <w:szCs w:val="18"/>
                        </w:rPr>
                      </w:pPr>
                      <w:r w:rsidRPr="00AC2CAB">
                        <w:rPr>
                          <w:rFonts w:asciiTheme="minorHAnsi" w:hAnsiTheme="minorHAnsi"/>
                          <w:color w:val="000000" w:themeColor="text1"/>
                          <w:kern w:val="24"/>
                          <w:sz w:val="18"/>
                          <w:szCs w:val="18"/>
                        </w:rPr>
                        <w:t xml:space="preserve"> – </w:t>
                      </w:r>
                    </w:p>
                    <w:p w14:paraId="14A25F07" w14:textId="77777777" w:rsidR="00FC56CD" w:rsidRPr="00AC2CAB" w:rsidRDefault="00FC56CD" w:rsidP="00AC2CAB">
                      <w:pPr>
                        <w:pStyle w:val="NormalWeb"/>
                        <w:spacing w:before="0" w:beforeAutospacing="0" w:after="0" w:afterAutospacing="0"/>
                        <w:jc w:val="center"/>
                        <w:textAlignment w:val="baseline"/>
                        <w:rPr>
                          <w:rFonts w:asciiTheme="minorHAnsi" w:hAnsiTheme="minorHAnsi"/>
                          <w:sz w:val="18"/>
                          <w:szCs w:val="18"/>
                        </w:rPr>
                      </w:pPr>
                      <w:r w:rsidRPr="00AC2CAB">
                        <w:rPr>
                          <w:rFonts w:asciiTheme="minorHAnsi" w:hAnsiTheme="minorHAnsi"/>
                          <w:color w:val="000000" w:themeColor="text1"/>
                          <w:kern w:val="24"/>
                          <w:sz w:val="18"/>
                          <w:szCs w:val="18"/>
                        </w:rPr>
                        <w:t>Produits non imposables fiscalement.</w:t>
                      </w:r>
                    </w:p>
                  </w:txbxContent>
                </v:textbox>
              </v:shape>
            </w:pict>
          </mc:Fallback>
        </mc:AlternateContent>
      </w:r>
      <w:r w:rsidRPr="00AC2CAB">
        <w:rPr>
          <w:noProof/>
          <w:sz w:val="20"/>
          <w:szCs w:val="20"/>
        </w:rPr>
        <mc:AlternateContent>
          <mc:Choice Requires="wps">
            <w:drawing>
              <wp:anchor distT="0" distB="0" distL="114300" distR="114300" simplePos="0" relativeHeight="251595776" behindDoc="0" locked="0" layoutInCell="1" allowOverlap="1" wp14:anchorId="5E219E68" wp14:editId="2DB3BEAD">
                <wp:simplePos x="0" y="0"/>
                <wp:positionH relativeFrom="column">
                  <wp:posOffset>231269</wp:posOffset>
                </wp:positionH>
                <wp:positionV relativeFrom="paragraph">
                  <wp:posOffset>215968</wp:posOffset>
                </wp:positionV>
                <wp:extent cx="1971675" cy="2540000"/>
                <wp:effectExtent l="0" t="0" r="28575" b="21590"/>
                <wp:wrapNone/>
                <wp:docPr id="92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54000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424577A" w14:textId="77777777" w:rsidR="00FC56CD" w:rsidRPr="00AC2CAB" w:rsidRDefault="00FC56CD" w:rsidP="00AC2CAB">
                            <w:pPr>
                              <w:pStyle w:val="NormalWeb"/>
                              <w:spacing w:before="0" w:beforeAutospacing="0" w:after="0" w:afterAutospacing="0"/>
                              <w:jc w:val="center"/>
                              <w:textAlignment w:val="baseline"/>
                              <w:rPr>
                                <w:rFonts w:asciiTheme="minorHAnsi" w:hAnsiTheme="minorHAnsi"/>
                                <w:sz w:val="18"/>
                                <w:szCs w:val="18"/>
                              </w:rPr>
                            </w:pPr>
                            <w:r w:rsidRPr="00AC2CAB">
                              <w:rPr>
                                <w:rFonts w:asciiTheme="minorHAnsi" w:hAnsiTheme="minorHAnsi"/>
                                <w:b/>
                                <w:bCs/>
                                <w:color w:val="000000" w:themeColor="text1"/>
                                <w:kern w:val="24"/>
                                <w:sz w:val="18"/>
                                <w:szCs w:val="18"/>
                              </w:rPr>
                              <w:t>Détermination du résultat comptable</w:t>
                            </w:r>
                          </w:p>
                          <w:p w14:paraId="713CA52E" w14:textId="77777777" w:rsidR="00FC56CD" w:rsidRPr="00AC2CAB" w:rsidRDefault="00FC56CD" w:rsidP="00AC2CAB">
                            <w:pPr>
                              <w:pStyle w:val="NormalWeb"/>
                              <w:spacing w:before="0" w:beforeAutospacing="0" w:after="0" w:afterAutospacing="0"/>
                              <w:jc w:val="center"/>
                              <w:textAlignment w:val="baseline"/>
                              <w:rPr>
                                <w:rFonts w:asciiTheme="minorHAnsi" w:hAnsiTheme="minorHAnsi"/>
                                <w:sz w:val="18"/>
                                <w:szCs w:val="18"/>
                              </w:rPr>
                            </w:pPr>
                            <w:r w:rsidRPr="00AC2CAB">
                              <w:rPr>
                                <w:rFonts w:asciiTheme="minorHAnsi" w:hAnsiTheme="minorHAnsi"/>
                                <w:color w:val="000000" w:themeColor="text1"/>
                                <w:kern w:val="24"/>
                                <w:sz w:val="18"/>
                                <w:szCs w:val="18"/>
                              </w:rPr>
                              <w:t>=</w:t>
                            </w:r>
                          </w:p>
                          <w:p w14:paraId="3E99C8F3" w14:textId="77777777" w:rsidR="00FC56CD" w:rsidRPr="00AC2CAB" w:rsidRDefault="00FC56CD" w:rsidP="00AC2CAB">
                            <w:pPr>
                              <w:pStyle w:val="NormalWeb"/>
                              <w:spacing w:before="0" w:beforeAutospacing="0" w:after="0" w:afterAutospacing="0"/>
                              <w:jc w:val="center"/>
                              <w:textAlignment w:val="baseline"/>
                              <w:rPr>
                                <w:rFonts w:asciiTheme="minorHAnsi" w:hAnsiTheme="minorHAnsi"/>
                                <w:sz w:val="18"/>
                                <w:szCs w:val="18"/>
                              </w:rPr>
                            </w:pPr>
                            <w:r w:rsidRPr="00AC2CAB">
                              <w:rPr>
                                <w:rFonts w:asciiTheme="minorHAnsi" w:hAnsiTheme="minorHAnsi"/>
                                <w:color w:val="000000" w:themeColor="text1"/>
                                <w:kern w:val="24"/>
                                <w:sz w:val="18"/>
                                <w:szCs w:val="18"/>
                              </w:rPr>
                              <w:t xml:space="preserve">Produits (comptabilité) </w:t>
                            </w:r>
                          </w:p>
                          <w:p w14:paraId="2CBEFA34" w14:textId="77777777" w:rsidR="00FC56CD" w:rsidRPr="00AC2CAB" w:rsidRDefault="00FC56CD" w:rsidP="00AC2CAB">
                            <w:pPr>
                              <w:pStyle w:val="NormalWeb"/>
                              <w:spacing w:before="0" w:beforeAutospacing="0" w:after="0" w:afterAutospacing="0"/>
                              <w:jc w:val="center"/>
                              <w:textAlignment w:val="baseline"/>
                              <w:rPr>
                                <w:rFonts w:asciiTheme="minorHAnsi" w:hAnsiTheme="minorHAnsi"/>
                                <w:sz w:val="18"/>
                                <w:szCs w:val="18"/>
                              </w:rPr>
                            </w:pPr>
                            <w:r w:rsidRPr="00AC2CAB">
                              <w:rPr>
                                <w:rFonts w:asciiTheme="minorHAnsi" w:hAnsiTheme="minorHAnsi"/>
                                <w:color w:val="000000" w:themeColor="text1"/>
                                <w:kern w:val="24"/>
                                <w:sz w:val="18"/>
                                <w:szCs w:val="18"/>
                              </w:rPr>
                              <w:t xml:space="preserve">– </w:t>
                            </w:r>
                          </w:p>
                          <w:p w14:paraId="35917442" w14:textId="77777777" w:rsidR="00FC56CD" w:rsidRPr="00AC2CAB" w:rsidRDefault="00FC56CD" w:rsidP="00AC2CAB">
                            <w:pPr>
                              <w:pStyle w:val="NormalWeb"/>
                              <w:spacing w:before="0" w:beforeAutospacing="0" w:after="0" w:afterAutospacing="0"/>
                              <w:jc w:val="center"/>
                              <w:textAlignment w:val="baseline"/>
                              <w:rPr>
                                <w:rFonts w:asciiTheme="minorHAnsi" w:hAnsiTheme="minorHAnsi"/>
                                <w:sz w:val="18"/>
                                <w:szCs w:val="18"/>
                              </w:rPr>
                            </w:pPr>
                            <w:r w:rsidRPr="00AC2CAB">
                              <w:rPr>
                                <w:rFonts w:asciiTheme="minorHAnsi" w:hAnsiTheme="minorHAnsi"/>
                                <w:color w:val="000000" w:themeColor="text1"/>
                                <w:kern w:val="24"/>
                                <w:sz w:val="18"/>
                                <w:szCs w:val="18"/>
                              </w:rPr>
                              <w:t>Charges (comptabilité)</w:t>
                            </w:r>
                            <w:r w:rsidRPr="00AC2CAB">
                              <w:rPr>
                                <w:rFonts w:asciiTheme="minorHAnsi" w:hAnsiTheme="minorHAnsi" w:cstheme="minorBidi"/>
                                <w:color w:val="000000" w:themeColor="text1"/>
                                <w:kern w:val="24"/>
                                <w:sz w:val="18"/>
                                <w:szCs w:val="18"/>
                              </w:rPr>
                              <w:t xml:space="preserve"> </w:t>
                            </w:r>
                          </w:p>
                        </w:txbxContent>
                      </wps:txbx>
                      <wps:bodyPr wrap="square">
                        <a:spAutoFit/>
                      </wps:bodyPr>
                    </wps:wsp>
                  </a:graphicData>
                </a:graphic>
                <wp14:sizeRelH relativeFrom="margin">
                  <wp14:pctWidth>0</wp14:pctWidth>
                </wp14:sizeRelH>
              </wp:anchor>
            </w:drawing>
          </mc:Choice>
          <mc:Fallback>
            <w:pict>
              <v:shape w14:anchorId="5E219E68" id="Text Box 4" o:spid="_x0000_s1027" type="#_x0000_t202" style="position:absolute;left:0;text-align:left;margin-left:18.2pt;margin-top:17pt;width:155.25pt;height:200pt;z-index:251595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McxyQIAAOcFAAAOAAAAZHJzL2Uyb0RvYy54bWysVE2PmzAQvVfqf7B8Z/kIhAQtWSWE9LL9&#10;kHarnh0wwSrY1HYCq6r/vWOTsLtpD1W1HBDG9ps3b97M7d3QNuhEpWKCp9i/8TCivBAl44cUf33c&#10;OQuMlCa8JI3gNMVPVOG71ft3t32X0EDUoimpRADCVdJ3Ka617hLXVUVNW6JuREc5bFZCtkTDUh7c&#10;UpIe0NvGDTxv7vZClp0UBVUK/m7HTbyy+FVFC/25qhTVqEkxcNP2Le17b97u6pYkB0m6mhVnGuQ/&#10;WLSEcQg6QW2JJugo2R9QLSukUKLSN4VoXVFVrKA2B8jG966yeahJR20uII7qJpnU28EWn05fJGJl&#10;ipeBv8SIkxaq9EgHjTZiQKERqO9UAuceOjipB/gNhbbJqu5eFN8V4iKrCT/QtZSirykpgaBvbrov&#10;ro44yoDs+4+ihDDkqIUFGirZGvVADwToUKinqTiGSmFCLmN/HkcYFbAXRKEHj41Bksv1Tir9gYoW&#10;mY8US6i+hSene6UNHZJcjphoXOxY01gHNBz1IEEURGNiomGl2TTHrBdp1kh0IuAiPYypwcbLUy3T&#10;YOSGtSleGGpnaxk1cl7aIJqwZvwGIg032NRadGQHq0HDp/0PSVv7/Fx6y3yRL0InDOa5E3rbrbPe&#10;ZaEz3/lxtJ1ts2zr/zKk/TCpWVlSbnhfrOyH/2aVc1ONJpzM/CrBKxlIUVCu/yKF+5qJVR0Se53V&#10;ehd5cThbOHEczZxwlnvOZrHLnHXmz+dxvsk2+VVWuVVKvU1ik+yGlThC5R7qskclM7aZRdAKGBYw&#10;JoJ4rCUizQHmW6ElRlLob0zXtjmNSw3GlTj7Q3C25gQ+6nApt1lNBTun9qwU2ONiBdtBpmnG9tHD&#10;frDdaoU33bUX5RO0VA8jLMXqx5FIMzGAUbeG7tox6/vngxDELGCa2HDnyWfG1cu1PfU8n1e/AQAA&#10;//8DAFBLAwQUAAYACAAAACEAyPW9Ut0AAAAJAQAADwAAAGRycy9kb3ducmV2LnhtbEyPwW7CMBBE&#10;75X4B2srcStOwYqaNA5CVcOh5QLtB5h4SSLidRQbSP++y6k9rXZnNPumWE+uF1ccQ+dJw/MiAYFU&#10;e9tRo+H7q3p6ARGiIWt6T6jhBwOsy9lDYXLrb7TH6yE2gkMo5EZDG+OQSxnqFp0JCz8gsXbyozOR&#10;17GRdjQ3Dne9XCZJKp3piD+0ZsC3Fuvz4eI0bD/V8BF3yyypTrGye7K793Om9fxx2ryCiDjFPzPc&#10;8RkdSmY6+gvZIHoNq1Sxk6fiSqyvVJqBOGpQ94ssC/m/QfkLAAD//wMAUEsBAi0AFAAGAAgAAAAh&#10;ALaDOJL+AAAA4QEAABMAAAAAAAAAAAAAAAAAAAAAAFtDb250ZW50X1R5cGVzXS54bWxQSwECLQAU&#10;AAYACAAAACEAOP0h/9YAAACUAQAACwAAAAAAAAAAAAAAAAAvAQAAX3JlbHMvLnJlbHNQSwECLQAU&#10;AAYACAAAACEAxdDHMckCAADnBQAADgAAAAAAAAAAAAAAAAAuAgAAZHJzL2Uyb0RvYy54bWxQSwEC&#10;LQAUAAYACAAAACEAyPW9Ut0AAAAJAQAADwAAAAAAAAAAAAAAAAAjBQAAZHJzL2Rvd25yZXYueG1s&#10;UEsFBgAAAAAEAAQA8wAAAC0GAAAAAA==&#10;" filled="f" fillcolor="#4472c4 [3204]" strokecolor="black [3213]">
                <v:shadow color="#e7e6e6 [3214]"/>
                <v:textbox style="mso-fit-shape-to-text:t">
                  <w:txbxContent>
                    <w:p w14:paraId="3424577A" w14:textId="77777777" w:rsidR="00FC56CD" w:rsidRPr="00AC2CAB" w:rsidRDefault="00FC56CD" w:rsidP="00AC2CAB">
                      <w:pPr>
                        <w:pStyle w:val="NormalWeb"/>
                        <w:spacing w:before="0" w:beforeAutospacing="0" w:after="0" w:afterAutospacing="0"/>
                        <w:jc w:val="center"/>
                        <w:textAlignment w:val="baseline"/>
                        <w:rPr>
                          <w:rFonts w:asciiTheme="minorHAnsi" w:hAnsiTheme="minorHAnsi"/>
                          <w:sz w:val="18"/>
                          <w:szCs w:val="18"/>
                        </w:rPr>
                      </w:pPr>
                      <w:r w:rsidRPr="00AC2CAB">
                        <w:rPr>
                          <w:rFonts w:asciiTheme="minorHAnsi" w:hAnsiTheme="minorHAnsi"/>
                          <w:b/>
                          <w:bCs/>
                          <w:color w:val="000000" w:themeColor="text1"/>
                          <w:kern w:val="24"/>
                          <w:sz w:val="18"/>
                          <w:szCs w:val="18"/>
                        </w:rPr>
                        <w:t>Détermination du résultat comptable</w:t>
                      </w:r>
                    </w:p>
                    <w:p w14:paraId="713CA52E" w14:textId="77777777" w:rsidR="00FC56CD" w:rsidRPr="00AC2CAB" w:rsidRDefault="00FC56CD" w:rsidP="00AC2CAB">
                      <w:pPr>
                        <w:pStyle w:val="NormalWeb"/>
                        <w:spacing w:before="0" w:beforeAutospacing="0" w:after="0" w:afterAutospacing="0"/>
                        <w:jc w:val="center"/>
                        <w:textAlignment w:val="baseline"/>
                        <w:rPr>
                          <w:rFonts w:asciiTheme="minorHAnsi" w:hAnsiTheme="minorHAnsi"/>
                          <w:sz w:val="18"/>
                          <w:szCs w:val="18"/>
                        </w:rPr>
                      </w:pPr>
                      <w:r w:rsidRPr="00AC2CAB">
                        <w:rPr>
                          <w:rFonts w:asciiTheme="minorHAnsi" w:hAnsiTheme="minorHAnsi"/>
                          <w:color w:val="000000" w:themeColor="text1"/>
                          <w:kern w:val="24"/>
                          <w:sz w:val="18"/>
                          <w:szCs w:val="18"/>
                        </w:rPr>
                        <w:t>=</w:t>
                      </w:r>
                    </w:p>
                    <w:p w14:paraId="3E99C8F3" w14:textId="77777777" w:rsidR="00FC56CD" w:rsidRPr="00AC2CAB" w:rsidRDefault="00FC56CD" w:rsidP="00AC2CAB">
                      <w:pPr>
                        <w:pStyle w:val="NormalWeb"/>
                        <w:spacing w:before="0" w:beforeAutospacing="0" w:after="0" w:afterAutospacing="0"/>
                        <w:jc w:val="center"/>
                        <w:textAlignment w:val="baseline"/>
                        <w:rPr>
                          <w:rFonts w:asciiTheme="minorHAnsi" w:hAnsiTheme="minorHAnsi"/>
                          <w:sz w:val="18"/>
                          <w:szCs w:val="18"/>
                        </w:rPr>
                      </w:pPr>
                      <w:r w:rsidRPr="00AC2CAB">
                        <w:rPr>
                          <w:rFonts w:asciiTheme="minorHAnsi" w:hAnsiTheme="minorHAnsi"/>
                          <w:color w:val="000000" w:themeColor="text1"/>
                          <w:kern w:val="24"/>
                          <w:sz w:val="18"/>
                          <w:szCs w:val="18"/>
                        </w:rPr>
                        <w:t xml:space="preserve">Produits (comptabilité) </w:t>
                      </w:r>
                    </w:p>
                    <w:p w14:paraId="2CBEFA34" w14:textId="77777777" w:rsidR="00FC56CD" w:rsidRPr="00AC2CAB" w:rsidRDefault="00FC56CD" w:rsidP="00AC2CAB">
                      <w:pPr>
                        <w:pStyle w:val="NormalWeb"/>
                        <w:spacing w:before="0" w:beforeAutospacing="0" w:after="0" w:afterAutospacing="0"/>
                        <w:jc w:val="center"/>
                        <w:textAlignment w:val="baseline"/>
                        <w:rPr>
                          <w:rFonts w:asciiTheme="minorHAnsi" w:hAnsiTheme="minorHAnsi"/>
                          <w:sz w:val="18"/>
                          <w:szCs w:val="18"/>
                        </w:rPr>
                      </w:pPr>
                      <w:r w:rsidRPr="00AC2CAB">
                        <w:rPr>
                          <w:rFonts w:asciiTheme="minorHAnsi" w:hAnsiTheme="minorHAnsi"/>
                          <w:color w:val="000000" w:themeColor="text1"/>
                          <w:kern w:val="24"/>
                          <w:sz w:val="18"/>
                          <w:szCs w:val="18"/>
                        </w:rPr>
                        <w:t xml:space="preserve">– </w:t>
                      </w:r>
                    </w:p>
                    <w:p w14:paraId="35917442" w14:textId="77777777" w:rsidR="00FC56CD" w:rsidRPr="00AC2CAB" w:rsidRDefault="00FC56CD" w:rsidP="00AC2CAB">
                      <w:pPr>
                        <w:pStyle w:val="NormalWeb"/>
                        <w:spacing w:before="0" w:beforeAutospacing="0" w:after="0" w:afterAutospacing="0"/>
                        <w:jc w:val="center"/>
                        <w:textAlignment w:val="baseline"/>
                        <w:rPr>
                          <w:rFonts w:asciiTheme="minorHAnsi" w:hAnsiTheme="minorHAnsi"/>
                          <w:sz w:val="18"/>
                          <w:szCs w:val="18"/>
                        </w:rPr>
                      </w:pPr>
                      <w:r w:rsidRPr="00AC2CAB">
                        <w:rPr>
                          <w:rFonts w:asciiTheme="minorHAnsi" w:hAnsiTheme="minorHAnsi"/>
                          <w:color w:val="000000" w:themeColor="text1"/>
                          <w:kern w:val="24"/>
                          <w:sz w:val="18"/>
                          <w:szCs w:val="18"/>
                        </w:rPr>
                        <w:t>Charges (comptabilité)</w:t>
                      </w:r>
                      <w:r w:rsidRPr="00AC2CAB">
                        <w:rPr>
                          <w:rFonts w:asciiTheme="minorHAnsi" w:hAnsiTheme="minorHAnsi" w:cstheme="minorBidi"/>
                          <w:color w:val="000000" w:themeColor="text1"/>
                          <w:kern w:val="24"/>
                          <w:sz w:val="18"/>
                          <w:szCs w:val="18"/>
                        </w:rPr>
                        <w:t xml:space="preserve"> </w:t>
                      </w:r>
                    </w:p>
                  </w:txbxContent>
                </v:textbox>
              </v:shape>
            </w:pict>
          </mc:Fallback>
        </mc:AlternateContent>
      </w:r>
    </w:p>
    <w:p w14:paraId="5E9ADA2A" w14:textId="2E99797D" w:rsidR="00AC2CAB" w:rsidRPr="00AC2CAB" w:rsidRDefault="00AC2CAB" w:rsidP="00AC2CAB">
      <w:pPr>
        <w:tabs>
          <w:tab w:val="left" w:pos="2850"/>
        </w:tabs>
        <w:ind w:left="360"/>
        <w:rPr>
          <w:sz w:val="20"/>
          <w:szCs w:val="20"/>
        </w:rPr>
      </w:pPr>
      <w:r w:rsidRPr="00AC2CAB">
        <w:rPr>
          <w:noProof/>
          <w:sz w:val="20"/>
          <w:szCs w:val="20"/>
        </w:rPr>
        <mc:AlternateContent>
          <mc:Choice Requires="wps">
            <w:drawing>
              <wp:anchor distT="0" distB="0" distL="114300" distR="114300" simplePos="0" relativeHeight="251616256" behindDoc="0" locked="0" layoutInCell="1" allowOverlap="1" wp14:anchorId="48F846B1" wp14:editId="7DB2F2C6">
                <wp:simplePos x="0" y="0"/>
                <wp:positionH relativeFrom="column">
                  <wp:posOffset>2198681</wp:posOffset>
                </wp:positionH>
                <wp:positionV relativeFrom="paragraph">
                  <wp:posOffset>131704</wp:posOffset>
                </wp:positionV>
                <wp:extent cx="2085065" cy="122308"/>
                <wp:effectExtent l="0" t="0" r="67945" b="106680"/>
                <wp:wrapNone/>
                <wp:docPr id="2" name="Connecteur droit avec flèche 2"/>
                <wp:cNvGraphicFramePr/>
                <a:graphic xmlns:a="http://schemas.openxmlformats.org/drawingml/2006/main">
                  <a:graphicData uri="http://schemas.microsoft.com/office/word/2010/wordprocessingShape">
                    <wps:wsp>
                      <wps:cNvCnPr/>
                      <wps:spPr>
                        <a:xfrm>
                          <a:off x="0" y="0"/>
                          <a:ext cx="2085065" cy="12230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92DB2CF" id="_x0000_t32" coordsize="21600,21600" o:spt="32" o:oned="t" path="m,l21600,21600e" filled="f">
                <v:path arrowok="t" fillok="f" o:connecttype="none"/>
                <o:lock v:ext="edit" shapetype="t"/>
              </v:shapetype>
              <v:shape id="Connecteur droit avec flèche 2" o:spid="_x0000_s1026" type="#_x0000_t32" style="position:absolute;margin-left:173.1pt;margin-top:10.35pt;width:164.2pt;height:9.6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0qR4AEAAPsDAAAOAAAAZHJzL2Uyb0RvYy54bWysU0uO2zAM3RfoHQTtG3+KGQRBnFlk2m6K&#10;NujnABqZioVKokBp4uRGvUcvVkl2PEV/i6Ib2hL5SL5Hant3toadgIJG1/FmVXMGTmKv3bHjnz+9&#10;frHmLEThemHQQccvEPjd7vmz7eg30OKApgdiKYkLm9F3fIjRb6oqyAGsCCv04JJTIVkR05GOVU9i&#10;TNmtqdq6vq1GpN4TSggh3d5PTr4r+ZUCGd8rFSAy0/HUWyyWin3IttptxeZIwg9azm2If+jCCu1S&#10;0SXVvYiCPZL+JZXVkjCgiiuJtkKltITCIbFp6p/YfByEh8IliRP8IlP4f2nlu9OBmO473nLmhE0j&#10;2qNzSTd4JNYT6sjECSRT5tvXNBTWZslGHzYJuXcHmk/BHyjzPyuy+ZuYsXOR+bLIDOfIZLps6/VN&#10;fXvDmUy+pm1f1uuctHpCewrxDaBl+afjIZLQxyHOnSE1RWtxehviBLwCcmnjso1Cm1euZ/HiEydB&#10;hONcJPurzGDqufzFi4EJ+wFUkiN3WWqURYS9IXYSaYX6L82SJUVmiNLGLKD676A5NsOgLOcCnBj9&#10;sdoSXSqiiwvQaof0u6rxfG1VTfFX1hPXTPsB+0uZYJEjbVgZwvwa8gr/eC7wpze7+w4AAP//AwBQ&#10;SwMEFAAGAAgAAAAhAIEFRqvfAAAACQEAAA8AAABkcnMvZG93bnJldi54bWxMj8FOwzAQRO9I/IO1&#10;SNyoTYhSGrKpEKjiAhW0lbi68ZJEjddR7LTp32NO5biap5m3xXKynTjS4FvHCPczBYK4cqblGmG3&#10;Xd09gvBBs9GdY0I4k4dleX1V6Ny4E3/RcRNqEUvY5xqhCaHPpfRVQ1b7meuJY/bjBqtDPIdamkGf&#10;YrntZKJUJq1uOS40uqeXhqrDZrQIH69yS4u3FX9/1u9nv57GgzNrxNub6fkJRKApXGD404/qUEan&#10;vRvZeNEhPKRZElGERM1BRCCbpxmIPUKqFMiykP8/KH8BAAD//wMAUEsBAi0AFAAGAAgAAAAhALaD&#10;OJL+AAAA4QEAABMAAAAAAAAAAAAAAAAAAAAAAFtDb250ZW50X1R5cGVzXS54bWxQSwECLQAUAAYA&#10;CAAAACEAOP0h/9YAAACUAQAACwAAAAAAAAAAAAAAAAAvAQAAX3JlbHMvLnJlbHNQSwECLQAUAAYA&#10;CAAAACEAECNKkeABAAD7AwAADgAAAAAAAAAAAAAAAAAuAgAAZHJzL2Uyb0RvYy54bWxQSwECLQAU&#10;AAYACAAAACEAgQVGq98AAAAJAQAADwAAAAAAAAAAAAAAAAA6BAAAZHJzL2Rvd25yZXYueG1sUEsF&#10;BgAAAAAEAAQA8wAAAEYFAAAAAA==&#10;" strokecolor="black [3200]" strokeweight="1pt">
                <v:stroke endarrow="open" joinstyle="miter"/>
              </v:shape>
            </w:pict>
          </mc:Fallback>
        </mc:AlternateContent>
      </w:r>
    </w:p>
    <w:p w14:paraId="75B06F39" w14:textId="7E08B1C9" w:rsidR="00AC2CAB" w:rsidRPr="00AC2CAB" w:rsidRDefault="00AC2CAB" w:rsidP="00AC2CAB">
      <w:pPr>
        <w:tabs>
          <w:tab w:val="left" w:pos="2850"/>
        </w:tabs>
        <w:rPr>
          <w:sz w:val="20"/>
          <w:szCs w:val="20"/>
        </w:rPr>
      </w:pPr>
    </w:p>
    <w:p w14:paraId="0CA7C21D" w14:textId="24D31DEF" w:rsidR="00AC2CAB" w:rsidRPr="00AC2CAB" w:rsidRDefault="00AC2CAB" w:rsidP="00AC2CAB">
      <w:pPr>
        <w:rPr>
          <w:sz w:val="20"/>
          <w:szCs w:val="20"/>
        </w:rPr>
      </w:pPr>
    </w:p>
    <w:p w14:paraId="46455DED" w14:textId="77777777" w:rsidR="00AC2CAB" w:rsidRPr="00AC2CAB" w:rsidRDefault="00AC2CAB" w:rsidP="00AC2CAB">
      <w:pPr>
        <w:rPr>
          <w:sz w:val="20"/>
          <w:szCs w:val="20"/>
        </w:rPr>
      </w:pPr>
    </w:p>
    <w:p w14:paraId="1C8A0CF5" w14:textId="0DD8D7F7" w:rsidR="00AC2CAB" w:rsidRPr="00330731" w:rsidRDefault="00AC2CAB" w:rsidP="00AC2CAB">
      <w:pPr>
        <w:pStyle w:val="Paragraphedeliste"/>
        <w:numPr>
          <w:ilvl w:val="0"/>
          <w:numId w:val="23"/>
        </w:numPr>
        <w:tabs>
          <w:tab w:val="left" w:pos="2160"/>
        </w:tabs>
        <w:spacing w:after="0" w:line="240" w:lineRule="auto"/>
        <w:rPr>
          <w:b/>
          <w:sz w:val="20"/>
          <w:szCs w:val="20"/>
          <w:u w:val="single"/>
        </w:rPr>
      </w:pPr>
      <w:r w:rsidRPr="00330731">
        <w:rPr>
          <w:b/>
          <w:sz w:val="20"/>
          <w:szCs w:val="20"/>
          <w:u w:val="single"/>
        </w:rPr>
        <w:t>Exemples de régularisations fiscales</w:t>
      </w:r>
    </w:p>
    <w:p w14:paraId="771FE6D8" w14:textId="77777777" w:rsidR="00AC2CAB" w:rsidRPr="00330731" w:rsidRDefault="00AC2CAB" w:rsidP="00AC2CAB">
      <w:pPr>
        <w:tabs>
          <w:tab w:val="left" w:pos="2160"/>
        </w:tabs>
        <w:ind w:left="360"/>
        <w:rPr>
          <w:sz w:val="20"/>
          <w:szCs w:val="20"/>
        </w:rPr>
      </w:pPr>
    </w:p>
    <w:p w14:paraId="1DE7F67D" w14:textId="303E1E87" w:rsidR="00AC2CAB" w:rsidRPr="00330731" w:rsidRDefault="00AC2CAB" w:rsidP="00AC2CAB">
      <w:pPr>
        <w:pStyle w:val="Paragraphedeliste"/>
        <w:numPr>
          <w:ilvl w:val="0"/>
          <w:numId w:val="27"/>
        </w:numPr>
        <w:spacing w:after="0" w:line="240" w:lineRule="auto"/>
        <w:textAlignment w:val="baseline"/>
        <w:rPr>
          <w:sz w:val="20"/>
          <w:szCs w:val="20"/>
        </w:rPr>
      </w:pPr>
      <w:r w:rsidRPr="00330731">
        <w:rPr>
          <w:rFonts w:eastAsiaTheme="minorEastAsia"/>
          <w:bCs/>
          <w:color w:val="000000" w:themeColor="text1"/>
          <w:kern w:val="24"/>
          <w:sz w:val="20"/>
          <w:szCs w:val="20"/>
        </w:rPr>
        <w:t>Produit non imposable : Les dividendes bénéficient d’un régime fiscal particulier (PFU ou imposition au niveau de l’IR dans la catégorie des capitaux mobiliers), ils doivent donc être déduit du résultat fiscal, car celui-ci est imposé au niveau de l’IR dans la catégorie des BIC.</w:t>
      </w:r>
    </w:p>
    <w:p w14:paraId="212EA8C1" w14:textId="77777777" w:rsidR="00AC2CAB" w:rsidRPr="00330731" w:rsidRDefault="00AC2CAB" w:rsidP="00AC2CAB">
      <w:pPr>
        <w:tabs>
          <w:tab w:val="left" w:pos="2160"/>
        </w:tabs>
        <w:jc w:val="both"/>
        <w:rPr>
          <w:sz w:val="20"/>
          <w:szCs w:val="20"/>
        </w:rPr>
      </w:pPr>
    </w:p>
    <w:p w14:paraId="160CB976" w14:textId="4CFBF6B6" w:rsidR="00AC2CAB" w:rsidRPr="00330731" w:rsidRDefault="00AC2CAB" w:rsidP="00AC2CAB">
      <w:pPr>
        <w:pStyle w:val="Paragraphedeliste"/>
        <w:numPr>
          <w:ilvl w:val="0"/>
          <w:numId w:val="27"/>
        </w:numPr>
        <w:tabs>
          <w:tab w:val="left" w:pos="2160"/>
        </w:tabs>
        <w:spacing w:after="0" w:line="240" w:lineRule="auto"/>
        <w:jc w:val="both"/>
        <w:rPr>
          <w:sz w:val="20"/>
          <w:szCs w:val="20"/>
        </w:rPr>
      </w:pPr>
      <w:r w:rsidRPr="00330731">
        <w:rPr>
          <w:sz w:val="20"/>
          <w:szCs w:val="20"/>
        </w:rPr>
        <w:t xml:space="preserve">Charges non déductibles (à ajouter au résultat </w:t>
      </w:r>
      <w:proofErr w:type="gramStart"/>
      <w:r w:rsidRPr="00330731">
        <w:rPr>
          <w:sz w:val="20"/>
          <w:szCs w:val="20"/>
        </w:rPr>
        <w:t>fiscal)  :</w:t>
      </w:r>
      <w:proofErr w:type="gramEnd"/>
    </w:p>
    <w:p w14:paraId="6B7C03EC" w14:textId="59C5DB51" w:rsidR="00AC2CAB" w:rsidRPr="00330731" w:rsidRDefault="00AC2CAB" w:rsidP="00AC2CAB">
      <w:pPr>
        <w:pStyle w:val="Paragraphedeliste"/>
        <w:numPr>
          <w:ilvl w:val="1"/>
          <w:numId w:val="27"/>
        </w:numPr>
        <w:tabs>
          <w:tab w:val="left" w:pos="2160"/>
        </w:tabs>
        <w:spacing w:after="0" w:line="240" w:lineRule="auto"/>
        <w:jc w:val="both"/>
        <w:rPr>
          <w:sz w:val="20"/>
          <w:szCs w:val="20"/>
        </w:rPr>
      </w:pPr>
      <w:r w:rsidRPr="00330731">
        <w:rPr>
          <w:sz w:val="20"/>
          <w:szCs w:val="20"/>
        </w:rPr>
        <w:t>Dépense à caractère personnel</w:t>
      </w:r>
    </w:p>
    <w:p w14:paraId="083D132E" w14:textId="0B875830" w:rsidR="00AC2CAB" w:rsidRPr="00330731" w:rsidRDefault="00AC2CAB" w:rsidP="00AC2CAB">
      <w:pPr>
        <w:pStyle w:val="Paragraphedeliste"/>
        <w:numPr>
          <w:ilvl w:val="1"/>
          <w:numId w:val="27"/>
        </w:numPr>
        <w:tabs>
          <w:tab w:val="left" w:pos="2160"/>
        </w:tabs>
        <w:spacing w:after="0" w:line="240" w:lineRule="auto"/>
        <w:jc w:val="both"/>
        <w:rPr>
          <w:sz w:val="20"/>
          <w:szCs w:val="20"/>
        </w:rPr>
      </w:pPr>
      <w:r w:rsidRPr="00330731">
        <w:rPr>
          <w:sz w:val="20"/>
          <w:szCs w:val="20"/>
        </w:rPr>
        <w:t>Dépense somptuaire</w:t>
      </w:r>
    </w:p>
    <w:p w14:paraId="624EEAA0" w14:textId="3B36F246" w:rsidR="00AC2CAB" w:rsidRPr="00330731" w:rsidRDefault="00AC2CAB" w:rsidP="00AC2CAB">
      <w:pPr>
        <w:pStyle w:val="Paragraphedeliste"/>
        <w:numPr>
          <w:ilvl w:val="1"/>
          <w:numId w:val="27"/>
        </w:numPr>
        <w:tabs>
          <w:tab w:val="left" w:pos="2160"/>
        </w:tabs>
        <w:spacing w:after="0" w:line="240" w:lineRule="auto"/>
        <w:jc w:val="both"/>
        <w:rPr>
          <w:sz w:val="20"/>
          <w:szCs w:val="20"/>
        </w:rPr>
      </w:pPr>
      <w:r w:rsidRPr="00330731">
        <w:rPr>
          <w:sz w:val="20"/>
          <w:szCs w:val="20"/>
        </w:rPr>
        <w:t>Rémunération de l’exploitant individuel</w:t>
      </w:r>
    </w:p>
    <w:p w14:paraId="5D30AD4A" w14:textId="4E85A900" w:rsidR="009F469D" w:rsidRDefault="009F469D" w:rsidP="009F469D">
      <w:pPr>
        <w:tabs>
          <w:tab w:val="left" w:pos="2160"/>
        </w:tabs>
        <w:jc w:val="both"/>
      </w:pPr>
    </w:p>
    <w:p w14:paraId="45A74E8A" w14:textId="32DA1697" w:rsidR="007425E4" w:rsidRDefault="007425E4" w:rsidP="007425E4">
      <w:pPr>
        <w:pStyle w:val="NormalWeb"/>
        <w:spacing w:before="0" w:beforeAutospacing="0" w:after="0" w:afterAutospacing="0"/>
        <w:textAlignment w:val="baseline"/>
        <w:rPr>
          <w:rFonts w:asciiTheme="minorHAnsi" w:eastAsiaTheme="minorEastAsia" w:hAnsiTheme="minorHAnsi" w:cs="Arial"/>
          <w:color w:val="000000" w:themeColor="text1"/>
          <w:kern w:val="24"/>
          <w:sz w:val="20"/>
          <w:szCs w:val="20"/>
          <w:u w:val="single"/>
        </w:rPr>
      </w:pPr>
      <w:r w:rsidRPr="00AC2CAB">
        <w:rPr>
          <w:rFonts w:asciiTheme="minorHAnsi" w:eastAsiaTheme="minorEastAsia" w:hAnsiTheme="minorHAnsi" w:cs="Arial"/>
          <w:color w:val="000000" w:themeColor="text1"/>
          <w:kern w:val="24"/>
          <w:sz w:val="20"/>
          <w:szCs w:val="20"/>
          <w:u w:val="single"/>
        </w:rPr>
        <w:t>Ré</w:t>
      </w:r>
      <w:r>
        <w:rPr>
          <w:rFonts w:asciiTheme="minorHAnsi" w:eastAsiaTheme="minorEastAsia" w:hAnsiTheme="minorHAnsi" w:cs="Arial"/>
          <w:color w:val="000000" w:themeColor="text1"/>
          <w:kern w:val="24"/>
          <w:sz w:val="20"/>
          <w:szCs w:val="20"/>
          <w:u w:val="single"/>
        </w:rPr>
        <w:t xml:space="preserve">gime social de l’entrepreneur individuel </w:t>
      </w:r>
    </w:p>
    <w:p w14:paraId="73A15B52" w14:textId="10394909" w:rsidR="007425E4" w:rsidRDefault="007425E4" w:rsidP="007425E4">
      <w:pPr>
        <w:pStyle w:val="NormalWeb"/>
        <w:spacing w:before="0" w:beforeAutospacing="0" w:after="0" w:afterAutospacing="0"/>
        <w:textAlignment w:val="baseline"/>
        <w:rPr>
          <w:rFonts w:asciiTheme="minorHAnsi" w:eastAsiaTheme="minorEastAsia" w:hAnsiTheme="minorHAnsi" w:cs="Arial"/>
          <w:color w:val="000000" w:themeColor="text1"/>
          <w:kern w:val="24"/>
          <w:sz w:val="20"/>
          <w:szCs w:val="20"/>
          <w:u w:val="single"/>
        </w:rPr>
      </w:pPr>
    </w:p>
    <w:p w14:paraId="5FD4B5EF" w14:textId="1EF5DE69" w:rsidR="00017FBD" w:rsidRDefault="007425E4" w:rsidP="007425E4">
      <w:pPr>
        <w:ind w:left="709"/>
        <w:contextualSpacing/>
        <w:jc w:val="both"/>
        <w:rPr>
          <w:rFonts w:eastAsiaTheme="minorEastAsia" w:cs="Arial"/>
          <w:color w:val="000000" w:themeColor="text1"/>
          <w:kern w:val="24"/>
          <w:sz w:val="20"/>
          <w:szCs w:val="20"/>
        </w:rPr>
      </w:pPr>
      <w:r w:rsidRPr="007425E4">
        <w:rPr>
          <w:rFonts w:eastAsiaTheme="minorEastAsia" w:cs="Arial"/>
          <w:color w:val="000000" w:themeColor="text1"/>
          <w:kern w:val="24"/>
          <w:sz w:val="20"/>
          <w:szCs w:val="20"/>
        </w:rPr>
        <w:t>Il est considéré comme un TNS (Travailleur Non Salarié).</w:t>
      </w:r>
      <w:r w:rsidR="00017FBD">
        <w:rPr>
          <w:rFonts w:eastAsiaTheme="minorEastAsia" w:cs="Arial"/>
          <w:color w:val="000000" w:themeColor="text1"/>
          <w:kern w:val="24"/>
          <w:sz w:val="20"/>
          <w:szCs w:val="20"/>
        </w:rPr>
        <w:t xml:space="preserve"> Il n’a pas de fiche de paie (sa rémunération correspond aux prélèvements qu’il effectue, pour son compte, sur la trésorerie de l’entreprise).</w:t>
      </w:r>
    </w:p>
    <w:p w14:paraId="78B15218" w14:textId="3F879299" w:rsidR="007425E4" w:rsidRDefault="007425E4" w:rsidP="007425E4">
      <w:pPr>
        <w:ind w:left="709"/>
        <w:contextualSpacing/>
        <w:jc w:val="both"/>
        <w:rPr>
          <w:rFonts w:cstheme="minorHAnsi"/>
          <w:sz w:val="20"/>
          <w:szCs w:val="20"/>
        </w:rPr>
      </w:pPr>
      <w:r w:rsidRPr="007425E4">
        <w:rPr>
          <w:rFonts w:eastAsiaTheme="minorEastAsia" w:cs="Arial"/>
          <w:color w:val="000000" w:themeColor="text1"/>
          <w:kern w:val="24"/>
          <w:sz w:val="20"/>
          <w:szCs w:val="20"/>
        </w:rPr>
        <w:t xml:space="preserve"> Il cotise à </w:t>
      </w:r>
      <w:r w:rsidRPr="007425E4">
        <w:rPr>
          <w:rFonts w:cstheme="minorHAnsi"/>
          <w:sz w:val="20"/>
          <w:szCs w:val="20"/>
        </w:rPr>
        <w:t>la</w:t>
      </w:r>
      <w:r w:rsidRPr="008036D7">
        <w:rPr>
          <w:rFonts w:cstheme="minorHAnsi"/>
          <w:sz w:val="20"/>
          <w:szCs w:val="20"/>
        </w:rPr>
        <w:t xml:space="preserve"> sécurité sociale des travailleurs indépendant.  Le taux de cotisation est d’environ 45% du résultat fiscal</w:t>
      </w:r>
      <w:r w:rsidR="00017FBD">
        <w:rPr>
          <w:rFonts w:cstheme="minorHAnsi"/>
          <w:sz w:val="20"/>
          <w:szCs w:val="20"/>
        </w:rPr>
        <w:t xml:space="preserve"> (et non des prélèvements effectués)</w:t>
      </w:r>
      <w:r>
        <w:rPr>
          <w:rFonts w:cstheme="minorHAnsi"/>
          <w:sz w:val="20"/>
          <w:szCs w:val="20"/>
        </w:rPr>
        <w:t xml:space="preserve">. </w:t>
      </w:r>
      <w:r w:rsidRPr="008036D7">
        <w:rPr>
          <w:rFonts w:cstheme="minorHAnsi"/>
          <w:sz w:val="20"/>
          <w:szCs w:val="20"/>
        </w:rPr>
        <w:t>Le régime des TNS est moins protecteur (retraite complémentaire, indemnisation des accidents du travail …) que le régime général de la sécurité sociale.</w:t>
      </w:r>
      <w:r w:rsidR="00017FBD">
        <w:rPr>
          <w:rFonts w:cstheme="minorHAnsi"/>
          <w:sz w:val="20"/>
          <w:szCs w:val="20"/>
        </w:rPr>
        <w:t xml:space="preserve"> </w:t>
      </w:r>
    </w:p>
    <w:p w14:paraId="4FC938A1" w14:textId="4FF589DD" w:rsidR="007A264A" w:rsidRDefault="007A264A">
      <w:pPr>
        <w:rPr>
          <w:rFonts w:cstheme="minorHAnsi"/>
          <w:sz w:val="20"/>
          <w:szCs w:val="20"/>
        </w:rPr>
      </w:pPr>
      <w:r>
        <w:rPr>
          <w:rFonts w:cstheme="minorHAnsi"/>
          <w:sz w:val="20"/>
          <w:szCs w:val="20"/>
        </w:rPr>
        <w:br w:type="page"/>
      </w:r>
    </w:p>
    <w:p w14:paraId="2FEEC323" w14:textId="40CDE434" w:rsidR="009F469D" w:rsidRDefault="009F469D" w:rsidP="009F469D">
      <w:pPr>
        <w:pStyle w:val="Titre3"/>
      </w:pPr>
      <w:bookmarkStart w:id="18" w:name="_Toc111799978"/>
      <w:r>
        <w:lastRenderedPageBreak/>
        <w:t>Exercice 6</w:t>
      </w:r>
      <w:bookmarkEnd w:id="18"/>
    </w:p>
    <w:p w14:paraId="35B87B21" w14:textId="569E0306" w:rsidR="009F469D" w:rsidRPr="003F2AB1" w:rsidRDefault="009F469D" w:rsidP="009F469D">
      <w:pPr>
        <w:tabs>
          <w:tab w:val="left" w:pos="2160"/>
        </w:tabs>
        <w:jc w:val="both"/>
        <w:rPr>
          <w:sz w:val="20"/>
          <w:szCs w:val="20"/>
        </w:rPr>
      </w:pPr>
    </w:p>
    <w:p w14:paraId="06E6EEB3" w14:textId="222447F2" w:rsidR="009F469D" w:rsidRPr="003F2AB1" w:rsidRDefault="009F469D" w:rsidP="009F469D">
      <w:pPr>
        <w:tabs>
          <w:tab w:val="left" w:pos="2160"/>
        </w:tabs>
        <w:jc w:val="both"/>
        <w:rPr>
          <w:sz w:val="20"/>
          <w:szCs w:val="20"/>
        </w:rPr>
      </w:pPr>
      <w:r w:rsidRPr="003F2AB1">
        <w:rPr>
          <w:sz w:val="20"/>
          <w:szCs w:val="20"/>
        </w:rPr>
        <w:t xml:space="preserve">M Bibal dirige une entreprise individuelle </w:t>
      </w:r>
      <w:r w:rsidR="00711D01">
        <w:rPr>
          <w:sz w:val="20"/>
          <w:szCs w:val="20"/>
        </w:rPr>
        <w:t xml:space="preserve">(il a adhéré à un CGA) </w:t>
      </w:r>
      <w:r w:rsidRPr="003F2AB1">
        <w:rPr>
          <w:sz w:val="20"/>
          <w:szCs w:val="20"/>
        </w:rPr>
        <w:t xml:space="preserve">située à </w:t>
      </w:r>
      <w:proofErr w:type="spellStart"/>
      <w:r w:rsidRPr="003F2AB1">
        <w:rPr>
          <w:sz w:val="20"/>
          <w:szCs w:val="20"/>
        </w:rPr>
        <w:t>Bretigny</w:t>
      </w:r>
      <w:proofErr w:type="spellEnd"/>
      <w:r w:rsidRPr="003F2AB1">
        <w:rPr>
          <w:sz w:val="20"/>
          <w:szCs w:val="20"/>
        </w:rPr>
        <w:t>. Pour l’année 202</w:t>
      </w:r>
      <w:r w:rsidR="003113B1">
        <w:rPr>
          <w:sz w:val="20"/>
          <w:szCs w:val="20"/>
        </w:rPr>
        <w:t>3</w:t>
      </w:r>
      <w:r w:rsidRPr="003F2AB1">
        <w:rPr>
          <w:sz w:val="20"/>
          <w:szCs w:val="20"/>
        </w:rPr>
        <w:t>, il vous communique son compte de résultat :</w:t>
      </w:r>
    </w:p>
    <w:tbl>
      <w:tblPr>
        <w:tblW w:w="9340" w:type="dxa"/>
        <w:tblCellMar>
          <w:left w:w="70" w:type="dxa"/>
          <w:right w:w="70" w:type="dxa"/>
        </w:tblCellMar>
        <w:tblLook w:val="04A0" w:firstRow="1" w:lastRow="0" w:firstColumn="1" w:lastColumn="0" w:noHBand="0" w:noVBand="1"/>
      </w:tblPr>
      <w:tblGrid>
        <w:gridCol w:w="2659"/>
        <w:gridCol w:w="2061"/>
        <w:gridCol w:w="2662"/>
        <w:gridCol w:w="1958"/>
      </w:tblGrid>
      <w:tr w:rsidR="003F2AB1" w:rsidRPr="003F2AB1" w14:paraId="1E8671E0" w14:textId="77777777" w:rsidTr="003F2AB1">
        <w:trPr>
          <w:trHeight w:val="300"/>
        </w:trPr>
        <w:tc>
          <w:tcPr>
            <w:tcW w:w="4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F8E39" w14:textId="77777777" w:rsidR="003F2AB1" w:rsidRPr="003F2AB1" w:rsidRDefault="003F2AB1" w:rsidP="003F2AB1">
            <w:pPr>
              <w:spacing w:after="0" w:line="240" w:lineRule="auto"/>
              <w:jc w:val="center"/>
              <w:rPr>
                <w:rFonts w:ascii="Calibri" w:eastAsia="Times New Roman" w:hAnsi="Calibri" w:cs="Calibri"/>
                <w:b/>
                <w:bCs/>
                <w:color w:val="000000"/>
                <w:sz w:val="18"/>
                <w:szCs w:val="18"/>
                <w:lang w:eastAsia="fr-FR"/>
              </w:rPr>
            </w:pPr>
            <w:r w:rsidRPr="003F2AB1">
              <w:rPr>
                <w:rFonts w:ascii="Calibri" w:eastAsia="Times New Roman" w:hAnsi="Calibri" w:cs="Calibri"/>
                <w:b/>
                <w:bCs/>
                <w:color w:val="000000"/>
                <w:sz w:val="18"/>
                <w:szCs w:val="18"/>
                <w:lang w:eastAsia="fr-FR"/>
              </w:rPr>
              <w:t>Charges</w:t>
            </w:r>
          </w:p>
        </w:tc>
        <w:tc>
          <w:tcPr>
            <w:tcW w:w="46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BFDCCD" w14:textId="77777777" w:rsidR="003F2AB1" w:rsidRPr="003F2AB1" w:rsidRDefault="003F2AB1" w:rsidP="003F2AB1">
            <w:pPr>
              <w:spacing w:after="0" w:line="240" w:lineRule="auto"/>
              <w:jc w:val="center"/>
              <w:rPr>
                <w:rFonts w:ascii="Calibri" w:eastAsia="Times New Roman" w:hAnsi="Calibri" w:cs="Calibri"/>
                <w:b/>
                <w:bCs/>
                <w:color w:val="000000"/>
                <w:sz w:val="18"/>
                <w:szCs w:val="18"/>
                <w:lang w:eastAsia="fr-FR"/>
              </w:rPr>
            </w:pPr>
            <w:r w:rsidRPr="003F2AB1">
              <w:rPr>
                <w:rFonts w:ascii="Calibri" w:eastAsia="Times New Roman" w:hAnsi="Calibri" w:cs="Calibri"/>
                <w:b/>
                <w:bCs/>
                <w:color w:val="000000"/>
                <w:sz w:val="18"/>
                <w:szCs w:val="18"/>
                <w:lang w:eastAsia="fr-FR"/>
              </w:rPr>
              <w:t>Produits</w:t>
            </w:r>
          </w:p>
        </w:tc>
      </w:tr>
      <w:tr w:rsidR="003F2AB1" w:rsidRPr="003F2AB1" w14:paraId="1CB2429A" w14:textId="77777777" w:rsidTr="003F2AB1">
        <w:trPr>
          <w:trHeight w:val="300"/>
        </w:trPr>
        <w:tc>
          <w:tcPr>
            <w:tcW w:w="2659" w:type="dxa"/>
            <w:tcBorders>
              <w:top w:val="nil"/>
              <w:left w:val="single" w:sz="4" w:space="0" w:color="auto"/>
              <w:bottom w:val="single" w:sz="4" w:space="0" w:color="auto"/>
              <w:right w:val="single" w:sz="4" w:space="0" w:color="auto"/>
            </w:tcBorders>
            <w:shd w:val="clear" w:color="auto" w:fill="auto"/>
            <w:noWrap/>
            <w:vAlign w:val="bottom"/>
            <w:hideMark/>
          </w:tcPr>
          <w:p w14:paraId="26CB6A34"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Achat de marchandises</w:t>
            </w:r>
          </w:p>
        </w:tc>
        <w:tc>
          <w:tcPr>
            <w:tcW w:w="2061" w:type="dxa"/>
            <w:tcBorders>
              <w:top w:val="nil"/>
              <w:left w:val="nil"/>
              <w:bottom w:val="single" w:sz="4" w:space="0" w:color="auto"/>
              <w:right w:val="single" w:sz="4" w:space="0" w:color="auto"/>
            </w:tcBorders>
            <w:shd w:val="clear" w:color="auto" w:fill="auto"/>
            <w:noWrap/>
            <w:vAlign w:val="bottom"/>
            <w:hideMark/>
          </w:tcPr>
          <w:p w14:paraId="64B61FD6"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 xml:space="preserve">                         62 000 € </w:t>
            </w:r>
          </w:p>
        </w:tc>
        <w:tc>
          <w:tcPr>
            <w:tcW w:w="2662" w:type="dxa"/>
            <w:tcBorders>
              <w:top w:val="nil"/>
              <w:left w:val="nil"/>
              <w:bottom w:val="single" w:sz="4" w:space="0" w:color="auto"/>
              <w:right w:val="single" w:sz="4" w:space="0" w:color="auto"/>
            </w:tcBorders>
            <w:shd w:val="clear" w:color="auto" w:fill="auto"/>
            <w:noWrap/>
            <w:vAlign w:val="bottom"/>
            <w:hideMark/>
          </w:tcPr>
          <w:p w14:paraId="39F03181"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Ventes de marchandises</w:t>
            </w:r>
          </w:p>
        </w:tc>
        <w:tc>
          <w:tcPr>
            <w:tcW w:w="1958" w:type="dxa"/>
            <w:tcBorders>
              <w:top w:val="nil"/>
              <w:left w:val="nil"/>
              <w:bottom w:val="single" w:sz="4" w:space="0" w:color="auto"/>
              <w:right w:val="single" w:sz="4" w:space="0" w:color="auto"/>
            </w:tcBorders>
            <w:shd w:val="clear" w:color="auto" w:fill="auto"/>
            <w:noWrap/>
            <w:vAlign w:val="bottom"/>
            <w:hideMark/>
          </w:tcPr>
          <w:p w14:paraId="4EA7F6C2"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 xml:space="preserve">                181 000 € </w:t>
            </w:r>
          </w:p>
        </w:tc>
      </w:tr>
      <w:tr w:rsidR="003F2AB1" w:rsidRPr="003F2AB1" w14:paraId="2C74266A" w14:textId="77777777" w:rsidTr="003F2AB1">
        <w:trPr>
          <w:trHeight w:val="300"/>
        </w:trPr>
        <w:tc>
          <w:tcPr>
            <w:tcW w:w="2659" w:type="dxa"/>
            <w:tcBorders>
              <w:top w:val="nil"/>
              <w:left w:val="single" w:sz="4" w:space="0" w:color="auto"/>
              <w:bottom w:val="single" w:sz="4" w:space="0" w:color="auto"/>
              <w:right w:val="single" w:sz="4" w:space="0" w:color="auto"/>
            </w:tcBorders>
            <w:shd w:val="clear" w:color="auto" w:fill="auto"/>
            <w:noWrap/>
            <w:vAlign w:val="bottom"/>
            <w:hideMark/>
          </w:tcPr>
          <w:p w14:paraId="7DB1C46A"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Services extérieurs (*)</w:t>
            </w:r>
          </w:p>
        </w:tc>
        <w:tc>
          <w:tcPr>
            <w:tcW w:w="2061" w:type="dxa"/>
            <w:tcBorders>
              <w:top w:val="nil"/>
              <w:left w:val="nil"/>
              <w:bottom w:val="single" w:sz="4" w:space="0" w:color="auto"/>
              <w:right w:val="single" w:sz="4" w:space="0" w:color="auto"/>
            </w:tcBorders>
            <w:shd w:val="clear" w:color="auto" w:fill="auto"/>
            <w:noWrap/>
            <w:vAlign w:val="bottom"/>
            <w:hideMark/>
          </w:tcPr>
          <w:p w14:paraId="27C918BC"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 xml:space="preserve">                         27 000 € </w:t>
            </w:r>
          </w:p>
        </w:tc>
        <w:tc>
          <w:tcPr>
            <w:tcW w:w="2662" w:type="dxa"/>
            <w:tcBorders>
              <w:top w:val="nil"/>
              <w:left w:val="nil"/>
              <w:bottom w:val="single" w:sz="4" w:space="0" w:color="auto"/>
              <w:right w:val="single" w:sz="4" w:space="0" w:color="auto"/>
            </w:tcBorders>
            <w:shd w:val="clear" w:color="auto" w:fill="auto"/>
            <w:noWrap/>
            <w:vAlign w:val="bottom"/>
            <w:hideMark/>
          </w:tcPr>
          <w:p w14:paraId="68C6B272"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Produits financiers (****)</w:t>
            </w:r>
          </w:p>
        </w:tc>
        <w:tc>
          <w:tcPr>
            <w:tcW w:w="1958" w:type="dxa"/>
            <w:tcBorders>
              <w:top w:val="nil"/>
              <w:left w:val="nil"/>
              <w:bottom w:val="single" w:sz="4" w:space="0" w:color="auto"/>
              <w:right w:val="single" w:sz="4" w:space="0" w:color="auto"/>
            </w:tcBorders>
            <w:shd w:val="clear" w:color="auto" w:fill="auto"/>
            <w:noWrap/>
            <w:vAlign w:val="bottom"/>
            <w:hideMark/>
          </w:tcPr>
          <w:p w14:paraId="29B8AA90"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 xml:space="preserve">                    2 600 € </w:t>
            </w:r>
          </w:p>
        </w:tc>
      </w:tr>
      <w:tr w:rsidR="003F2AB1" w:rsidRPr="003F2AB1" w14:paraId="24239D2A" w14:textId="77777777" w:rsidTr="003F2AB1">
        <w:trPr>
          <w:trHeight w:val="300"/>
        </w:trPr>
        <w:tc>
          <w:tcPr>
            <w:tcW w:w="2659" w:type="dxa"/>
            <w:tcBorders>
              <w:top w:val="nil"/>
              <w:left w:val="single" w:sz="4" w:space="0" w:color="auto"/>
              <w:bottom w:val="single" w:sz="4" w:space="0" w:color="auto"/>
              <w:right w:val="single" w:sz="4" w:space="0" w:color="auto"/>
            </w:tcBorders>
            <w:shd w:val="clear" w:color="auto" w:fill="auto"/>
            <w:noWrap/>
            <w:vAlign w:val="bottom"/>
            <w:hideMark/>
          </w:tcPr>
          <w:p w14:paraId="7EF26AA6"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Impôts et taxes (**)</w:t>
            </w:r>
          </w:p>
        </w:tc>
        <w:tc>
          <w:tcPr>
            <w:tcW w:w="2061" w:type="dxa"/>
            <w:tcBorders>
              <w:top w:val="nil"/>
              <w:left w:val="nil"/>
              <w:bottom w:val="single" w:sz="4" w:space="0" w:color="auto"/>
              <w:right w:val="single" w:sz="4" w:space="0" w:color="auto"/>
            </w:tcBorders>
            <w:shd w:val="clear" w:color="auto" w:fill="auto"/>
            <w:noWrap/>
            <w:vAlign w:val="bottom"/>
            <w:hideMark/>
          </w:tcPr>
          <w:p w14:paraId="34F260B6"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 xml:space="preserve">                           3 800 € </w:t>
            </w:r>
          </w:p>
        </w:tc>
        <w:tc>
          <w:tcPr>
            <w:tcW w:w="2662" w:type="dxa"/>
            <w:tcBorders>
              <w:top w:val="nil"/>
              <w:left w:val="nil"/>
              <w:bottom w:val="single" w:sz="4" w:space="0" w:color="auto"/>
              <w:right w:val="single" w:sz="4" w:space="0" w:color="auto"/>
            </w:tcBorders>
            <w:shd w:val="clear" w:color="auto" w:fill="auto"/>
            <w:noWrap/>
            <w:vAlign w:val="bottom"/>
            <w:hideMark/>
          </w:tcPr>
          <w:p w14:paraId="5174EA14"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 </w:t>
            </w:r>
          </w:p>
        </w:tc>
        <w:tc>
          <w:tcPr>
            <w:tcW w:w="1958" w:type="dxa"/>
            <w:tcBorders>
              <w:top w:val="nil"/>
              <w:left w:val="nil"/>
              <w:bottom w:val="single" w:sz="4" w:space="0" w:color="auto"/>
              <w:right w:val="single" w:sz="4" w:space="0" w:color="auto"/>
            </w:tcBorders>
            <w:shd w:val="clear" w:color="auto" w:fill="auto"/>
            <w:noWrap/>
            <w:vAlign w:val="bottom"/>
            <w:hideMark/>
          </w:tcPr>
          <w:p w14:paraId="0D44D171"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 </w:t>
            </w:r>
          </w:p>
        </w:tc>
      </w:tr>
      <w:tr w:rsidR="003F2AB1" w:rsidRPr="003F2AB1" w14:paraId="3D2489F5" w14:textId="77777777" w:rsidTr="003F2AB1">
        <w:trPr>
          <w:trHeight w:val="300"/>
        </w:trPr>
        <w:tc>
          <w:tcPr>
            <w:tcW w:w="2659" w:type="dxa"/>
            <w:tcBorders>
              <w:top w:val="nil"/>
              <w:left w:val="single" w:sz="4" w:space="0" w:color="auto"/>
              <w:bottom w:val="single" w:sz="4" w:space="0" w:color="auto"/>
              <w:right w:val="single" w:sz="4" w:space="0" w:color="auto"/>
            </w:tcBorders>
            <w:shd w:val="clear" w:color="auto" w:fill="auto"/>
            <w:noWrap/>
            <w:vAlign w:val="bottom"/>
            <w:hideMark/>
          </w:tcPr>
          <w:p w14:paraId="0551282E"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Charges de personnel (***)</w:t>
            </w:r>
          </w:p>
        </w:tc>
        <w:tc>
          <w:tcPr>
            <w:tcW w:w="2061" w:type="dxa"/>
            <w:tcBorders>
              <w:top w:val="nil"/>
              <w:left w:val="nil"/>
              <w:bottom w:val="single" w:sz="4" w:space="0" w:color="auto"/>
              <w:right w:val="single" w:sz="4" w:space="0" w:color="auto"/>
            </w:tcBorders>
            <w:shd w:val="clear" w:color="auto" w:fill="auto"/>
            <w:noWrap/>
            <w:vAlign w:val="bottom"/>
            <w:hideMark/>
          </w:tcPr>
          <w:p w14:paraId="157F30F9"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 xml:space="preserve">                         74 000 € </w:t>
            </w:r>
          </w:p>
        </w:tc>
        <w:tc>
          <w:tcPr>
            <w:tcW w:w="2662" w:type="dxa"/>
            <w:tcBorders>
              <w:top w:val="nil"/>
              <w:left w:val="nil"/>
              <w:bottom w:val="single" w:sz="4" w:space="0" w:color="auto"/>
              <w:right w:val="single" w:sz="4" w:space="0" w:color="auto"/>
            </w:tcBorders>
            <w:shd w:val="clear" w:color="auto" w:fill="auto"/>
            <w:noWrap/>
            <w:vAlign w:val="bottom"/>
            <w:hideMark/>
          </w:tcPr>
          <w:p w14:paraId="4B868624"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 </w:t>
            </w:r>
          </w:p>
        </w:tc>
        <w:tc>
          <w:tcPr>
            <w:tcW w:w="1958" w:type="dxa"/>
            <w:tcBorders>
              <w:top w:val="nil"/>
              <w:left w:val="nil"/>
              <w:bottom w:val="single" w:sz="4" w:space="0" w:color="auto"/>
              <w:right w:val="single" w:sz="4" w:space="0" w:color="auto"/>
            </w:tcBorders>
            <w:shd w:val="clear" w:color="auto" w:fill="auto"/>
            <w:noWrap/>
            <w:vAlign w:val="bottom"/>
            <w:hideMark/>
          </w:tcPr>
          <w:p w14:paraId="02D4EA13"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 </w:t>
            </w:r>
          </w:p>
        </w:tc>
      </w:tr>
      <w:tr w:rsidR="003F2AB1" w:rsidRPr="003F2AB1" w14:paraId="7CA3C392" w14:textId="77777777" w:rsidTr="003F2AB1">
        <w:trPr>
          <w:trHeight w:val="300"/>
        </w:trPr>
        <w:tc>
          <w:tcPr>
            <w:tcW w:w="2659" w:type="dxa"/>
            <w:tcBorders>
              <w:top w:val="nil"/>
              <w:left w:val="single" w:sz="4" w:space="0" w:color="auto"/>
              <w:bottom w:val="single" w:sz="4" w:space="0" w:color="auto"/>
              <w:right w:val="single" w:sz="4" w:space="0" w:color="auto"/>
            </w:tcBorders>
            <w:shd w:val="clear" w:color="auto" w:fill="auto"/>
            <w:noWrap/>
            <w:vAlign w:val="bottom"/>
            <w:hideMark/>
          </w:tcPr>
          <w:p w14:paraId="3DCD588B" w14:textId="45FB1584"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Dotations aux amortissements</w:t>
            </w:r>
          </w:p>
        </w:tc>
        <w:tc>
          <w:tcPr>
            <w:tcW w:w="2061" w:type="dxa"/>
            <w:tcBorders>
              <w:top w:val="nil"/>
              <w:left w:val="nil"/>
              <w:bottom w:val="single" w:sz="4" w:space="0" w:color="auto"/>
              <w:right w:val="single" w:sz="4" w:space="0" w:color="auto"/>
            </w:tcBorders>
            <w:shd w:val="clear" w:color="auto" w:fill="auto"/>
            <w:noWrap/>
            <w:vAlign w:val="bottom"/>
            <w:hideMark/>
          </w:tcPr>
          <w:p w14:paraId="09CAA37E"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 xml:space="preserve">                           8 000 € </w:t>
            </w:r>
          </w:p>
        </w:tc>
        <w:tc>
          <w:tcPr>
            <w:tcW w:w="2662" w:type="dxa"/>
            <w:tcBorders>
              <w:top w:val="nil"/>
              <w:left w:val="nil"/>
              <w:bottom w:val="single" w:sz="4" w:space="0" w:color="auto"/>
              <w:right w:val="single" w:sz="4" w:space="0" w:color="auto"/>
            </w:tcBorders>
            <w:shd w:val="clear" w:color="auto" w:fill="auto"/>
            <w:noWrap/>
            <w:vAlign w:val="bottom"/>
            <w:hideMark/>
          </w:tcPr>
          <w:p w14:paraId="3DEEC7D4"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 </w:t>
            </w:r>
          </w:p>
        </w:tc>
        <w:tc>
          <w:tcPr>
            <w:tcW w:w="1958" w:type="dxa"/>
            <w:tcBorders>
              <w:top w:val="nil"/>
              <w:left w:val="nil"/>
              <w:bottom w:val="single" w:sz="4" w:space="0" w:color="auto"/>
              <w:right w:val="single" w:sz="4" w:space="0" w:color="auto"/>
            </w:tcBorders>
            <w:shd w:val="clear" w:color="auto" w:fill="auto"/>
            <w:noWrap/>
            <w:vAlign w:val="bottom"/>
            <w:hideMark/>
          </w:tcPr>
          <w:p w14:paraId="0C74EC8E"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 </w:t>
            </w:r>
          </w:p>
        </w:tc>
      </w:tr>
      <w:tr w:rsidR="003F2AB1" w:rsidRPr="003F2AB1" w14:paraId="363E2479" w14:textId="77777777" w:rsidTr="003F2AB1">
        <w:trPr>
          <w:trHeight w:val="300"/>
        </w:trPr>
        <w:tc>
          <w:tcPr>
            <w:tcW w:w="2659" w:type="dxa"/>
            <w:tcBorders>
              <w:top w:val="nil"/>
              <w:left w:val="single" w:sz="4" w:space="0" w:color="auto"/>
              <w:bottom w:val="single" w:sz="4" w:space="0" w:color="auto"/>
              <w:right w:val="single" w:sz="4" w:space="0" w:color="auto"/>
            </w:tcBorders>
            <w:shd w:val="clear" w:color="auto" w:fill="auto"/>
            <w:noWrap/>
            <w:vAlign w:val="bottom"/>
            <w:hideMark/>
          </w:tcPr>
          <w:p w14:paraId="3192BCE3"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TOTAL CHARGES</w:t>
            </w:r>
          </w:p>
        </w:tc>
        <w:tc>
          <w:tcPr>
            <w:tcW w:w="2061" w:type="dxa"/>
            <w:tcBorders>
              <w:top w:val="nil"/>
              <w:left w:val="nil"/>
              <w:bottom w:val="single" w:sz="4" w:space="0" w:color="auto"/>
              <w:right w:val="single" w:sz="4" w:space="0" w:color="auto"/>
            </w:tcBorders>
            <w:shd w:val="clear" w:color="auto" w:fill="auto"/>
            <w:noWrap/>
            <w:vAlign w:val="bottom"/>
            <w:hideMark/>
          </w:tcPr>
          <w:p w14:paraId="65652C40"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 xml:space="preserve">                       174 800 € </w:t>
            </w:r>
          </w:p>
        </w:tc>
        <w:tc>
          <w:tcPr>
            <w:tcW w:w="2662" w:type="dxa"/>
            <w:tcBorders>
              <w:top w:val="nil"/>
              <w:left w:val="nil"/>
              <w:bottom w:val="single" w:sz="4" w:space="0" w:color="auto"/>
              <w:right w:val="single" w:sz="4" w:space="0" w:color="auto"/>
            </w:tcBorders>
            <w:shd w:val="clear" w:color="auto" w:fill="auto"/>
            <w:noWrap/>
            <w:vAlign w:val="bottom"/>
            <w:hideMark/>
          </w:tcPr>
          <w:p w14:paraId="755F80A4"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TOTAL PRODUIT</w:t>
            </w:r>
          </w:p>
        </w:tc>
        <w:tc>
          <w:tcPr>
            <w:tcW w:w="1958" w:type="dxa"/>
            <w:tcBorders>
              <w:top w:val="nil"/>
              <w:left w:val="nil"/>
              <w:bottom w:val="single" w:sz="4" w:space="0" w:color="auto"/>
              <w:right w:val="single" w:sz="4" w:space="0" w:color="auto"/>
            </w:tcBorders>
            <w:shd w:val="clear" w:color="auto" w:fill="auto"/>
            <w:noWrap/>
            <w:vAlign w:val="bottom"/>
            <w:hideMark/>
          </w:tcPr>
          <w:p w14:paraId="6BD71B45"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 xml:space="preserve">                183 600 € </w:t>
            </w:r>
          </w:p>
        </w:tc>
      </w:tr>
      <w:tr w:rsidR="003F2AB1" w:rsidRPr="003F2AB1" w14:paraId="7DF0A07F" w14:textId="77777777" w:rsidTr="003F2AB1">
        <w:trPr>
          <w:trHeight w:val="300"/>
        </w:trPr>
        <w:tc>
          <w:tcPr>
            <w:tcW w:w="2659" w:type="dxa"/>
            <w:tcBorders>
              <w:top w:val="nil"/>
              <w:left w:val="single" w:sz="4" w:space="0" w:color="auto"/>
              <w:bottom w:val="single" w:sz="4" w:space="0" w:color="auto"/>
              <w:right w:val="single" w:sz="4" w:space="0" w:color="auto"/>
            </w:tcBorders>
            <w:shd w:val="clear" w:color="auto" w:fill="auto"/>
            <w:noWrap/>
            <w:vAlign w:val="bottom"/>
            <w:hideMark/>
          </w:tcPr>
          <w:p w14:paraId="0909F9EC" w14:textId="77777777" w:rsidR="003F2AB1" w:rsidRPr="003F2AB1" w:rsidRDefault="003F2AB1" w:rsidP="003F2AB1">
            <w:pPr>
              <w:spacing w:after="0" w:line="240" w:lineRule="auto"/>
              <w:rPr>
                <w:rFonts w:ascii="Calibri" w:eastAsia="Times New Roman" w:hAnsi="Calibri" w:cs="Calibri"/>
                <w:b/>
                <w:color w:val="000000"/>
                <w:sz w:val="18"/>
                <w:szCs w:val="18"/>
                <w:lang w:eastAsia="fr-FR"/>
              </w:rPr>
            </w:pPr>
            <w:r w:rsidRPr="003F2AB1">
              <w:rPr>
                <w:rFonts w:ascii="Calibri" w:eastAsia="Times New Roman" w:hAnsi="Calibri" w:cs="Calibri"/>
                <w:b/>
                <w:color w:val="000000"/>
                <w:sz w:val="18"/>
                <w:szCs w:val="18"/>
                <w:lang w:eastAsia="fr-FR"/>
              </w:rPr>
              <w:t>Bénéfice comptable</w:t>
            </w:r>
          </w:p>
        </w:tc>
        <w:tc>
          <w:tcPr>
            <w:tcW w:w="2061" w:type="dxa"/>
            <w:tcBorders>
              <w:top w:val="nil"/>
              <w:left w:val="nil"/>
              <w:bottom w:val="single" w:sz="4" w:space="0" w:color="auto"/>
              <w:right w:val="single" w:sz="4" w:space="0" w:color="auto"/>
            </w:tcBorders>
            <w:shd w:val="clear" w:color="auto" w:fill="auto"/>
            <w:noWrap/>
            <w:vAlign w:val="bottom"/>
            <w:hideMark/>
          </w:tcPr>
          <w:p w14:paraId="5EC57C8B" w14:textId="77777777" w:rsidR="003F2AB1" w:rsidRPr="003F2AB1" w:rsidRDefault="003F2AB1" w:rsidP="003F2AB1">
            <w:pPr>
              <w:spacing w:after="0" w:line="240" w:lineRule="auto"/>
              <w:rPr>
                <w:rFonts w:ascii="Calibri" w:eastAsia="Times New Roman" w:hAnsi="Calibri" w:cs="Calibri"/>
                <w:b/>
                <w:color w:val="000000"/>
                <w:sz w:val="18"/>
                <w:szCs w:val="18"/>
                <w:lang w:eastAsia="fr-FR"/>
              </w:rPr>
            </w:pPr>
            <w:r w:rsidRPr="003F2AB1">
              <w:rPr>
                <w:rFonts w:ascii="Calibri" w:eastAsia="Times New Roman" w:hAnsi="Calibri" w:cs="Calibri"/>
                <w:b/>
                <w:color w:val="000000"/>
                <w:sz w:val="18"/>
                <w:szCs w:val="18"/>
                <w:lang w:eastAsia="fr-FR"/>
              </w:rPr>
              <w:t xml:space="preserve">                           8 800 € </w:t>
            </w:r>
          </w:p>
        </w:tc>
        <w:tc>
          <w:tcPr>
            <w:tcW w:w="2662" w:type="dxa"/>
            <w:tcBorders>
              <w:top w:val="nil"/>
              <w:left w:val="nil"/>
              <w:bottom w:val="single" w:sz="4" w:space="0" w:color="auto"/>
              <w:right w:val="single" w:sz="4" w:space="0" w:color="auto"/>
            </w:tcBorders>
            <w:shd w:val="clear" w:color="auto" w:fill="auto"/>
            <w:noWrap/>
            <w:vAlign w:val="bottom"/>
            <w:hideMark/>
          </w:tcPr>
          <w:p w14:paraId="5947C7F9"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 </w:t>
            </w:r>
          </w:p>
        </w:tc>
        <w:tc>
          <w:tcPr>
            <w:tcW w:w="1958" w:type="dxa"/>
            <w:tcBorders>
              <w:top w:val="nil"/>
              <w:left w:val="nil"/>
              <w:bottom w:val="single" w:sz="4" w:space="0" w:color="auto"/>
              <w:right w:val="single" w:sz="4" w:space="0" w:color="auto"/>
            </w:tcBorders>
            <w:shd w:val="clear" w:color="auto" w:fill="auto"/>
            <w:noWrap/>
            <w:vAlign w:val="bottom"/>
            <w:hideMark/>
          </w:tcPr>
          <w:p w14:paraId="31CF6F61"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 </w:t>
            </w:r>
          </w:p>
        </w:tc>
      </w:tr>
      <w:tr w:rsidR="003F2AB1" w:rsidRPr="003F2AB1" w14:paraId="241090DF" w14:textId="77777777" w:rsidTr="003F2AB1">
        <w:trPr>
          <w:trHeight w:val="300"/>
        </w:trPr>
        <w:tc>
          <w:tcPr>
            <w:tcW w:w="2659" w:type="dxa"/>
            <w:tcBorders>
              <w:top w:val="nil"/>
              <w:left w:val="single" w:sz="4" w:space="0" w:color="auto"/>
              <w:bottom w:val="single" w:sz="4" w:space="0" w:color="auto"/>
              <w:right w:val="single" w:sz="4" w:space="0" w:color="auto"/>
            </w:tcBorders>
            <w:shd w:val="clear" w:color="auto" w:fill="auto"/>
            <w:noWrap/>
            <w:vAlign w:val="bottom"/>
            <w:hideMark/>
          </w:tcPr>
          <w:p w14:paraId="134A1430"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TOTAL</w:t>
            </w:r>
          </w:p>
        </w:tc>
        <w:tc>
          <w:tcPr>
            <w:tcW w:w="2061" w:type="dxa"/>
            <w:tcBorders>
              <w:top w:val="nil"/>
              <w:left w:val="nil"/>
              <w:bottom w:val="single" w:sz="4" w:space="0" w:color="auto"/>
              <w:right w:val="single" w:sz="4" w:space="0" w:color="auto"/>
            </w:tcBorders>
            <w:shd w:val="clear" w:color="auto" w:fill="auto"/>
            <w:noWrap/>
            <w:vAlign w:val="bottom"/>
            <w:hideMark/>
          </w:tcPr>
          <w:p w14:paraId="1BF52638"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 xml:space="preserve">                       183 600 € </w:t>
            </w:r>
          </w:p>
        </w:tc>
        <w:tc>
          <w:tcPr>
            <w:tcW w:w="2662" w:type="dxa"/>
            <w:tcBorders>
              <w:top w:val="nil"/>
              <w:left w:val="nil"/>
              <w:bottom w:val="single" w:sz="4" w:space="0" w:color="auto"/>
              <w:right w:val="single" w:sz="4" w:space="0" w:color="auto"/>
            </w:tcBorders>
            <w:shd w:val="clear" w:color="auto" w:fill="auto"/>
            <w:noWrap/>
            <w:vAlign w:val="bottom"/>
            <w:hideMark/>
          </w:tcPr>
          <w:p w14:paraId="26C7EF56"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TOTAL</w:t>
            </w:r>
          </w:p>
        </w:tc>
        <w:tc>
          <w:tcPr>
            <w:tcW w:w="1958" w:type="dxa"/>
            <w:tcBorders>
              <w:top w:val="nil"/>
              <w:left w:val="nil"/>
              <w:bottom w:val="single" w:sz="4" w:space="0" w:color="auto"/>
              <w:right w:val="single" w:sz="4" w:space="0" w:color="auto"/>
            </w:tcBorders>
            <w:shd w:val="clear" w:color="auto" w:fill="auto"/>
            <w:noWrap/>
            <w:vAlign w:val="bottom"/>
            <w:hideMark/>
          </w:tcPr>
          <w:p w14:paraId="5F358A89" w14:textId="77777777" w:rsidR="003F2AB1" w:rsidRPr="003F2AB1" w:rsidRDefault="003F2AB1" w:rsidP="003F2AB1">
            <w:pPr>
              <w:spacing w:after="0" w:line="240" w:lineRule="auto"/>
              <w:rPr>
                <w:rFonts w:ascii="Calibri" w:eastAsia="Times New Roman" w:hAnsi="Calibri" w:cs="Calibri"/>
                <w:color w:val="000000"/>
                <w:sz w:val="18"/>
                <w:szCs w:val="18"/>
                <w:lang w:eastAsia="fr-FR"/>
              </w:rPr>
            </w:pPr>
            <w:r w:rsidRPr="003F2AB1">
              <w:rPr>
                <w:rFonts w:ascii="Calibri" w:eastAsia="Times New Roman" w:hAnsi="Calibri" w:cs="Calibri"/>
                <w:color w:val="000000"/>
                <w:sz w:val="18"/>
                <w:szCs w:val="18"/>
                <w:lang w:eastAsia="fr-FR"/>
              </w:rPr>
              <w:t xml:space="preserve">                183 600 € </w:t>
            </w:r>
          </w:p>
        </w:tc>
      </w:tr>
    </w:tbl>
    <w:p w14:paraId="2D786D5F" w14:textId="1B3124E5" w:rsidR="003F2AB1" w:rsidRDefault="003F2AB1" w:rsidP="009F469D">
      <w:pPr>
        <w:tabs>
          <w:tab w:val="left" w:pos="2160"/>
        </w:tabs>
        <w:jc w:val="both"/>
      </w:pPr>
    </w:p>
    <w:p w14:paraId="476115D2" w14:textId="179D02F4" w:rsidR="003F2AB1" w:rsidRPr="003F2AB1" w:rsidRDefault="003F2AB1" w:rsidP="009F469D">
      <w:pPr>
        <w:tabs>
          <w:tab w:val="left" w:pos="2160"/>
        </w:tabs>
        <w:jc w:val="both"/>
        <w:rPr>
          <w:sz w:val="16"/>
          <w:szCs w:val="16"/>
        </w:rPr>
      </w:pPr>
      <w:r w:rsidRPr="003F2AB1">
        <w:rPr>
          <w:sz w:val="16"/>
          <w:szCs w:val="16"/>
        </w:rPr>
        <w:t>Informations :</w:t>
      </w:r>
    </w:p>
    <w:p w14:paraId="3588464A" w14:textId="2D7B522D" w:rsidR="003F2AB1" w:rsidRPr="003F2AB1" w:rsidRDefault="003F2AB1" w:rsidP="009F469D">
      <w:pPr>
        <w:tabs>
          <w:tab w:val="left" w:pos="2160"/>
        </w:tabs>
        <w:jc w:val="both"/>
        <w:rPr>
          <w:sz w:val="16"/>
          <w:szCs w:val="16"/>
        </w:rPr>
      </w:pPr>
      <w:r w:rsidRPr="003F2AB1">
        <w:rPr>
          <w:sz w:val="16"/>
          <w:szCs w:val="16"/>
        </w:rPr>
        <w:t>(*</w:t>
      </w:r>
      <w:proofErr w:type="gramStart"/>
      <w:r w:rsidRPr="003F2AB1">
        <w:rPr>
          <w:sz w:val="16"/>
          <w:szCs w:val="16"/>
        </w:rPr>
        <w:t>)  Détail</w:t>
      </w:r>
      <w:proofErr w:type="gramEnd"/>
      <w:r w:rsidRPr="003F2AB1">
        <w:rPr>
          <w:sz w:val="16"/>
          <w:szCs w:val="16"/>
        </w:rPr>
        <w:t xml:space="preserve">  : </w:t>
      </w:r>
    </w:p>
    <w:p w14:paraId="015EF2D0" w14:textId="36CA1C41" w:rsidR="003F2AB1" w:rsidRPr="003F2AB1" w:rsidRDefault="003F2AB1" w:rsidP="003F2AB1">
      <w:pPr>
        <w:pStyle w:val="Paragraphedeliste"/>
        <w:numPr>
          <w:ilvl w:val="0"/>
          <w:numId w:val="31"/>
        </w:numPr>
        <w:tabs>
          <w:tab w:val="left" w:pos="2160"/>
        </w:tabs>
        <w:jc w:val="both"/>
        <w:rPr>
          <w:sz w:val="16"/>
          <w:szCs w:val="16"/>
        </w:rPr>
      </w:pPr>
      <w:r w:rsidRPr="003F2AB1">
        <w:rPr>
          <w:sz w:val="16"/>
          <w:szCs w:val="16"/>
        </w:rPr>
        <w:t>17000€ pour les frais markéting</w:t>
      </w:r>
    </w:p>
    <w:p w14:paraId="3295C598" w14:textId="5ACD06A8" w:rsidR="003F2AB1" w:rsidRPr="003F2AB1" w:rsidRDefault="003F2AB1" w:rsidP="003F2AB1">
      <w:pPr>
        <w:pStyle w:val="Paragraphedeliste"/>
        <w:numPr>
          <w:ilvl w:val="0"/>
          <w:numId w:val="31"/>
        </w:numPr>
        <w:tabs>
          <w:tab w:val="left" w:pos="2160"/>
        </w:tabs>
        <w:jc w:val="both"/>
        <w:rPr>
          <w:sz w:val="16"/>
          <w:szCs w:val="16"/>
        </w:rPr>
      </w:pPr>
      <w:r w:rsidRPr="003F2AB1">
        <w:rPr>
          <w:sz w:val="16"/>
          <w:szCs w:val="16"/>
        </w:rPr>
        <w:t>2400€ pour les frais bancaires et frais de télécommunication</w:t>
      </w:r>
    </w:p>
    <w:p w14:paraId="7D871770" w14:textId="6D6ACBA7" w:rsidR="003F2AB1" w:rsidRPr="003F2AB1" w:rsidRDefault="003F2AB1" w:rsidP="003F2AB1">
      <w:pPr>
        <w:pStyle w:val="Paragraphedeliste"/>
        <w:numPr>
          <w:ilvl w:val="0"/>
          <w:numId w:val="31"/>
        </w:numPr>
        <w:tabs>
          <w:tab w:val="left" w:pos="2160"/>
        </w:tabs>
        <w:jc w:val="both"/>
        <w:rPr>
          <w:sz w:val="16"/>
          <w:szCs w:val="16"/>
        </w:rPr>
      </w:pPr>
      <w:r w:rsidRPr="003F2AB1">
        <w:rPr>
          <w:sz w:val="16"/>
          <w:szCs w:val="16"/>
        </w:rPr>
        <w:t>4600€ pour la location d’un bateau de plaisance pour inviter les clients à la présentation d’un nouveau produit</w:t>
      </w:r>
    </w:p>
    <w:p w14:paraId="3513B10B" w14:textId="6B4723FB" w:rsidR="003F2AB1" w:rsidRPr="003F2AB1" w:rsidRDefault="003F2AB1" w:rsidP="003F2AB1">
      <w:pPr>
        <w:pStyle w:val="Paragraphedeliste"/>
        <w:numPr>
          <w:ilvl w:val="0"/>
          <w:numId w:val="31"/>
        </w:numPr>
        <w:tabs>
          <w:tab w:val="left" w:pos="2160"/>
        </w:tabs>
        <w:jc w:val="both"/>
        <w:rPr>
          <w:sz w:val="16"/>
          <w:szCs w:val="16"/>
        </w:rPr>
      </w:pPr>
      <w:r w:rsidRPr="003F2AB1">
        <w:rPr>
          <w:sz w:val="16"/>
          <w:szCs w:val="16"/>
        </w:rPr>
        <w:t>3000€ pour avoir invité les meilleurs clients à une soirée cabaret au « Moulin Rouge »</w:t>
      </w:r>
    </w:p>
    <w:p w14:paraId="7A5D577F" w14:textId="62DD4A9F" w:rsidR="003F2AB1" w:rsidRPr="003F2AB1" w:rsidRDefault="003F2AB1" w:rsidP="003F2AB1">
      <w:pPr>
        <w:tabs>
          <w:tab w:val="left" w:pos="2160"/>
        </w:tabs>
        <w:jc w:val="both"/>
        <w:rPr>
          <w:sz w:val="16"/>
          <w:szCs w:val="16"/>
        </w:rPr>
      </w:pPr>
      <w:r>
        <w:t xml:space="preserve"> </w:t>
      </w:r>
      <w:r w:rsidRPr="003F2AB1">
        <w:rPr>
          <w:sz w:val="16"/>
          <w:szCs w:val="16"/>
        </w:rPr>
        <w:t>(*</w:t>
      </w:r>
      <w:r>
        <w:rPr>
          <w:sz w:val="16"/>
          <w:szCs w:val="16"/>
        </w:rPr>
        <w:t>*</w:t>
      </w:r>
      <w:proofErr w:type="gramStart"/>
      <w:r w:rsidRPr="003F2AB1">
        <w:rPr>
          <w:sz w:val="16"/>
          <w:szCs w:val="16"/>
        </w:rPr>
        <w:t>)  Détail</w:t>
      </w:r>
      <w:proofErr w:type="gramEnd"/>
      <w:r w:rsidRPr="003F2AB1">
        <w:rPr>
          <w:sz w:val="16"/>
          <w:szCs w:val="16"/>
        </w:rPr>
        <w:t xml:space="preserve">  : </w:t>
      </w:r>
    </w:p>
    <w:p w14:paraId="69F2A31D" w14:textId="2905DD28" w:rsidR="003F2AB1" w:rsidRPr="003F2AB1" w:rsidRDefault="003F2AB1" w:rsidP="003F2AB1">
      <w:pPr>
        <w:pStyle w:val="Paragraphedeliste"/>
        <w:numPr>
          <w:ilvl w:val="0"/>
          <w:numId w:val="31"/>
        </w:numPr>
        <w:tabs>
          <w:tab w:val="left" w:pos="2160"/>
        </w:tabs>
        <w:jc w:val="both"/>
        <w:rPr>
          <w:sz w:val="16"/>
          <w:szCs w:val="16"/>
        </w:rPr>
      </w:pPr>
      <w:r>
        <w:rPr>
          <w:sz w:val="16"/>
          <w:szCs w:val="16"/>
        </w:rPr>
        <w:t>1800</w:t>
      </w:r>
      <w:r w:rsidRPr="003F2AB1">
        <w:rPr>
          <w:sz w:val="16"/>
          <w:szCs w:val="16"/>
        </w:rPr>
        <w:t>€ pour l</w:t>
      </w:r>
      <w:r>
        <w:rPr>
          <w:sz w:val="16"/>
          <w:szCs w:val="16"/>
        </w:rPr>
        <w:t>a taxe d’apprentissage</w:t>
      </w:r>
    </w:p>
    <w:p w14:paraId="1C68810E" w14:textId="39698F0D" w:rsidR="003F2AB1" w:rsidRPr="003F2AB1" w:rsidRDefault="003F2AB1" w:rsidP="003F2AB1">
      <w:pPr>
        <w:pStyle w:val="Paragraphedeliste"/>
        <w:numPr>
          <w:ilvl w:val="0"/>
          <w:numId w:val="31"/>
        </w:numPr>
        <w:tabs>
          <w:tab w:val="left" w:pos="2160"/>
        </w:tabs>
        <w:jc w:val="both"/>
        <w:rPr>
          <w:sz w:val="16"/>
          <w:szCs w:val="16"/>
        </w:rPr>
      </w:pPr>
      <w:r w:rsidRPr="003F2AB1">
        <w:rPr>
          <w:sz w:val="16"/>
          <w:szCs w:val="16"/>
        </w:rPr>
        <w:t>2</w:t>
      </w:r>
      <w:r>
        <w:rPr>
          <w:sz w:val="16"/>
          <w:szCs w:val="16"/>
        </w:rPr>
        <w:t>000€ pour la taxe foncière du pavillon de M. Bibal (l’entreprise n’est pas domiciliée chez M. Bibal)</w:t>
      </w:r>
    </w:p>
    <w:p w14:paraId="6F63EFCA" w14:textId="71A2223B" w:rsidR="003F2AB1" w:rsidRPr="003F2AB1" w:rsidRDefault="003F2AB1" w:rsidP="003F2AB1">
      <w:pPr>
        <w:tabs>
          <w:tab w:val="left" w:pos="2160"/>
        </w:tabs>
        <w:jc w:val="both"/>
        <w:rPr>
          <w:sz w:val="16"/>
          <w:szCs w:val="16"/>
        </w:rPr>
      </w:pPr>
      <w:r w:rsidRPr="003F2AB1">
        <w:rPr>
          <w:sz w:val="16"/>
          <w:szCs w:val="16"/>
        </w:rPr>
        <w:t>(*</w:t>
      </w:r>
      <w:r>
        <w:rPr>
          <w:sz w:val="16"/>
          <w:szCs w:val="16"/>
        </w:rPr>
        <w:t>**</w:t>
      </w:r>
      <w:proofErr w:type="gramStart"/>
      <w:r w:rsidRPr="003F2AB1">
        <w:rPr>
          <w:sz w:val="16"/>
          <w:szCs w:val="16"/>
        </w:rPr>
        <w:t>)  Détail</w:t>
      </w:r>
      <w:proofErr w:type="gramEnd"/>
      <w:r w:rsidRPr="003F2AB1">
        <w:rPr>
          <w:sz w:val="16"/>
          <w:szCs w:val="16"/>
        </w:rPr>
        <w:t xml:space="preserve">  : </w:t>
      </w:r>
    </w:p>
    <w:p w14:paraId="67F31968" w14:textId="1F41603C" w:rsidR="003F2AB1" w:rsidRPr="003F2AB1" w:rsidRDefault="003F2AB1" w:rsidP="003F2AB1">
      <w:pPr>
        <w:pStyle w:val="Paragraphedeliste"/>
        <w:numPr>
          <w:ilvl w:val="0"/>
          <w:numId w:val="31"/>
        </w:numPr>
        <w:tabs>
          <w:tab w:val="left" w:pos="2160"/>
        </w:tabs>
        <w:jc w:val="both"/>
        <w:rPr>
          <w:sz w:val="16"/>
          <w:szCs w:val="16"/>
        </w:rPr>
      </w:pPr>
      <w:r>
        <w:rPr>
          <w:sz w:val="16"/>
          <w:szCs w:val="16"/>
        </w:rPr>
        <w:t>33000€ pour la rémunération des salariés</w:t>
      </w:r>
    </w:p>
    <w:p w14:paraId="7422A2E3" w14:textId="4D7F2C3C" w:rsidR="003F2AB1" w:rsidRPr="003F2AB1" w:rsidRDefault="003F2AB1" w:rsidP="003F2AB1">
      <w:pPr>
        <w:pStyle w:val="Paragraphedeliste"/>
        <w:numPr>
          <w:ilvl w:val="0"/>
          <w:numId w:val="31"/>
        </w:numPr>
        <w:tabs>
          <w:tab w:val="left" w:pos="2160"/>
        </w:tabs>
        <w:jc w:val="both"/>
        <w:rPr>
          <w:sz w:val="16"/>
          <w:szCs w:val="16"/>
        </w:rPr>
      </w:pPr>
      <w:r>
        <w:rPr>
          <w:sz w:val="16"/>
          <w:szCs w:val="16"/>
        </w:rPr>
        <w:t>41000€ pour la rémunération de M. Bibal</w:t>
      </w:r>
    </w:p>
    <w:p w14:paraId="4742A9A7" w14:textId="56DA50C8" w:rsidR="003F2AB1" w:rsidRPr="003F2AB1" w:rsidRDefault="003F2AB1" w:rsidP="003F2AB1">
      <w:pPr>
        <w:tabs>
          <w:tab w:val="left" w:pos="2160"/>
        </w:tabs>
        <w:jc w:val="both"/>
        <w:rPr>
          <w:sz w:val="16"/>
          <w:szCs w:val="16"/>
        </w:rPr>
      </w:pPr>
      <w:r w:rsidRPr="003F2AB1">
        <w:rPr>
          <w:sz w:val="16"/>
          <w:szCs w:val="16"/>
        </w:rPr>
        <w:t>(*</w:t>
      </w:r>
      <w:r>
        <w:rPr>
          <w:sz w:val="16"/>
          <w:szCs w:val="16"/>
        </w:rPr>
        <w:t>***</w:t>
      </w:r>
      <w:proofErr w:type="gramStart"/>
      <w:r w:rsidRPr="003F2AB1">
        <w:rPr>
          <w:sz w:val="16"/>
          <w:szCs w:val="16"/>
        </w:rPr>
        <w:t>)  Détail</w:t>
      </w:r>
      <w:proofErr w:type="gramEnd"/>
      <w:r w:rsidRPr="003F2AB1">
        <w:rPr>
          <w:sz w:val="16"/>
          <w:szCs w:val="16"/>
        </w:rPr>
        <w:t xml:space="preserve">  : </w:t>
      </w:r>
    </w:p>
    <w:p w14:paraId="15F8E1D8" w14:textId="4F3052EF" w:rsidR="003F2AB1" w:rsidRPr="008E5F00" w:rsidRDefault="003F2AB1" w:rsidP="009F469D">
      <w:pPr>
        <w:pStyle w:val="Paragraphedeliste"/>
        <w:numPr>
          <w:ilvl w:val="0"/>
          <w:numId w:val="31"/>
        </w:numPr>
        <w:tabs>
          <w:tab w:val="left" w:pos="2160"/>
        </w:tabs>
        <w:jc w:val="both"/>
        <w:rPr>
          <w:sz w:val="16"/>
          <w:szCs w:val="16"/>
        </w:rPr>
      </w:pPr>
      <w:r>
        <w:rPr>
          <w:sz w:val="16"/>
          <w:szCs w:val="16"/>
        </w:rPr>
        <w:t>Il s’agit de dividendes d’actions dont M. Bibal est imposé selon les règles du PFU</w:t>
      </w:r>
    </w:p>
    <w:p w14:paraId="481D681A" w14:textId="476A6FB1" w:rsidR="003F2AB1" w:rsidRPr="008E5F00" w:rsidRDefault="003F2AB1" w:rsidP="008E5F00">
      <w:pPr>
        <w:tabs>
          <w:tab w:val="left" w:pos="2160"/>
        </w:tabs>
        <w:spacing w:after="0"/>
        <w:ind w:left="360"/>
        <w:jc w:val="both"/>
        <w:rPr>
          <w:sz w:val="20"/>
          <w:szCs w:val="20"/>
        </w:rPr>
      </w:pPr>
      <w:r w:rsidRPr="008E5F00">
        <w:rPr>
          <w:sz w:val="20"/>
          <w:szCs w:val="20"/>
        </w:rPr>
        <w:t>1- Déterminez le résultat fiscal de l’entreprise de M. Bibal</w:t>
      </w:r>
    </w:p>
    <w:p w14:paraId="594BABA5" w14:textId="3F7C7A4E" w:rsidR="008E5F00" w:rsidRPr="008E5F00" w:rsidRDefault="008E5F00" w:rsidP="008E5F00">
      <w:pPr>
        <w:tabs>
          <w:tab w:val="left" w:pos="2160"/>
        </w:tabs>
        <w:spacing w:after="0"/>
        <w:ind w:left="360"/>
        <w:jc w:val="both"/>
        <w:rPr>
          <w:sz w:val="20"/>
          <w:szCs w:val="20"/>
        </w:rPr>
      </w:pPr>
      <w:r w:rsidRPr="008E5F00">
        <w:rPr>
          <w:sz w:val="20"/>
          <w:szCs w:val="20"/>
        </w:rPr>
        <w:t>2- Calculez le montant de l’impôt sur le revenu de M. Bibal (il est célibataire sans enfant)</w:t>
      </w:r>
    </w:p>
    <w:p w14:paraId="256CD954" w14:textId="758E541F" w:rsidR="008E5F00" w:rsidRDefault="008E5F00" w:rsidP="008E5F00">
      <w:pPr>
        <w:tabs>
          <w:tab w:val="left" w:pos="2160"/>
        </w:tabs>
        <w:spacing w:after="0"/>
        <w:ind w:left="360"/>
        <w:jc w:val="both"/>
        <w:rPr>
          <w:sz w:val="20"/>
          <w:szCs w:val="20"/>
        </w:rPr>
      </w:pPr>
      <w:r w:rsidRPr="008E5F00">
        <w:rPr>
          <w:sz w:val="20"/>
          <w:szCs w:val="20"/>
        </w:rPr>
        <w:t>3- Quel sera le montant de l’impôt dont sera redevable l’entreprise de M. Bibal ?</w:t>
      </w:r>
    </w:p>
    <w:p w14:paraId="703E2F15" w14:textId="414327DE" w:rsidR="007425E4" w:rsidRDefault="007425E4" w:rsidP="008E5F00">
      <w:pPr>
        <w:tabs>
          <w:tab w:val="left" w:pos="2160"/>
        </w:tabs>
        <w:spacing w:after="0"/>
        <w:ind w:left="360"/>
        <w:jc w:val="both"/>
        <w:rPr>
          <w:sz w:val="20"/>
          <w:szCs w:val="20"/>
        </w:rPr>
      </w:pPr>
      <w:bookmarkStart w:id="19" w:name="_Hlk111798729"/>
      <w:r>
        <w:rPr>
          <w:sz w:val="20"/>
          <w:szCs w:val="20"/>
        </w:rPr>
        <w:t>4- Quel sera le montant des cotisations sociales de M. Bibal ?</w:t>
      </w:r>
    </w:p>
    <w:bookmarkEnd w:id="19"/>
    <w:p w14:paraId="40DA0DAA" w14:textId="084B0302" w:rsidR="008E5F00" w:rsidRDefault="008E5F00" w:rsidP="008E5F00">
      <w:pPr>
        <w:tabs>
          <w:tab w:val="left" w:pos="2160"/>
        </w:tabs>
        <w:spacing w:after="0"/>
        <w:ind w:left="360"/>
        <w:jc w:val="both"/>
        <w:rPr>
          <w:sz w:val="20"/>
          <w:szCs w:val="20"/>
        </w:rPr>
      </w:pPr>
    </w:p>
    <w:p w14:paraId="40BF2BCF" w14:textId="260556CE" w:rsidR="008E5F00" w:rsidRDefault="008E5F00" w:rsidP="008E5F00">
      <w:pPr>
        <w:tabs>
          <w:tab w:val="left" w:pos="2160"/>
        </w:tabs>
        <w:spacing w:after="0"/>
        <w:ind w:left="360"/>
        <w:jc w:val="both"/>
        <w:rPr>
          <w:sz w:val="20"/>
          <w:szCs w:val="20"/>
        </w:rPr>
      </w:pPr>
    </w:p>
    <w:p w14:paraId="3FC1B4F1" w14:textId="1E5313F3" w:rsidR="0049680B" w:rsidRDefault="0049680B" w:rsidP="0049680B">
      <w:pPr>
        <w:pStyle w:val="Titre3"/>
      </w:pPr>
      <w:bookmarkStart w:id="20" w:name="_Toc111799979"/>
      <w:r>
        <w:t>Exercice 7</w:t>
      </w:r>
      <w:bookmarkEnd w:id="20"/>
    </w:p>
    <w:p w14:paraId="35DFEAD6" w14:textId="743116BC" w:rsidR="0049680B" w:rsidRDefault="0049680B" w:rsidP="0049680B">
      <w:pPr>
        <w:tabs>
          <w:tab w:val="left" w:pos="2160"/>
        </w:tabs>
        <w:spacing w:after="0"/>
        <w:jc w:val="both"/>
        <w:rPr>
          <w:sz w:val="20"/>
          <w:szCs w:val="20"/>
        </w:rPr>
      </w:pPr>
    </w:p>
    <w:p w14:paraId="1A4212C0" w14:textId="29F5AF76" w:rsidR="0049680B" w:rsidRDefault="0049680B" w:rsidP="0049680B">
      <w:pPr>
        <w:tabs>
          <w:tab w:val="left" w:pos="2160"/>
        </w:tabs>
        <w:spacing w:after="0"/>
        <w:jc w:val="both"/>
        <w:rPr>
          <w:sz w:val="20"/>
          <w:szCs w:val="20"/>
        </w:rPr>
      </w:pPr>
      <w:r>
        <w:rPr>
          <w:sz w:val="20"/>
          <w:szCs w:val="20"/>
        </w:rPr>
        <w:t xml:space="preserve">M. et Mme </w:t>
      </w:r>
      <w:proofErr w:type="spellStart"/>
      <w:r>
        <w:rPr>
          <w:sz w:val="20"/>
          <w:szCs w:val="20"/>
        </w:rPr>
        <w:t>Edysson</w:t>
      </w:r>
      <w:proofErr w:type="spellEnd"/>
      <w:r>
        <w:rPr>
          <w:sz w:val="20"/>
          <w:szCs w:val="20"/>
        </w:rPr>
        <w:t xml:space="preserve"> sont marié</w:t>
      </w:r>
      <w:r w:rsidR="00711939">
        <w:rPr>
          <w:sz w:val="20"/>
          <w:szCs w:val="20"/>
        </w:rPr>
        <w:t>s</w:t>
      </w:r>
      <w:r>
        <w:rPr>
          <w:sz w:val="20"/>
          <w:szCs w:val="20"/>
        </w:rPr>
        <w:t xml:space="preserve"> et ont 2 enfants à charges.</w:t>
      </w:r>
    </w:p>
    <w:p w14:paraId="7700F55C" w14:textId="511D0080" w:rsidR="0049680B" w:rsidRDefault="0049680B" w:rsidP="0049680B">
      <w:pPr>
        <w:tabs>
          <w:tab w:val="left" w:pos="2160"/>
        </w:tabs>
        <w:spacing w:after="0"/>
        <w:jc w:val="both"/>
        <w:rPr>
          <w:sz w:val="20"/>
          <w:szCs w:val="20"/>
        </w:rPr>
      </w:pPr>
      <w:r>
        <w:rPr>
          <w:sz w:val="20"/>
          <w:szCs w:val="20"/>
        </w:rPr>
        <w:t xml:space="preserve">M. </w:t>
      </w:r>
      <w:proofErr w:type="spellStart"/>
      <w:r>
        <w:rPr>
          <w:sz w:val="20"/>
          <w:szCs w:val="20"/>
        </w:rPr>
        <w:t>Edysson</w:t>
      </w:r>
      <w:proofErr w:type="spellEnd"/>
      <w:r>
        <w:rPr>
          <w:sz w:val="20"/>
          <w:szCs w:val="20"/>
        </w:rPr>
        <w:t xml:space="preserve"> est fonctionnaire à la mairie de </w:t>
      </w:r>
      <w:proofErr w:type="spellStart"/>
      <w:r>
        <w:rPr>
          <w:sz w:val="20"/>
          <w:szCs w:val="20"/>
        </w:rPr>
        <w:t>Bretigny</w:t>
      </w:r>
      <w:proofErr w:type="spellEnd"/>
      <w:r>
        <w:rPr>
          <w:sz w:val="20"/>
          <w:szCs w:val="20"/>
        </w:rPr>
        <w:t>. Pour l’année 202</w:t>
      </w:r>
      <w:r w:rsidR="003113B1">
        <w:rPr>
          <w:sz w:val="20"/>
          <w:szCs w:val="20"/>
        </w:rPr>
        <w:t>3</w:t>
      </w:r>
      <w:r>
        <w:rPr>
          <w:sz w:val="20"/>
          <w:szCs w:val="20"/>
        </w:rPr>
        <w:t>, il a perçu un salaire net imposable de 29000€ (il n’a pas opté pour les frais réels).</w:t>
      </w:r>
    </w:p>
    <w:p w14:paraId="4B16FB4C" w14:textId="4E4D5350" w:rsidR="0049680B" w:rsidRDefault="0049680B" w:rsidP="0049680B">
      <w:pPr>
        <w:tabs>
          <w:tab w:val="left" w:pos="2160"/>
        </w:tabs>
        <w:spacing w:after="0"/>
        <w:jc w:val="both"/>
        <w:rPr>
          <w:sz w:val="20"/>
          <w:szCs w:val="20"/>
        </w:rPr>
      </w:pPr>
      <w:r>
        <w:rPr>
          <w:sz w:val="20"/>
          <w:szCs w:val="20"/>
        </w:rPr>
        <w:t xml:space="preserve">Mme </w:t>
      </w:r>
      <w:proofErr w:type="spellStart"/>
      <w:r>
        <w:rPr>
          <w:sz w:val="20"/>
          <w:szCs w:val="20"/>
        </w:rPr>
        <w:t>Edysson</w:t>
      </w:r>
      <w:proofErr w:type="spellEnd"/>
      <w:r>
        <w:rPr>
          <w:sz w:val="20"/>
          <w:szCs w:val="20"/>
        </w:rPr>
        <w:t xml:space="preserve"> est propriétaire de son entreprise individuelle. Pour l’année 202</w:t>
      </w:r>
      <w:r w:rsidR="003113B1">
        <w:rPr>
          <w:sz w:val="20"/>
          <w:szCs w:val="20"/>
        </w:rPr>
        <w:t>3</w:t>
      </w:r>
      <w:r>
        <w:rPr>
          <w:sz w:val="20"/>
          <w:szCs w:val="20"/>
        </w:rPr>
        <w:t xml:space="preserve">, elle a perçu une rémunération de 32000€ (le résultat </w:t>
      </w:r>
      <w:r w:rsidR="00711939">
        <w:rPr>
          <w:sz w:val="20"/>
          <w:szCs w:val="20"/>
        </w:rPr>
        <w:t xml:space="preserve">comptable de son entreprise est 10000€ et le résultat </w:t>
      </w:r>
      <w:r>
        <w:rPr>
          <w:sz w:val="20"/>
          <w:szCs w:val="20"/>
        </w:rPr>
        <w:t xml:space="preserve">fiscal </w:t>
      </w:r>
      <w:r w:rsidR="00711939">
        <w:rPr>
          <w:sz w:val="20"/>
          <w:szCs w:val="20"/>
        </w:rPr>
        <w:t xml:space="preserve">est </w:t>
      </w:r>
      <w:r>
        <w:rPr>
          <w:sz w:val="20"/>
          <w:szCs w:val="20"/>
        </w:rPr>
        <w:t>de 41000€).</w:t>
      </w:r>
      <w:r w:rsidR="00AD774D">
        <w:rPr>
          <w:sz w:val="20"/>
          <w:szCs w:val="20"/>
        </w:rPr>
        <w:t xml:space="preserve"> Elle a adhéré à un CGA</w:t>
      </w:r>
    </w:p>
    <w:p w14:paraId="3BE2DD72" w14:textId="0956217B" w:rsidR="0049680B" w:rsidRDefault="0049680B" w:rsidP="0049680B">
      <w:pPr>
        <w:tabs>
          <w:tab w:val="left" w:pos="2160"/>
        </w:tabs>
        <w:spacing w:after="0"/>
        <w:jc w:val="both"/>
        <w:rPr>
          <w:sz w:val="20"/>
          <w:szCs w:val="20"/>
        </w:rPr>
      </w:pPr>
    </w:p>
    <w:p w14:paraId="484F0E9A" w14:textId="4B00D55A" w:rsidR="0049680B" w:rsidRDefault="00711939" w:rsidP="00711939">
      <w:pPr>
        <w:tabs>
          <w:tab w:val="left" w:pos="567"/>
        </w:tabs>
        <w:spacing w:after="0"/>
        <w:ind w:left="426"/>
        <w:jc w:val="both"/>
        <w:rPr>
          <w:sz w:val="20"/>
          <w:szCs w:val="20"/>
        </w:rPr>
      </w:pPr>
      <w:r>
        <w:rPr>
          <w:sz w:val="20"/>
          <w:szCs w:val="20"/>
        </w:rPr>
        <w:tab/>
      </w:r>
      <w:r w:rsidR="0049680B">
        <w:rPr>
          <w:sz w:val="20"/>
          <w:szCs w:val="20"/>
        </w:rPr>
        <w:t xml:space="preserve">1- Quel sera le montant de l’impôt sur le revenu du couple </w:t>
      </w:r>
      <w:proofErr w:type="spellStart"/>
      <w:r w:rsidR="0049680B">
        <w:rPr>
          <w:sz w:val="20"/>
          <w:szCs w:val="20"/>
        </w:rPr>
        <w:t>Edysson</w:t>
      </w:r>
      <w:proofErr w:type="spellEnd"/>
      <w:r w:rsidR="0049680B">
        <w:rPr>
          <w:sz w:val="20"/>
          <w:szCs w:val="20"/>
        </w:rPr>
        <w:t> ?</w:t>
      </w:r>
    </w:p>
    <w:p w14:paraId="5B8886C7" w14:textId="6E28E11C" w:rsidR="00711939" w:rsidRDefault="00711939" w:rsidP="00711939">
      <w:pPr>
        <w:tabs>
          <w:tab w:val="left" w:pos="567"/>
        </w:tabs>
        <w:spacing w:after="0"/>
        <w:jc w:val="both"/>
        <w:rPr>
          <w:sz w:val="20"/>
          <w:szCs w:val="20"/>
        </w:rPr>
      </w:pPr>
    </w:p>
    <w:p w14:paraId="091E8613" w14:textId="628DC4C7" w:rsidR="00711939" w:rsidRDefault="00711939" w:rsidP="00711939">
      <w:pPr>
        <w:pStyle w:val="Titre3"/>
      </w:pPr>
      <w:bookmarkStart w:id="21" w:name="_Toc111799980"/>
      <w:r>
        <w:lastRenderedPageBreak/>
        <w:t>Exercice 8</w:t>
      </w:r>
      <w:bookmarkEnd w:id="21"/>
    </w:p>
    <w:p w14:paraId="73C2EAFE" w14:textId="17BE1746" w:rsidR="00711939" w:rsidRDefault="00711939" w:rsidP="00711939"/>
    <w:p w14:paraId="728F9BCA" w14:textId="422BD80A" w:rsidR="00711939" w:rsidRPr="00711939" w:rsidRDefault="00711939" w:rsidP="00711939">
      <w:pPr>
        <w:rPr>
          <w:sz w:val="20"/>
          <w:szCs w:val="20"/>
        </w:rPr>
      </w:pPr>
      <w:r w:rsidRPr="00711939">
        <w:rPr>
          <w:sz w:val="20"/>
          <w:szCs w:val="20"/>
        </w:rPr>
        <w:t xml:space="preserve">Mme </w:t>
      </w:r>
      <w:proofErr w:type="spellStart"/>
      <w:r w:rsidRPr="00711939">
        <w:rPr>
          <w:sz w:val="20"/>
          <w:szCs w:val="20"/>
        </w:rPr>
        <w:t>Gloanec</w:t>
      </w:r>
      <w:proofErr w:type="spellEnd"/>
      <w:r w:rsidRPr="00711939">
        <w:rPr>
          <w:sz w:val="20"/>
          <w:szCs w:val="20"/>
        </w:rPr>
        <w:t xml:space="preserve"> </w:t>
      </w:r>
      <w:r>
        <w:rPr>
          <w:sz w:val="20"/>
          <w:szCs w:val="20"/>
        </w:rPr>
        <w:t>souhaite créer</w:t>
      </w:r>
      <w:r w:rsidRPr="00711939">
        <w:rPr>
          <w:sz w:val="20"/>
          <w:szCs w:val="20"/>
        </w:rPr>
        <w:t xml:space="preserve"> une activité de vente par correspondance de vêtement. Pour c</w:t>
      </w:r>
      <w:r w:rsidR="00655D73">
        <w:rPr>
          <w:sz w:val="20"/>
          <w:szCs w:val="20"/>
        </w:rPr>
        <w:t>ommercer</w:t>
      </w:r>
      <w:r w:rsidRPr="00711939">
        <w:rPr>
          <w:sz w:val="20"/>
          <w:szCs w:val="20"/>
        </w:rPr>
        <w:t xml:space="preserve"> son activité elle hésite entre le statut d’autoentrepreneur et la création d’une entreprise individuelle.</w:t>
      </w:r>
    </w:p>
    <w:p w14:paraId="410A9A76" w14:textId="248A6C6F" w:rsidR="00711939" w:rsidRPr="00711939" w:rsidRDefault="00711939" w:rsidP="00711939">
      <w:pPr>
        <w:rPr>
          <w:sz w:val="20"/>
          <w:szCs w:val="20"/>
        </w:rPr>
      </w:pPr>
      <w:r w:rsidRPr="00711939">
        <w:rPr>
          <w:sz w:val="20"/>
          <w:szCs w:val="20"/>
        </w:rPr>
        <w:t xml:space="preserve">Mme </w:t>
      </w:r>
      <w:proofErr w:type="spellStart"/>
      <w:r w:rsidRPr="00711939">
        <w:rPr>
          <w:sz w:val="20"/>
          <w:szCs w:val="20"/>
        </w:rPr>
        <w:t>Gloanec</w:t>
      </w:r>
      <w:proofErr w:type="spellEnd"/>
      <w:r w:rsidRPr="00711939">
        <w:rPr>
          <w:sz w:val="20"/>
          <w:szCs w:val="20"/>
        </w:rPr>
        <w:t xml:space="preserve"> est mariée à M. </w:t>
      </w:r>
      <w:proofErr w:type="spellStart"/>
      <w:r w:rsidRPr="00711939">
        <w:rPr>
          <w:sz w:val="20"/>
          <w:szCs w:val="20"/>
        </w:rPr>
        <w:t>Gloanec</w:t>
      </w:r>
      <w:proofErr w:type="spellEnd"/>
      <w:r w:rsidRPr="00711939">
        <w:rPr>
          <w:sz w:val="20"/>
          <w:szCs w:val="20"/>
        </w:rPr>
        <w:t xml:space="preserve">. </w:t>
      </w:r>
      <w:r w:rsidR="009B0BDC">
        <w:rPr>
          <w:sz w:val="20"/>
          <w:szCs w:val="20"/>
        </w:rPr>
        <w:t xml:space="preserve">Ils n’ont pas d’enfant. </w:t>
      </w:r>
      <w:r w:rsidR="009B0BDC" w:rsidRPr="00711939">
        <w:rPr>
          <w:sz w:val="20"/>
          <w:szCs w:val="20"/>
        </w:rPr>
        <w:t xml:space="preserve"> Le</w:t>
      </w:r>
      <w:r w:rsidR="009B0BDC">
        <w:rPr>
          <w:sz w:val="20"/>
          <w:szCs w:val="20"/>
        </w:rPr>
        <w:t>ur</w:t>
      </w:r>
      <w:r w:rsidRPr="00711939">
        <w:rPr>
          <w:sz w:val="20"/>
          <w:szCs w:val="20"/>
        </w:rPr>
        <w:t xml:space="preserve"> revenu fiscal de référence est (tous les ans) supérieur à 60000€.</w:t>
      </w:r>
    </w:p>
    <w:p w14:paraId="69DE3E09" w14:textId="520BB80B" w:rsidR="00711939" w:rsidRPr="00711939" w:rsidRDefault="00711939" w:rsidP="00711939">
      <w:pPr>
        <w:rPr>
          <w:sz w:val="20"/>
          <w:szCs w:val="20"/>
        </w:rPr>
      </w:pPr>
      <w:r w:rsidRPr="00711939">
        <w:rPr>
          <w:sz w:val="20"/>
          <w:szCs w:val="20"/>
        </w:rPr>
        <w:t xml:space="preserve">Mme </w:t>
      </w:r>
      <w:proofErr w:type="spellStart"/>
      <w:r w:rsidRPr="00711939">
        <w:rPr>
          <w:sz w:val="20"/>
          <w:szCs w:val="20"/>
        </w:rPr>
        <w:t>Gloanec</w:t>
      </w:r>
      <w:proofErr w:type="spellEnd"/>
      <w:r w:rsidRPr="00711939">
        <w:rPr>
          <w:sz w:val="20"/>
          <w:szCs w:val="20"/>
        </w:rPr>
        <w:t xml:space="preserve"> estime (pour sa futur activité) les éléments suivants :</w:t>
      </w:r>
    </w:p>
    <w:p w14:paraId="26A06254" w14:textId="270BBE98" w:rsidR="00711939" w:rsidRPr="00711939" w:rsidRDefault="00711939" w:rsidP="00711939">
      <w:pPr>
        <w:pStyle w:val="Paragraphedeliste"/>
        <w:numPr>
          <w:ilvl w:val="0"/>
          <w:numId w:val="31"/>
        </w:numPr>
        <w:rPr>
          <w:sz w:val="20"/>
          <w:szCs w:val="20"/>
        </w:rPr>
      </w:pPr>
      <w:r w:rsidRPr="00711939">
        <w:rPr>
          <w:sz w:val="20"/>
          <w:szCs w:val="20"/>
        </w:rPr>
        <w:t>Chiffre d’affaires annuel</w:t>
      </w:r>
      <w:r w:rsidRPr="00711939">
        <w:rPr>
          <w:sz w:val="20"/>
          <w:szCs w:val="20"/>
        </w:rPr>
        <w:tab/>
      </w:r>
      <w:r w:rsidR="00655D73">
        <w:rPr>
          <w:sz w:val="20"/>
          <w:szCs w:val="20"/>
        </w:rPr>
        <w:tab/>
      </w:r>
      <w:r w:rsidRPr="00711939">
        <w:rPr>
          <w:sz w:val="20"/>
          <w:szCs w:val="20"/>
        </w:rPr>
        <w:t>:   130 000€</w:t>
      </w:r>
    </w:p>
    <w:p w14:paraId="7A4D4887" w14:textId="089B8CB0" w:rsidR="00711939" w:rsidRPr="00711939" w:rsidRDefault="00711939" w:rsidP="00711939">
      <w:pPr>
        <w:pStyle w:val="Paragraphedeliste"/>
        <w:numPr>
          <w:ilvl w:val="0"/>
          <w:numId w:val="31"/>
        </w:numPr>
        <w:rPr>
          <w:sz w:val="20"/>
          <w:szCs w:val="20"/>
        </w:rPr>
      </w:pPr>
      <w:r w:rsidRPr="00711939">
        <w:rPr>
          <w:sz w:val="20"/>
          <w:szCs w:val="20"/>
        </w:rPr>
        <w:t>Achats de marchandises</w:t>
      </w:r>
      <w:r w:rsidRPr="00711939">
        <w:rPr>
          <w:sz w:val="20"/>
          <w:szCs w:val="20"/>
        </w:rPr>
        <w:tab/>
      </w:r>
      <w:r w:rsidR="00655D73">
        <w:rPr>
          <w:sz w:val="20"/>
          <w:szCs w:val="20"/>
        </w:rPr>
        <w:tab/>
      </w:r>
      <w:r w:rsidRPr="00711939">
        <w:rPr>
          <w:sz w:val="20"/>
          <w:szCs w:val="20"/>
        </w:rPr>
        <w:t>:     55 000€</w:t>
      </w:r>
    </w:p>
    <w:p w14:paraId="4813835A" w14:textId="13E9BE1F" w:rsidR="00711939" w:rsidRPr="00711939" w:rsidRDefault="00711939" w:rsidP="00711939">
      <w:pPr>
        <w:pStyle w:val="Paragraphedeliste"/>
        <w:numPr>
          <w:ilvl w:val="0"/>
          <w:numId w:val="31"/>
        </w:numPr>
        <w:rPr>
          <w:sz w:val="20"/>
          <w:szCs w:val="20"/>
        </w:rPr>
      </w:pPr>
      <w:r w:rsidRPr="00711939">
        <w:rPr>
          <w:sz w:val="20"/>
          <w:szCs w:val="20"/>
        </w:rPr>
        <w:t>Services extérieurs</w:t>
      </w:r>
      <w:r w:rsidRPr="00711939">
        <w:rPr>
          <w:sz w:val="20"/>
          <w:szCs w:val="20"/>
        </w:rPr>
        <w:tab/>
      </w:r>
      <w:r w:rsidRPr="00711939">
        <w:rPr>
          <w:sz w:val="20"/>
          <w:szCs w:val="20"/>
        </w:rPr>
        <w:tab/>
        <w:t>:     18 000€</w:t>
      </w:r>
    </w:p>
    <w:p w14:paraId="092F75D2" w14:textId="5270E9A5" w:rsidR="00711939" w:rsidRPr="00711939" w:rsidRDefault="00711939" w:rsidP="00711939">
      <w:pPr>
        <w:pStyle w:val="Paragraphedeliste"/>
        <w:numPr>
          <w:ilvl w:val="0"/>
          <w:numId w:val="31"/>
        </w:numPr>
        <w:rPr>
          <w:sz w:val="20"/>
          <w:szCs w:val="20"/>
        </w:rPr>
      </w:pPr>
      <w:r w:rsidRPr="00711939">
        <w:rPr>
          <w:sz w:val="20"/>
          <w:szCs w:val="20"/>
        </w:rPr>
        <w:t>Sa rémunération</w:t>
      </w:r>
      <w:r w:rsidRPr="00711939">
        <w:rPr>
          <w:sz w:val="20"/>
          <w:szCs w:val="20"/>
        </w:rPr>
        <w:tab/>
      </w:r>
      <w:r w:rsidRPr="00711939">
        <w:rPr>
          <w:sz w:val="20"/>
          <w:szCs w:val="20"/>
        </w:rPr>
        <w:tab/>
      </w:r>
      <w:r w:rsidR="00655D73">
        <w:rPr>
          <w:sz w:val="20"/>
          <w:szCs w:val="20"/>
        </w:rPr>
        <w:tab/>
      </w:r>
      <w:r w:rsidRPr="00711939">
        <w:rPr>
          <w:sz w:val="20"/>
          <w:szCs w:val="20"/>
        </w:rPr>
        <w:t>:     32 000€</w:t>
      </w:r>
    </w:p>
    <w:p w14:paraId="34A028CE" w14:textId="3E7E078A" w:rsidR="00711939" w:rsidRDefault="00655D73" w:rsidP="00711939">
      <w:pPr>
        <w:pStyle w:val="Paragraphedeliste"/>
        <w:numPr>
          <w:ilvl w:val="0"/>
          <w:numId w:val="31"/>
        </w:numPr>
        <w:rPr>
          <w:sz w:val="20"/>
          <w:szCs w:val="20"/>
        </w:rPr>
      </w:pPr>
      <w:r w:rsidRPr="00711939">
        <w:rPr>
          <w:sz w:val="20"/>
          <w:szCs w:val="20"/>
        </w:rPr>
        <w:t>Autres charges</w:t>
      </w:r>
      <w:r w:rsidR="00711939" w:rsidRPr="00711939">
        <w:rPr>
          <w:sz w:val="20"/>
          <w:szCs w:val="20"/>
        </w:rPr>
        <w:tab/>
      </w:r>
      <w:r w:rsidR="00711939" w:rsidRPr="00711939">
        <w:rPr>
          <w:sz w:val="20"/>
          <w:szCs w:val="20"/>
        </w:rPr>
        <w:tab/>
      </w:r>
      <w:r w:rsidR="00711939" w:rsidRPr="00711939">
        <w:rPr>
          <w:sz w:val="20"/>
          <w:szCs w:val="20"/>
        </w:rPr>
        <w:tab/>
        <w:t>:      17</w:t>
      </w:r>
      <w:r>
        <w:rPr>
          <w:sz w:val="20"/>
          <w:szCs w:val="20"/>
        </w:rPr>
        <w:t> </w:t>
      </w:r>
      <w:r w:rsidR="00711939" w:rsidRPr="00711939">
        <w:rPr>
          <w:sz w:val="20"/>
          <w:szCs w:val="20"/>
        </w:rPr>
        <w:t>000€</w:t>
      </w:r>
    </w:p>
    <w:p w14:paraId="03F41E11" w14:textId="4D6F496C" w:rsidR="00655D73" w:rsidRDefault="00655D73" w:rsidP="00655D73">
      <w:pPr>
        <w:rPr>
          <w:sz w:val="20"/>
          <w:szCs w:val="20"/>
        </w:rPr>
      </w:pPr>
    </w:p>
    <w:p w14:paraId="41608B73" w14:textId="5A81E1C7" w:rsidR="00655D73" w:rsidRDefault="00655D73" w:rsidP="00655D73">
      <w:pPr>
        <w:spacing w:after="0" w:line="240" w:lineRule="auto"/>
        <w:rPr>
          <w:sz w:val="20"/>
          <w:szCs w:val="20"/>
        </w:rPr>
      </w:pPr>
      <w:r>
        <w:rPr>
          <w:sz w:val="20"/>
          <w:szCs w:val="20"/>
        </w:rPr>
        <w:t xml:space="preserve">1- Est-ce que le projet de Mme </w:t>
      </w:r>
      <w:proofErr w:type="spellStart"/>
      <w:r>
        <w:rPr>
          <w:sz w:val="20"/>
          <w:szCs w:val="20"/>
        </w:rPr>
        <w:t>Gloanec</w:t>
      </w:r>
      <w:proofErr w:type="spellEnd"/>
      <w:r>
        <w:rPr>
          <w:sz w:val="20"/>
          <w:szCs w:val="20"/>
        </w:rPr>
        <w:t xml:space="preserve"> est rentable ?</w:t>
      </w:r>
    </w:p>
    <w:p w14:paraId="43BF68C2" w14:textId="0865362B" w:rsidR="00655D73" w:rsidRPr="00655D73" w:rsidRDefault="00655D73" w:rsidP="00655D73">
      <w:pPr>
        <w:spacing w:after="0" w:line="240" w:lineRule="auto"/>
        <w:rPr>
          <w:sz w:val="20"/>
          <w:szCs w:val="20"/>
        </w:rPr>
      </w:pPr>
      <w:r>
        <w:rPr>
          <w:sz w:val="20"/>
          <w:szCs w:val="20"/>
        </w:rPr>
        <w:t>2- Est-ce qu’elle peut commencer son activité sous le statut d</w:t>
      </w:r>
      <w:r w:rsidR="00CE64D7">
        <w:rPr>
          <w:sz w:val="20"/>
          <w:szCs w:val="20"/>
        </w:rPr>
        <w:t xml:space="preserve">e la micro </w:t>
      </w:r>
      <w:proofErr w:type="gramStart"/>
      <w:r w:rsidR="00CE64D7">
        <w:rPr>
          <w:sz w:val="20"/>
          <w:szCs w:val="20"/>
        </w:rPr>
        <w:t xml:space="preserve">entreprise </w:t>
      </w:r>
      <w:bookmarkStart w:id="22" w:name="_GoBack"/>
      <w:bookmarkEnd w:id="22"/>
      <w:r>
        <w:rPr>
          <w:sz w:val="20"/>
          <w:szCs w:val="20"/>
        </w:rPr>
        <w:t> ?</w:t>
      </w:r>
      <w:proofErr w:type="gramEnd"/>
    </w:p>
    <w:p w14:paraId="3150F046" w14:textId="7114BD3E" w:rsidR="00711939" w:rsidRDefault="00655D73" w:rsidP="00655D73">
      <w:pPr>
        <w:tabs>
          <w:tab w:val="left" w:pos="567"/>
        </w:tabs>
        <w:spacing w:after="0" w:line="240" w:lineRule="auto"/>
        <w:jc w:val="both"/>
        <w:rPr>
          <w:sz w:val="20"/>
          <w:szCs w:val="20"/>
        </w:rPr>
      </w:pPr>
      <w:r>
        <w:rPr>
          <w:sz w:val="20"/>
          <w:szCs w:val="20"/>
        </w:rPr>
        <w:t>3- Sera-t-elle obligé, sur ses ventes de vêtements, de facturer de la TVA à ses clients ?</w:t>
      </w:r>
    </w:p>
    <w:p w14:paraId="43ACD5D4" w14:textId="58940BD8" w:rsidR="00655D73" w:rsidRDefault="00655D73" w:rsidP="00655D73">
      <w:pPr>
        <w:tabs>
          <w:tab w:val="left" w:pos="567"/>
        </w:tabs>
        <w:spacing w:after="0" w:line="240" w:lineRule="auto"/>
        <w:jc w:val="both"/>
        <w:rPr>
          <w:sz w:val="20"/>
          <w:szCs w:val="20"/>
        </w:rPr>
      </w:pPr>
    </w:p>
    <w:p w14:paraId="4297318A" w14:textId="66A5D8C4" w:rsidR="00655D73" w:rsidRDefault="00655D73" w:rsidP="00655D73">
      <w:pPr>
        <w:tabs>
          <w:tab w:val="left" w:pos="567"/>
        </w:tabs>
        <w:spacing w:after="0" w:line="240" w:lineRule="auto"/>
        <w:jc w:val="both"/>
        <w:rPr>
          <w:sz w:val="20"/>
          <w:szCs w:val="20"/>
        </w:rPr>
      </w:pPr>
      <w:r>
        <w:rPr>
          <w:sz w:val="20"/>
          <w:szCs w:val="20"/>
        </w:rPr>
        <w:t xml:space="preserve">M. </w:t>
      </w:r>
      <w:proofErr w:type="spellStart"/>
      <w:r>
        <w:rPr>
          <w:sz w:val="20"/>
          <w:szCs w:val="20"/>
        </w:rPr>
        <w:t>Gloanec</w:t>
      </w:r>
      <w:proofErr w:type="spellEnd"/>
      <w:r>
        <w:rPr>
          <w:sz w:val="20"/>
          <w:szCs w:val="20"/>
        </w:rPr>
        <w:t xml:space="preserve"> estime son revenu net imposable (après déduction des frais professionnels) à 50000€</w:t>
      </w:r>
    </w:p>
    <w:p w14:paraId="4184FF45" w14:textId="2641C49F" w:rsidR="00655D73" w:rsidRDefault="00655D73" w:rsidP="00655D73">
      <w:pPr>
        <w:tabs>
          <w:tab w:val="left" w:pos="567"/>
        </w:tabs>
        <w:spacing w:after="0" w:line="240" w:lineRule="auto"/>
        <w:jc w:val="both"/>
        <w:rPr>
          <w:sz w:val="20"/>
          <w:szCs w:val="20"/>
        </w:rPr>
      </w:pPr>
    </w:p>
    <w:p w14:paraId="4420D756" w14:textId="41E22E8C" w:rsidR="00655D73" w:rsidRDefault="00655D73" w:rsidP="00655D73">
      <w:pPr>
        <w:tabs>
          <w:tab w:val="left" w:pos="567"/>
        </w:tabs>
        <w:spacing w:after="0" w:line="240" w:lineRule="auto"/>
        <w:jc w:val="both"/>
        <w:rPr>
          <w:sz w:val="20"/>
          <w:szCs w:val="20"/>
        </w:rPr>
      </w:pPr>
      <w:r>
        <w:rPr>
          <w:sz w:val="20"/>
          <w:szCs w:val="20"/>
        </w:rPr>
        <w:t xml:space="preserve">4- En raisonnant uniquement d’un point de vue fiscal (montant de l’impôt sur le revenu), quel est le statut qui doit être privilégié par Mme </w:t>
      </w:r>
      <w:proofErr w:type="spellStart"/>
      <w:r>
        <w:rPr>
          <w:sz w:val="20"/>
          <w:szCs w:val="20"/>
        </w:rPr>
        <w:t>Gloanec</w:t>
      </w:r>
      <w:proofErr w:type="spellEnd"/>
      <w:r>
        <w:rPr>
          <w:sz w:val="20"/>
          <w:szCs w:val="20"/>
        </w:rPr>
        <w:t xml:space="preserve"> (autoentreprise ou entreprise individuelle) ?</w:t>
      </w:r>
    </w:p>
    <w:p w14:paraId="14620A50" w14:textId="1032485A" w:rsidR="00655D73" w:rsidRDefault="00655D73" w:rsidP="00655D73">
      <w:pPr>
        <w:tabs>
          <w:tab w:val="left" w:pos="567"/>
        </w:tabs>
        <w:spacing w:after="0" w:line="240" w:lineRule="auto"/>
        <w:jc w:val="both"/>
        <w:rPr>
          <w:sz w:val="20"/>
          <w:szCs w:val="20"/>
        </w:rPr>
      </w:pPr>
    </w:p>
    <w:p w14:paraId="65D4FC18" w14:textId="64AE9223" w:rsidR="00655D73" w:rsidRDefault="0010130B" w:rsidP="00655D73">
      <w:pPr>
        <w:pStyle w:val="Titre2"/>
      </w:pPr>
      <w:bookmarkStart w:id="23" w:name="_Toc111799981"/>
      <w:r>
        <w:t>C</w:t>
      </w:r>
      <w:r w:rsidR="00655D73">
        <w:t>. Les sociétés de capitaux (SA, SAS, SARL</w:t>
      </w:r>
      <w:proofErr w:type="gramStart"/>
      <w:r w:rsidR="00655D73">
        <w:t xml:space="preserve"> ….</w:t>
      </w:r>
      <w:proofErr w:type="gramEnd"/>
      <w:r w:rsidR="00655D73">
        <w:t>)</w:t>
      </w:r>
      <w:r w:rsidR="00727711">
        <w:t xml:space="preserve"> – L’imposition au régime normal</w:t>
      </w:r>
      <w:bookmarkEnd w:id="23"/>
    </w:p>
    <w:p w14:paraId="740E5B64" w14:textId="00F51478" w:rsidR="00655D73" w:rsidRDefault="00655D73" w:rsidP="00655D73">
      <w:pPr>
        <w:tabs>
          <w:tab w:val="left" w:pos="567"/>
        </w:tabs>
        <w:spacing w:after="0" w:line="240" w:lineRule="auto"/>
        <w:jc w:val="both"/>
        <w:rPr>
          <w:sz w:val="20"/>
          <w:szCs w:val="20"/>
        </w:rPr>
      </w:pPr>
    </w:p>
    <w:p w14:paraId="1D2F446F" w14:textId="77777777" w:rsidR="00261865" w:rsidRDefault="00261865" w:rsidP="00261865">
      <w:pPr>
        <w:pStyle w:val="Paragraphedeliste"/>
        <w:numPr>
          <w:ilvl w:val="0"/>
          <w:numId w:val="33"/>
        </w:numPr>
        <w:ind w:left="1134" w:hanging="425"/>
        <w:jc w:val="both"/>
      </w:pPr>
      <w:r>
        <w:t>Une société a une personnalité juridique</w:t>
      </w:r>
    </w:p>
    <w:p w14:paraId="396112CB" w14:textId="77777777" w:rsidR="00261865" w:rsidRPr="00FD5647" w:rsidRDefault="00261865" w:rsidP="00261865">
      <w:pPr>
        <w:pStyle w:val="Paragraphedeliste"/>
        <w:numPr>
          <w:ilvl w:val="0"/>
          <w:numId w:val="33"/>
        </w:numPr>
        <w:ind w:left="1134" w:hanging="425"/>
        <w:jc w:val="both"/>
        <w:rPr>
          <w:sz w:val="20"/>
          <w:szCs w:val="20"/>
        </w:rPr>
      </w:pPr>
      <w:r w:rsidRPr="00FD5647">
        <w:rPr>
          <w:sz w:val="20"/>
          <w:szCs w:val="20"/>
        </w:rPr>
        <w:t>Elle peut être imposée directement</w:t>
      </w:r>
    </w:p>
    <w:p w14:paraId="5C1ABFA0" w14:textId="77777777" w:rsidR="00261865" w:rsidRPr="00FD5647" w:rsidRDefault="00261865" w:rsidP="00261865">
      <w:pPr>
        <w:pStyle w:val="Paragraphedeliste"/>
        <w:numPr>
          <w:ilvl w:val="0"/>
          <w:numId w:val="33"/>
        </w:numPr>
        <w:ind w:left="1134" w:hanging="425"/>
        <w:jc w:val="both"/>
        <w:rPr>
          <w:sz w:val="20"/>
          <w:szCs w:val="20"/>
        </w:rPr>
      </w:pPr>
      <w:r w:rsidRPr="00FD5647">
        <w:rPr>
          <w:sz w:val="20"/>
          <w:szCs w:val="20"/>
        </w:rPr>
        <w:t>La base d’imposition est le bénéfice fiscal de la société</w:t>
      </w:r>
    </w:p>
    <w:p w14:paraId="09363AB7" w14:textId="5A6AC2EC" w:rsidR="00261865" w:rsidRDefault="00261865" w:rsidP="00261865">
      <w:pPr>
        <w:pStyle w:val="Paragraphedeliste"/>
        <w:numPr>
          <w:ilvl w:val="0"/>
          <w:numId w:val="33"/>
        </w:numPr>
        <w:ind w:left="1134" w:hanging="425"/>
        <w:jc w:val="both"/>
        <w:rPr>
          <w:sz w:val="20"/>
          <w:szCs w:val="20"/>
        </w:rPr>
      </w:pPr>
      <w:r w:rsidRPr="00FD5647">
        <w:rPr>
          <w:sz w:val="20"/>
          <w:szCs w:val="20"/>
        </w:rPr>
        <w:t>Le taux d’imposition est fixe (il n’est pas lié à un barème progressif) :</w:t>
      </w:r>
    </w:p>
    <w:p w14:paraId="4CC4C01C" w14:textId="4EA1CA2A" w:rsidR="00AB328D" w:rsidRPr="00FD5647" w:rsidRDefault="00AB328D" w:rsidP="00174F86">
      <w:pPr>
        <w:pStyle w:val="Paragraphedeliste"/>
        <w:numPr>
          <w:ilvl w:val="1"/>
          <w:numId w:val="33"/>
        </w:numPr>
        <w:ind w:left="2268" w:hanging="425"/>
        <w:jc w:val="both"/>
        <w:rPr>
          <w:sz w:val="20"/>
          <w:szCs w:val="20"/>
        </w:rPr>
      </w:pPr>
      <w:r>
        <w:rPr>
          <w:sz w:val="20"/>
          <w:szCs w:val="20"/>
        </w:rPr>
        <w:t>28% en 2020</w:t>
      </w:r>
    </w:p>
    <w:p w14:paraId="7703BE56" w14:textId="77777777" w:rsidR="00261865" w:rsidRPr="00FD5647" w:rsidRDefault="00261865" w:rsidP="00261865">
      <w:pPr>
        <w:pStyle w:val="Paragraphedeliste"/>
        <w:numPr>
          <w:ilvl w:val="2"/>
          <w:numId w:val="37"/>
        </w:numPr>
        <w:ind w:left="2268" w:hanging="425"/>
        <w:jc w:val="both"/>
        <w:rPr>
          <w:sz w:val="20"/>
          <w:szCs w:val="20"/>
        </w:rPr>
      </w:pPr>
      <w:r w:rsidRPr="00FD5647">
        <w:rPr>
          <w:sz w:val="20"/>
          <w:szCs w:val="20"/>
        </w:rPr>
        <w:t>26.50% en 2021</w:t>
      </w:r>
    </w:p>
    <w:p w14:paraId="65A9F090" w14:textId="484A22B3" w:rsidR="00261865" w:rsidRPr="00FD5647" w:rsidRDefault="00261865" w:rsidP="00261865">
      <w:pPr>
        <w:pStyle w:val="Paragraphedeliste"/>
        <w:numPr>
          <w:ilvl w:val="2"/>
          <w:numId w:val="37"/>
        </w:numPr>
        <w:ind w:left="2268" w:hanging="425"/>
        <w:jc w:val="both"/>
        <w:rPr>
          <w:sz w:val="20"/>
          <w:szCs w:val="20"/>
        </w:rPr>
      </w:pPr>
      <w:r w:rsidRPr="00FD5647">
        <w:rPr>
          <w:sz w:val="20"/>
          <w:szCs w:val="20"/>
        </w:rPr>
        <w:t>25</w:t>
      </w:r>
      <w:proofErr w:type="gramStart"/>
      <w:r w:rsidRPr="00FD5647">
        <w:rPr>
          <w:sz w:val="20"/>
          <w:szCs w:val="20"/>
        </w:rPr>
        <w:t>%  en</w:t>
      </w:r>
      <w:proofErr w:type="gramEnd"/>
      <w:r w:rsidRPr="00FD5647">
        <w:rPr>
          <w:sz w:val="20"/>
          <w:szCs w:val="20"/>
        </w:rPr>
        <w:t xml:space="preserve"> 2022</w:t>
      </w:r>
    </w:p>
    <w:p w14:paraId="437EAB57" w14:textId="77777777" w:rsidR="00261865" w:rsidRPr="00FD5647" w:rsidRDefault="00261865" w:rsidP="00261865">
      <w:pPr>
        <w:pStyle w:val="Paragraphedeliste"/>
        <w:numPr>
          <w:ilvl w:val="0"/>
          <w:numId w:val="34"/>
        </w:numPr>
        <w:ind w:left="1134" w:hanging="425"/>
        <w:jc w:val="both"/>
        <w:rPr>
          <w:sz w:val="20"/>
          <w:szCs w:val="20"/>
        </w:rPr>
      </w:pPr>
      <w:r w:rsidRPr="00FD5647">
        <w:rPr>
          <w:sz w:val="20"/>
          <w:szCs w:val="20"/>
        </w:rPr>
        <w:t xml:space="preserve">Les associés de la société ne sont pas redevables de l’impôt lié aux bénéfices réalisés. Ils seront imposables directement sur l’impôt sur le revenu si : </w:t>
      </w:r>
    </w:p>
    <w:p w14:paraId="6D7FF913" w14:textId="77777777" w:rsidR="00261865" w:rsidRPr="00FD5647" w:rsidRDefault="00261865" w:rsidP="00261865">
      <w:pPr>
        <w:pStyle w:val="Paragraphedeliste"/>
        <w:numPr>
          <w:ilvl w:val="1"/>
          <w:numId w:val="34"/>
        </w:numPr>
        <w:ind w:left="2410" w:hanging="567"/>
        <w:jc w:val="both"/>
        <w:rPr>
          <w:sz w:val="20"/>
          <w:szCs w:val="20"/>
        </w:rPr>
      </w:pPr>
      <w:r w:rsidRPr="00FD5647">
        <w:rPr>
          <w:sz w:val="20"/>
          <w:szCs w:val="20"/>
        </w:rPr>
        <w:t>Ils perçoivent un salaire de la part de la société</w:t>
      </w:r>
    </w:p>
    <w:p w14:paraId="61835140" w14:textId="77777777" w:rsidR="00261865" w:rsidRPr="003113B1" w:rsidRDefault="00261865" w:rsidP="00261865">
      <w:pPr>
        <w:pStyle w:val="Paragraphedeliste"/>
        <w:numPr>
          <w:ilvl w:val="1"/>
          <w:numId w:val="34"/>
        </w:numPr>
        <w:ind w:left="2410" w:hanging="567"/>
        <w:jc w:val="both"/>
        <w:rPr>
          <w:sz w:val="20"/>
          <w:szCs w:val="20"/>
        </w:rPr>
      </w:pPr>
      <w:r w:rsidRPr="003113B1">
        <w:rPr>
          <w:sz w:val="20"/>
          <w:szCs w:val="20"/>
        </w:rPr>
        <w:t>Ils perçoivent des dividendes de la part de la société</w:t>
      </w:r>
    </w:p>
    <w:p w14:paraId="05D0EE21" w14:textId="77777777" w:rsidR="00261865" w:rsidRDefault="00261865" w:rsidP="00261865">
      <w:pPr>
        <w:rPr>
          <w:b/>
          <w:u w:val="single"/>
        </w:rPr>
      </w:pPr>
    </w:p>
    <w:p w14:paraId="3B4C0E5A" w14:textId="76EA0BBE" w:rsidR="00261865" w:rsidRPr="005646A9" w:rsidRDefault="00261865" w:rsidP="00261865">
      <w:pPr>
        <w:pStyle w:val="Titre3"/>
      </w:pPr>
      <w:bookmarkStart w:id="24" w:name="_Toc111799982"/>
      <w:r w:rsidRPr="005646A9">
        <w:t xml:space="preserve">Exercice </w:t>
      </w:r>
      <w:r>
        <w:t>9</w:t>
      </w:r>
      <w:bookmarkEnd w:id="24"/>
      <w:r w:rsidRPr="005646A9">
        <w:t> </w:t>
      </w:r>
    </w:p>
    <w:p w14:paraId="55555D80" w14:textId="77777777" w:rsidR="00261865" w:rsidRDefault="00261865" w:rsidP="00261865"/>
    <w:p w14:paraId="6FCF6C88" w14:textId="329F404F" w:rsidR="00261865" w:rsidRPr="00727711" w:rsidRDefault="00261865" w:rsidP="00261865">
      <w:pPr>
        <w:rPr>
          <w:sz w:val="20"/>
          <w:szCs w:val="20"/>
        </w:rPr>
      </w:pPr>
      <w:r w:rsidRPr="00727711">
        <w:rPr>
          <w:sz w:val="20"/>
          <w:szCs w:val="20"/>
        </w:rPr>
        <w:t xml:space="preserve">La </w:t>
      </w:r>
      <w:r w:rsidR="00840FD6" w:rsidRPr="00727711">
        <w:rPr>
          <w:sz w:val="20"/>
          <w:szCs w:val="20"/>
        </w:rPr>
        <w:t>SAS</w:t>
      </w:r>
      <w:r w:rsidRPr="00727711">
        <w:rPr>
          <w:sz w:val="20"/>
          <w:szCs w:val="20"/>
        </w:rPr>
        <w:t xml:space="preserve"> Bart est composée de 3 </w:t>
      </w:r>
      <w:r w:rsidRPr="009A250A">
        <w:rPr>
          <w:sz w:val="20"/>
          <w:szCs w:val="20"/>
          <w:u w:val="single"/>
        </w:rPr>
        <w:t>associés qui ont libérés intégralement le capital :</w:t>
      </w:r>
    </w:p>
    <w:p w14:paraId="03839572" w14:textId="77777777" w:rsidR="00261865" w:rsidRPr="00727711" w:rsidRDefault="00261865" w:rsidP="00261865">
      <w:pPr>
        <w:pStyle w:val="Paragraphedeliste"/>
        <w:numPr>
          <w:ilvl w:val="0"/>
          <w:numId w:val="35"/>
        </w:numPr>
        <w:rPr>
          <w:sz w:val="20"/>
          <w:szCs w:val="20"/>
        </w:rPr>
      </w:pPr>
      <w:r w:rsidRPr="00727711">
        <w:rPr>
          <w:sz w:val="20"/>
          <w:szCs w:val="20"/>
        </w:rPr>
        <w:t>Monsieur Cousteau détient 50% des actions</w:t>
      </w:r>
    </w:p>
    <w:p w14:paraId="6A08E996" w14:textId="77777777" w:rsidR="00261865" w:rsidRPr="00727711" w:rsidRDefault="00261865" w:rsidP="00261865">
      <w:pPr>
        <w:pStyle w:val="Paragraphedeliste"/>
        <w:numPr>
          <w:ilvl w:val="0"/>
          <w:numId w:val="35"/>
        </w:numPr>
        <w:rPr>
          <w:sz w:val="20"/>
          <w:szCs w:val="20"/>
        </w:rPr>
      </w:pPr>
      <w:r w:rsidRPr="00727711">
        <w:rPr>
          <w:sz w:val="20"/>
          <w:szCs w:val="20"/>
        </w:rPr>
        <w:t>Madame Arthaud détient 30% des actions</w:t>
      </w:r>
    </w:p>
    <w:p w14:paraId="72F62204" w14:textId="77777777" w:rsidR="00261865" w:rsidRPr="00727711" w:rsidRDefault="00261865" w:rsidP="00261865">
      <w:pPr>
        <w:pStyle w:val="Paragraphedeliste"/>
        <w:numPr>
          <w:ilvl w:val="0"/>
          <w:numId w:val="35"/>
        </w:numPr>
        <w:rPr>
          <w:sz w:val="20"/>
          <w:szCs w:val="20"/>
        </w:rPr>
      </w:pPr>
      <w:r w:rsidRPr="00727711">
        <w:rPr>
          <w:sz w:val="20"/>
          <w:szCs w:val="20"/>
        </w:rPr>
        <w:t>Monsieur Colas détient 20% des actions</w:t>
      </w:r>
    </w:p>
    <w:p w14:paraId="1C54AB27" w14:textId="77777777" w:rsidR="007A264A" w:rsidRDefault="007A264A" w:rsidP="00261865">
      <w:pPr>
        <w:rPr>
          <w:sz w:val="20"/>
          <w:szCs w:val="20"/>
        </w:rPr>
      </w:pPr>
    </w:p>
    <w:p w14:paraId="0A5F4989" w14:textId="77777777" w:rsidR="007A264A" w:rsidRDefault="007A264A" w:rsidP="00261865">
      <w:pPr>
        <w:rPr>
          <w:sz w:val="20"/>
          <w:szCs w:val="20"/>
        </w:rPr>
      </w:pPr>
    </w:p>
    <w:p w14:paraId="6783DD53" w14:textId="7736BF8C" w:rsidR="00261865" w:rsidRPr="00727711" w:rsidRDefault="00261865" w:rsidP="00261865">
      <w:pPr>
        <w:rPr>
          <w:sz w:val="20"/>
          <w:szCs w:val="20"/>
        </w:rPr>
      </w:pPr>
      <w:r w:rsidRPr="00727711">
        <w:rPr>
          <w:sz w:val="20"/>
          <w:szCs w:val="20"/>
        </w:rPr>
        <w:lastRenderedPageBreak/>
        <w:t>Pour l’année 202</w:t>
      </w:r>
      <w:r w:rsidR="003113B1">
        <w:rPr>
          <w:sz w:val="20"/>
          <w:szCs w:val="20"/>
        </w:rPr>
        <w:t>3</w:t>
      </w:r>
      <w:r w:rsidRPr="00727711">
        <w:rPr>
          <w:sz w:val="20"/>
          <w:szCs w:val="20"/>
        </w:rPr>
        <w:t>, le compte de résultat de la société est le suivant :</w:t>
      </w:r>
    </w:p>
    <w:tbl>
      <w:tblPr>
        <w:tblW w:w="9351" w:type="dxa"/>
        <w:tblCellMar>
          <w:left w:w="70" w:type="dxa"/>
          <w:right w:w="70" w:type="dxa"/>
        </w:tblCellMar>
        <w:tblLook w:val="04A0" w:firstRow="1" w:lastRow="0" w:firstColumn="1" w:lastColumn="0" w:noHBand="0" w:noVBand="1"/>
      </w:tblPr>
      <w:tblGrid>
        <w:gridCol w:w="2780"/>
        <w:gridCol w:w="1751"/>
        <w:gridCol w:w="2694"/>
        <w:gridCol w:w="2126"/>
      </w:tblGrid>
      <w:tr w:rsidR="00261865" w:rsidRPr="00727711" w14:paraId="1D3ADCCA" w14:textId="77777777" w:rsidTr="0072043C">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EAC51" w14:textId="77777777" w:rsidR="00261865" w:rsidRPr="00727711" w:rsidRDefault="00261865" w:rsidP="0072043C">
            <w:pPr>
              <w:spacing w:after="0" w:line="240" w:lineRule="auto"/>
              <w:rPr>
                <w:rFonts w:ascii="Calibri" w:eastAsia="Times New Roman" w:hAnsi="Calibri" w:cs="Calibri"/>
                <w:color w:val="000000"/>
                <w:sz w:val="20"/>
                <w:szCs w:val="20"/>
                <w:lang w:eastAsia="fr-FR"/>
              </w:rPr>
            </w:pPr>
            <w:r w:rsidRPr="00727711">
              <w:rPr>
                <w:rFonts w:ascii="Calibri" w:eastAsia="Times New Roman" w:hAnsi="Calibri" w:cs="Calibri"/>
                <w:color w:val="000000"/>
                <w:sz w:val="20"/>
                <w:szCs w:val="20"/>
                <w:lang w:eastAsia="fr-FR"/>
              </w:rPr>
              <w:t>CHARGES</w:t>
            </w:r>
          </w:p>
        </w:tc>
        <w:tc>
          <w:tcPr>
            <w:tcW w:w="1751" w:type="dxa"/>
            <w:tcBorders>
              <w:top w:val="single" w:sz="4" w:space="0" w:color="auto"/>
              <w:left w:val="nil"/>
              <w:bottom w:val="single" w:sz="4" w:space="0" w:color="auto"/>
              <w:right w:val="single" w:sz="4" w:space="0" w:color="auto"/>
            </w:tcBorders>
            <w:shd w:val="clear" w:color="auto" w:fill="auto"/>
            <w:noWrap/>
            <w:vAlign w:val="bottom"/>
            <w:hideMark/>
          </w:tcPr>
          <w:p w14:paraId="3BB5803C" w14:textId="77777777" w:rsidR="00261865" w:rsidRPr="00727711" w:rsidRDefault="00261865" w:rsidP="0072043C">
            <w:pPr>
              <w:spacing w:after="0" w:line="240" w:lineRule="auto"/>
              <w:rPr>
                <w:rFonts w:ascii="Calibri" w:eastAsia="Times New Roman" w:hAnsi="Calibri" w:cs="Calibri"/>
                <w:color w:val="000000"/>
                <w:sz w:val="20"/>
                <w:szCs w:val="20"/>
                <w:lang w:eastAsia="fr-FR"/>
              </w:rPr>
            </w:pPr>
            <w:r w:rsidRPr="00727711">
              <w:rPr>
                <w:rFonts w:ascii="Calibri" w:eastAsia="Times New Roman" w:hAnsi="Calibri" w:cs="Calibri"/>
                <w:color w:val="000000"/>
                <w:sz w:val="20"/>
                <w:szCs w:val="20"/>
                <w:lang w:eastAsia="fr-FR"/>
              </w:rPr>
              <w:t>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3D054B59" w14:textId="77777777" w:rsidR="00261865" w:rsidRPr="00727711" w:rsidRDefault="00261865" w:rsidP="0072043C">
            <w:pPr>
              <w:spacing w:after="0" w:line="240" w:lineRule="auto"/>
              <w:rPr>
                <w:rFonts w:ascii="Calibri" w:eastAsia="Times New Roman" w:hAnsi="Calibri" w:cs="Calibri"/>
                <w:color w:val="000000"/>
                <w:sz w:val="20"/>
                <w:szCs w:val="20"/>
                <w:lang w:eastAsia="fr-FR"/>
              </w:rPr>
            </w:pPr>
            <w:r w:rsidRPr="00727711">
              <w:rPr>
                <w:rFonts w:ascii="Calibri" w:eastAsia="Times New Roman" w:hAnsi="Calibri" w:cs="Calibri"/>
                <w:color w:val="000000"/>
                <w:sz w:val="20"/>
                <w:szCs w:val="20"/>
                <w:lang w:eastAsia="fr-FR"/>
              </w:rPr>
              <w:t>PRODUITS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F286F19" w14:textId="77777777" w:rsidR="00261865" w:rsidRPr="00727711" w:rsidRDefault="00261865" w:rsidP="0072043C">
            <w:pPr>
              <w:spacing w:after="0" w:line="240" w:lineRule="auto"/>
              <w:rPr>
                <w:rFonts w:ascii="Calibri" w:eastAsia="Times New Roman" w:hAnsi="Calibri" w:cs="Calibri"/>
                <w:color w:val="000000"/>
                <w:sz w:val="20"/>
                <w:szCs w:val="20"/>
                <w:lang w:eastAsia="fr-FR"/>
              </w:rPr>
            </w:pPr>
            <w:r w:rsidRPr="00727711">
              <w:rPr>
                <w:rFonts w:ascii="Calibri" w:eastAsia="Times New Roman" w:hAnsi="Calibri" w:cs="Calibri"/>
                <w:color w:val="000000"/>
                <w:sz w:val="20"/>
                <w:szCs w:val="20"/>
                <w:lang w:eastAsia="fr-FR"/>
              </w:rPr>
              <w:t> </w:t>
            </w:r>
          </w:p>
        </w:tc>
      </w:tr>
      <w:tr w:rsidR="00261865" w:rsidRPr="00727711" w14:paraId="46274D47" w14:textId="77777777" w:rsidTr="0072043C">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7634E887" w14:textId="77777777" w:rsidR="00261865" w:rsidRPr="00727711" w:rsidRDefault="00261865" w:rsidP="0072043C">
            <w:pPr>
              <w:spacing w:after="0" w:line="240" w:lineRule="auto"/>
              <w:rPr>
                <w:rFonts w:ascii="Calibri" w:eastAsia="Times New Roman" w:hAnsi="Calibri" w:cs="Calibri"/>
                <w:color w:val="000000"/>
                <w:sz w:val="20"/>
                <w:szCs w:val="20"/>
                <w:lang w:eastAsia="fr-FR"/>
              </w:rPr>
            </w:pPr>
            <w:r w:rsidRPr="00727711">
              <w:rPr>
                <w:rFonts w:ascii="Calibri" w:eastAsia="Times New Roman" w:hAnsi="Calibri" w:cs="Calibri"/>
                <w:color w:val="000000"/>
                <w:sz w:val="20"/>
                <w:szCs w:val="20"/>
                <w:lang w:eastAsia="fr-FR"/>
              </w:rPr>
              <w:t>Achats de marchandises</w:t>
            </w:r>
          </w:p>
        </w:tc>
        <w:tc>
          <w:tcPr>
            <w:tcW w:w="1751" w:type="dxa"/>
            <w:tcBorders>
              <w:top w:val="nil"/>
              <w:left w:val="nil"/>
              <w:bottom w:val="single" w:sz="4" w:space="0" w:color="auto"/>
              <w:right w:val="single" w:sz="4" w:space="0" w:color="auto"/>
            </w:tcBorders>
            <w:shd w:val="clear" w:color="auto" w:fill="auto"/>
            <w:noWrap/>
            <w:vAlign w:val="bottom"/>
            <w:hideMark/>
          </w:tcPr>
          <w:p w14:paraId="66C97741" w14:textId="77777777" w:rsidR="00261865" w:rsidRPr="00727711" w:rsidRDefault="00261865" w:rsidP="0072043C">
            <w:pPr>
              <w:spacing w:after="0" w:line="240" w:lineRule="auto"/>
              <w:rPr>
                <w:rFonts w:ascii="Calibri" w:eastAsia="Times New Roman" w:hAnsi="Calibri" w:cs="Calibri"/>
                <w:color w:val="000000"/>
                <w:sz w:val="20"/>
                <w:szCs w:val="20"/>
                <w:lang w:eastAsia="fr-FR"/>
              </w:rPr>
            </w:pPr>
            <w:r w:rsidRPr="00727711">
              <w:rPr>
                <w:rFonts w:ascii="Calibri" w:eastAsia="Times New Roman" w:hAnsi="Calibri" w:cs="Calibri"/>
                <w:color w:val="000000"/>
                <w:sz w:val="20"/>
                <w:szCs w:val="20"/>
                <w:lang w:eastAsia="fr-FR"/>
              </w:rPr>
              <w:t xml:space="preserve">     216 000 € </w:t>
            </w:r>
          </w:p>
        </w:tc>
        <w:tc>
          <w:tcPr>
            <w:tcW w:w="2694" w:type="dxa"/>
            <w:tcBorders>
              <w:top w:val="nil"/>
              <w:left w:val="nil"/>
              <w:bottom w:val="single" w:sz="4" w:space="0" w:color="auto"/>
              <w:right w:val="single" w:sz="4" w:space="0" w:color="auto"/>
            </w:tcBorders>
            <w:shd w:val="clear" w:color="auto" w:fill="auto"/>
            <w:noWrap/>
            <w:vAlign w:val="bottom"/>
            <w:hideMark/>
          </w:tcPr>
          <w:p w14:paraId="59F0EE53" w14:textId="77777777" w:rsidR="00261865" w:rsidRPr="00727711" w:rsidRDefault="00261865" w:rsidP="0072043C">
            <w:pPr>
              <w:spacing w:after="0" w:line="240" w:lineRule="auto"/>
              <w:rPr>
                <w:rFonts w:ascii="Calibri" w:eastAsia="Times New Roman" w:hAnsi="Calibri" w:cs="Calibri"/>
                <w:color w:val="000000"/>
                <w:sz w:val="20"/>
                <w:szCs w:val="20"/>
                <w:lang w:eastAsia="fr-FR"/>
              </w:rPr>
            </w:pPr>
            <w:r w:rsidRPr="00727711">
              <w:rPr>
                <w:rFonts w:ascii="Calibri" w:eastAsia="Times New Roman" w:hAnsi="Calibri" w:cs="Calibri"/>
                <w:color w:val="000000"/>
                <w:sz w:val="20"/>
                <w:szCs w:val="20"/>
                <w:lang w:eastAsia="fr-FR"/>
              </w:rPr>
              <w:t>Ventes de marchandises</w:t>
            </w:r>
          </w:p>
        </w:tc>
        <w:tc>
          <w:tcPr>
            <w:tcW w:w="2126" w:type="dxa"/>
            <w:tcBorders>
              <w:top w:val="nil"/>
              <w:left w:val="nil"/>
              <w:bottom w:val="single" w:sz="4" w:space="0" w:color="auto"/>
              <w:right w:val="single" w:sz="4" w:space="0" w:color="auto"/>
            </w:tcBorders>
            <w:shd w:val="clear" w:color="auto" w:fill="auto"/>
            <w:noWrap/>
            <w:vAlign w:val="bottom"/>
            <w:hideMark/>
          </w:tcPr>
          <w:p w14:paraId="0AF3CDB5" w14:textId="77777777" w:rsidR="00261865" w:rsidRPr="00727711" w:rsidRDefault="00261865" w:rsidP="0072043C">
            <w:pPr>
              <w:spacing w:after="0" w:line="240" w:lineRule="auto"/>
              <w:rPr>
                <w:rFonts w:ascii="Calibri" w:eastAsia="Times New Roman" w:hAnsi="Calibri" w:cs="Calibri"/>
                <w:color w:val="000000"/>
                <w:sz w:val="20"/>
                <w:szCs w:val="20"/>
                <w:lang w:eastAsia="fr-FR"/>
              </w:rPr>
            </w:pPr>
            <w:r w:rsidRPr="00727711">
              <w:rPr>
                <w:rFonts w:ascii="Calibri" w:eastAsia="Times New Roman" w:hAnsi="Calibri" w:cs="Calibri"/>
                <w:color w:val="000000"/>
                <w:sz w:val="20"/>
                <w:szCs w:val="20"/>
                <w:lang w:eastAsia="fr-FR"/>
              </w:rPr>
              <w:t xml:space="preserve">     500 000 € </w:t>
            </w:r>
          </w:p>
        </w:tc>
      </w:tr>
      <w:tr w:rsidR="00261865" w:rsidRPr="00727711" w14:paraId="3FC3EEFA" w14:textId="77777777" w:rsidTr="0072043C">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6CCC834B" w14:textId="77777777" w:rsidR="00261865" w:rsidRPr="00727711" w:rsidRDefault="00261865" w:rsidP="0072043C">
            <w:pPr>
              <w:spacing w:after="0" w:line="240" w:lineRule="auto"/>
              <w:rPr>
                <w:rFonts w:ascii="Calibri" w:eastAsia="Times New Roman" w:hAnsi="Calibri" w:cs="Calibri"/>
                <w:color w:val="000000"/>
                <w:sz w:val="20"/>
                <w:szCs w:val="20"/>
                <w:lang w:eastAsia="fr-FR"/>
              </w:rPr>
            </w:pPr>
            <w:r w:rsidRPr="00727711">
              <w:rPr>
                <w:rFonts w:ascii="Calibri" w:eastAsia="Times New Roman" w:hAnsi="Calibri" w:cs="Calibri"/>
                <w:color w:val="000000"/>
                <w:sz w:val="20"/>
                <w:szCs w:val="20"/>
                <w:lang w:eastAsia="fr-FR"/>
              </w:rPr>
              <w:t>Services extérieurs (*)</w:t>
            </w:r>
          </w:p>
        </w:tc>
        <w:tc>
          <w:tcPr>
            <w:tcW w:w="1751" w:type="dxa"/>
            <w:tcBorders>
              <w:top w:val="nil"/>
              <w:left w:val="nil"/>
              <w:bottom w:val="single" w:sz="4" w:space="0" w:color="auto"/>
              <w:right w:val="single" w:sz="4" w:space="0" w:color="auto"/>
            </w:tcBorders>
            <w:shd w:val="clear" w:color="auto" w:fill="auto"/>
            <w:noWrap/>
            <w:vAlign w:val="bottom"/>
            <w:hideMark/>
          </w:tcPr>
          <w:p w14:paraId="7CD5C0AA" w14:textId="77777777" w:rsidR="00261865" w:rsidRPr="00727711" w:rsidRDefault="00261865" w:rsidP="0072043C">
            <w:pPr>
              <w:spacing w:after="0" w:line="240" w:lineRule="auto"/>
              <w:rPr>
                <w:rFonts w:ascii="Calibri" w:eastAsia="Times New Roman" w:hAnsi="Calibri" w:cs="Calibri"/>
                <w:color w:val="000000"/>
                <w:sz w:val="20"/>
                <w:szCs w:val="20"/>
                <w:lang w:eastAsia="fr-FR"/>
              </w:rPr>
            </w:pPr>
            <w:r w:rsidRPr="00727711">
              <w:rPr>
                <w:rFonts w:ascii="Calibri" w:eastAsia="Times New Roman" w:hAnsi="Calibri" w:cs="Calibri"/>
                <w:color w:val="000000"/>
                <w:sz w:val="20"/>
                <w:szCs w:val="20"/>
                <w:lang w:eastAsia="fr-FR"/>
              </w:rPr>
              <w:t xml:space="preserve">        83 200 € </w:t>
            </w:r>
          </w:p>
        </w:tc>
        <w:tc>
          <w:tcPr>
            <w:tcW w:w="4820" w:type="dxa"/>
            <w:gridSpan w:val="2"/>
            <w:vMerge w:val="restart"/>
            <w:tcBorders>
              <w:top w:val="single" w:sz="4" w:space="0" w:color="auto"/>
              <w:left w:val="single" w:sz="4" w:space="0" w:color="auto"/>
              <w:bottom w:val="nil"/>
              <w:right w:val="single" w:sz="4" w:space="0" w:color="000000"/>
            </w:tcBorders>
            <w:shd w:val="clear" w:color="auto" w:fill="auto"/>
            <w:noWrap/>
            <w:vAlign w:val="bottom"/>
            <w:hideMark/>
          </w:tcPr>
          <w:p w14:paraId="2F4D33AB" w14:textId="77777777" w:rsidR="00261865" w:rsidRPr="00727711" w:rsidRDefault="00261865" w:rsidP="0072043C">
            <w:pPr>
              <w:spacing w:after="0" w:line="240" w:lineRule="auto"/>
              <w:jc w:val="center"/>
              <w:rPr>
                <w:rFonts w:ascii="Calibri" w:eastAsia="Times New Roman" w:hAnsi="Calibri" w:cs="Calibri"/>
                <w:color w:val="000000"/>
                <w:sz w:val="20"/>
                <w:szCs w:val="20"/>
                <w:lang w:eastAsia="fr-FR"/>
              </w:rPr>
            </w:pPr>
            <w:r w:rsidRPr="00727711">
              <w:rPr>
                <w:rFonts w:ascii="Calibri" w:eastAsia="Times New Roman" w:hAnsi="Calibri" w:cs="Calibri"/>
                <w:color w:val="000000"/>
                <w:sz w:val="20"/>
                <w:szCs w:val="20"/>
                <w:lang w:eastAsia="fr-FR"/>
              </w:rPr>
              <w:t> </w:t>
            </w:r>
          </w:p>
        </w:tc>
      </w:tr>
      <w:tr w:rsidR="00261865" w:rsidRPr="00727711" w14:paraId="7EB228F9" w14:textId="77777777" w:rsidTr="0072043C">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5AB3CE13" w14:textId="77777777" w:rsidR="00261865" w:rsidRPr="00727711" w:rsidRDefault="00261865" w:rsidP="0072043C">
            <w:pPr>
              <w:spacing w:after="0" w:line="240" w:lineRule="auto"/>
              <w:rPr>
                <w:rFonts w:ascii="Calibri" w:eastAsia="Times New Roman" w:hAnsi="Calibri" w:cs="Calibri"/>
                <w:color w:val="000000"/>
                <w:sz w:val="20"/>
                <w:szCs w:val="20"/>
                <w:lang w:eastAsia="fr-FR"/>
              </w:rPr>
            </w:pPr>
            <w:r w:rsidRPr="00727711">
              <w:rPr>
                <w:rFonts w:ascii="Calibri" w:eastAsia="Times New Roman" w:hAnsi="Calibri" w:cs="Calibri"/>
                <w:color w:val="000000"/>
                <w:sz w:val="20"/>
                <w:szCs w:val="20"/>
                <w:lang w:eastAsia="fr-FR"/>
              </w:rPr>
              <w:t>Charges de personnels (**)</w:t>
            </w:r>
          </w:p>
        </w:tc>
        <w:tc>
          <w:tcPr>
            <w:tcW w:w="1751" w:type="dxa"/>
            <w:tcBorders>
              <w:top w:val="nil"/>
              <w:left w:val="nil"/>
              <w:bottom w:val="single" w:sz="4" w:space="0" w:color="auto"/>
              <w:right w:val="single" w:sz="4" w:space="0" w:color="auto"/>
            </w:tcBorders>
            <w:shd w:val="clear" w:color="auto" w:fill="auto"/>
            <w:noWrap/>
            <w:vAlign w:val="bottom"/>
            <w:hideMark/>
          </w:tcPr>
          <w:p w14:paraId="3EF5A643" w14:textId="77777777" w:rsidR="00261865" w:rsidRPr="00727711" w:rsidRDefault="00261865" w:rsidP="0072043C">
            <w:pPr>
              <w:spacing w:after="0" w:line="240" w:lineRule="auto"/>
              <w:rPr>
                <w:rFonts w:ascii="Calibri" w:eastAsia="Times New Roman" w:hAnsi="Calibri" w:cs="Calibri"/>
                <w:color w:val="000000"/>
                <w:sz w:val="20"/>
                <w:szCs w:val="20"/>
                <w:lang w:eastAsia="fr-FR"/>
              </w:rPr>
            </w:pPr>
            <w:r w:rsidRPr="00727711">
              <w:rPr>
                <w:rFonts w:ascii="Calibri" w:eastAsia="Times New Roman" w:hAnsi="Calibri" w:cs="Calibri"/>
                <w:color w:val="000000"/>
                <w:sz w:val="20"/>
                <w:szCs w:val="20"/>
                <w:lang w:eastAsia="fr-FR"/>
              </w:rPr>
              <w:t xml:space="preserve">     146 000 € </w:t>
            </w:r>
          </w:p>
        </w:tc>
        <w:tc>
          <w:tcPr>
            <w:tcW w:w="4820" w:type="dxa"/>
            <w:gridSpan w:val="2"/>
            <w:vMerge/>
            <w:tcBorders>
              <w:top w:val="nil"/>
              <w:left w:val="nil"/>
              <w:bottom w:val="single" w:sz="4" w:space="0" w:color="auto"/>
              <w:right w:val="single" w:sz="4" w:space="0" w:color="auto"/>
            </w:tcBorders>
            <w:vAlign w:val="center"/>
            <w:hideMark/>
          </w:tcPr>
          <w:p w14:paraId="70F83FBD" w14:textId="77777777" w:rsidR="00261865" w:rsidRPr="00727711" w:rsidRDefault="00261865" w:rsidP="0072043C">
            <w:pPr>
              <w:spacing w:after="0" w:line="240" w:lineRule="auto"/>
              <w:rPr>
                <w:rFonts w:ascii="Calibri" w:eastAsia="Times New Roman" w:hAnsi="Calibri" w:cs="Calibri"/>
                <w:color w:val="000000"/>
                <w:sz w:val="20"/>
                <w:szCs w:val="20"/>
                <w:lang w:eastAsia="fr-FR"/>
              </w:rPr>
            </w:pPr>
          </w:p>
        </w:tc>
      </w:tr>
      <w:tr w:rsidR="00261865" w:rsidRPr="00727711" w14:paraId="26545245" w14:textId="77777777" w:rsidTr="0072043C">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13DAC747" w14:textId="77777777" w:rsidR="00261865" w:rsidRPr="00727711" w:rsidRDefault="00261865" w:rsidP="0072043C">
            <w:pPr>
              <w:spacing w:after="0" w:line="240" w:lineRule="auto"/>
              <w:rPr>
                <w:rFonts w:ascii="Calibri" w:eastAsia="Times New Roman" w:hAnsi="Calibri" w:cs="Calibri"/>
                <w:color w:val="000000"/>
                <w:sz w:val="20"/>
                <w:szCs w:val="20"/>
                <w:lang w:eastAsia="fr-FR"/>
              </w:rPr>
            </w:pPr>
            <w:r w:rsidRPr="00727711">
              <w:rPr>
                <w:rFonts w:ascii="Calibri" w:eastAsia="Times New Roman" w:hAnsi="Calibri" w:cs="Calibri"/>
                <w:color w:val="000000"/>
                <w:sz w:val="20"/>
                <w:szCs w:val="20"/>
                <w:lang w:eastAsia="fr-FR"/>
              </w:rPr>
              <w:t>TOTAL CHARGES</w:t>
            </w:r>
          </w:p>
        </w:tc>
        <w:tc>
          <w:tcPr>
            <w:tcW w:w="1751" w:type="dxa"/>
            <w:tcBorders>
              <w:top w:val="nil"/>
              <w:left w:val="nil"/>
              <w:bottom w:val="single" w:sz="4" w:space="0" w:color="auto"/>
              <w:right w:val="single" w:sz="4" w:space="0" w:color="auto"/>
            </w:tcBorders>
            <w:shd w:val="clear" w:color="auto" w:fill="auto"/>
            <w:noWrap/>
            <w:vAlign w:val="bottom"/>
            <w:hideMark/>
          </w:tcPr>
          <w:p w14:paraId="4B1BBB25" w14:textId="77777777" w:rsidR="00261865" w:rsidRPr="00727711" w:rsidRDefault="00261865" w:rsidP="0072043C">
            <w:pPr>
              <w:spacing w:after="0" w:line="240" w:lineRule="auto"/>
              <w:rPr>
                <w:rFonts w:ascii="Calibri" w:eastAsia="Times New Roman" w:hAnsi="Calibri" w:cs="Calibri"/>
                <w:color w:val="000000"/>
                <w:sz w:val="20"/>
                <w:szCs w:val="20"/>
                <w:lang w:eastAsia="fr-FR"/>
              </w:rPr>
            </w:pPr>
            <w:r w:rsidRPr="00727711">
              <w:rPr>
                <w:rFonts w:ascii="Calibri" w:eastAsia="Times New Roman" w:hAnsi="Calibri" w:cs="Calibri"/>
                <w:color w:val="000000"/>
                <w:sz w:val="20"/>
                <w:szCs w:val="20"/>
                <w:lang w:eastAsia="fr-FR"/>
              </w:rPr>
              <w:t xml:space="preserve">     445 200 €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01E757CE" w14:textId="77777777" w:rsidR="00261865" w:rsidRPr="00727711" w:rsidRDefault="00261865" w:rsidP="0072043C">
            <w:pPr>
              <w:spacing w:after="0" w:line="240" w:lineRule="auto"/>
              <w:rPr>
                <w:rFonts w:ascii="Calibri" w:eastAsia="Times New Roman" w:hAnsi="Calibri" w:cs="Calibri"/>
                <w:color w:val="000000"/>
                <w:sz w:val="20"/>
                <w:szCs w:val="20"/>
                <w:lang w:eastAsia="fr-FR"/>
              </w:rPr>
            </w:pPr>
            <w:r w:rsidRPr="00727711">
              <w:rPr>
                <w:rFonts w:ascii="Calibri" w:eastAsia="Times New Roman" w:hAnsi="Calibri" w:cs="Calibri"/>
                <w:color w:val="000000"/>
                <w:sz w:val="20"/>
                <w:szCs w:val="20"/>
                <w:lang w:eastAsia="fr-FR"/>
              </w:rPr>
              <w:t>TOTAL PRODUITS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32039C0" w14:textId="77777777" w:rsidR="00261865" w:rsidRPr="00727711" w:rsidRDefault="00261865" w:rsidP="0072043C">
            <w:pPr>
              <w:spacing w:after="0" w:line="240" w:lineRule="auto"/>
              <w:rPr>
                <w:rFonts w:ascii="Calibri" w:eastAsia="Times New Roman" w:hAnsi="Calibri" w:cs="Calibri"/>
                <w:color w:val="000000"/>
                <w:sz w:val="20"/>
                <w:szCs w:val="20"/>
                <w:lang w:eastAsia="fr-FR"/>
              </w:rPr>
            </w:pPr>
            <w:r w:rsidRPr="00727711">
              <w:rPr>
                <w:rFonts w:ascii="Calibri" w:eastAsia="Times New Roman" w:hAnsi="Calibri" w:cs="Calibri"/>
                <w:color w:val="000000"/>
                <w:sz w:val="20"/>
                <w:szCs w:val="20"/>
                <w:lang w:eastAsia="fr-FR"/>
              </w:rPr>
              <w:t xml:space="preserve">     500 000 € </w:t>
            </w:r>
          </w:p>
        </w:tc>
      </w:tr>
    </w:tbl>
    <w:p w14:paraId="0BE4F18B" w14:textId="77777777" w:rsidR="00261865" w:rsidRPr="00727711" w:rsidRDefault="00261865" w:rsidP="00261865">
      <w:pPr>
        <w:spacing w:after="0"/>
        <w:ind w:left="709"/>
        <w:rPr>
          <w:sz w:val="20"/>
          <w:szCs w:val="20"/>
        </w:rPr>
      </w:pPr>
      <w:r w:rsidRPr="00727711">
        <w:rPr>
          <w:sz w:val="20"/>
          <w:szCs w:val="20"/>
        </w:rPr>
        <w:t>(*) Dont une dépense somptuaire de 12000€</w:t>
      </w:r>
    </w:p>
    <w:p w14:paraId="6913181E" w14:textId="09F7A51A" w:rsidR="00261865" w:rsidRPr="00727711" w:rsidRDefault="00261865" w:rsidP="00261865">
      <w:pPr>
        <w:spacing w:after="0"/>
        <w:ind w:left="709"/>
        <w:rPr>
          <w:sz w:val="20"/>
          <w:szCs w:val="20"/>
        </w:rPr>
      </w:pPr>
      <w:r w:rsidRPr="00727711">
        <w:rPr>
          <w:sz w:val="20"/>
          <w:szCs w:val="20"/>
        </w:rPr>
        <w:t>(**) M. Colas</w:t>
      </w:r>
      <w:r w:rsidR="00727711" w:rsidRPr="00727711">
        <w:rPr>
          <w:sz w:val="20"/>
          <w:szCs w:val="20"/>
        </w:rPr>
        <w:t xml:space="preserve">, président de la </w:t>
      </w:r>
      <w:proofErr w:type="gramStart"/>
      <w:r w:rsidR="00727711" w:rsidRPr="00727711">
        <w:rPr>
          <w:sz w:val="20"/>
          <w:szCs w:val="20"/>
        </w:rPr>
        <w:t xml:space="preserve">SAS, </w:t>
      </w:r>
      <w:r w:rsidRPr="00727711">
        <w:rPr>
          <w:sz w:val="20"/>
          <w:szCs w:val="20"/>
        </w:rPr>
        <w:t xml:space="preserve"> a</w:t>
      </w:r>
      <w:proofErr w:type="gramEnd"/>
      <w:r w:rsidRPr="00727711">
        <w:rPr>
          <w:sz w:val="20"/>
          <w:szCs w:val="20"/>
        </w:rPr>
        <w:t xml:space="preserve"> perçu un salaire de 31000€</w:t>
      </w:r>
    </w:p>
    <w:p w14:paraId="1C9120B3" w14:textId="77777777" w:rsidR="00261865" w:rsidRPr="00727711" w:rsidRDefault="00261865" w:rsidP="00261865">
      <w:pPr>
        <w:spacing w:after="0"/>
        <w:ind w:left="709"/>
        <w:rPr>
          <w:sz w:val="20"/>
          <w:szCs w:val="20"/>
        </w:rPr>
      </w:pPr>
    </w:p>
    <w:p w14:paraId="06A038CA" w14:textId="59B3344B" w:rsidR="00261865" w:rsidRPr="00727711" w:rsidRDefault="00261865" w:rsidP="00261865">
      <w:pPr>
        <w:pStyle w:val="Paragraphedeliste"/>
        <w:spacing w:after="0"/>
        <w:rPr>
          <w:sz w:val="20"/>
          <w:szCs w:val="20"/>
        </w:rPr>
      </w:pPr>
      <w:r w:rsidRPr="00727711">
        <w:rPr>
          <w:sz w:val="20"/>
          <w:szCs w:val="20"/>
        </w:rPr>
        <w:t>1- Déterminez le résultat comptable et fiscal de la société</w:t>
      </w:r>
    </w:p>
    <w:p w14:paraId="4BAF54FB" w14:textId="2E69A3E9" w:rsidR="00261865" w:rsidRPr="00727711" w:rsidRDefault="00261865" w:rsidP="00261865">
      <w:pPr>
        <w:spacing w:after="0"/>
        <w:ind w:firstLine="709"/>
        <w:rPr>
          <w:sz w:val="20"/>
          <w:szCs w:val="20"/>
        </w:rPr>
      </w:pPr>
      <w:r w:rsidRPr="00727711">
        <w:rPr>
          <w:sz w:val="20"/>
          <w:szCs w:val="20"/>
        </w:rPr>
        <w:t>2- Déterminez le montant de l’impôt sur les sociétés dont est redevable la société</w:t>
      </w:r>
    </w:p>
    <w:p w14:paraId="205BF27C" w14:textId="77777777" w:rsidR="00261865" w:rsidRPr="00727711" w:rsidRDefault="00261865" w:rsidP="00261865">
      <w:pPr>
        <w:spacing w:after="0"/>
        <w:rPr>
          <w:sz w:val="20"/>
          <w:szCs w:val="20"/>
        </w:rPr>
      </w:pPr>
    </w:p>
    <w:p w14:paraId="02723599" w14:textId="07348B5A" w:rsidR="00261865" w:rsidRPr="00727711" w:rsidRDefault="00261865" w:rsidP="00261865">
      <w:pPr>
        <w:spacing w:after="0"/>
        <w:rPr>
          <w:sz w:val="20"/>
          <w:szCs w:val="20"/>
        </w:rPr>
      </w:pPr>
      <w:r w:rsidRPr="00727711">
        <w:rPr>
          <w:sz w:val="20"/>
          <w:szCs w:val="20"/>
        </w:rPr>
        <w:t>La société a versé au cours de l’année 202</w:t>
      </w:r>
      <w:r w:rsidR="003113B1">
        <w:rPr>
          <w:sz w:val="20"/>
          <w:szCs w:val="20"/>
        </w:rPr>
        <w:t>3</w:t>
      </w:r>
      <w:r w:rsidRPr="00727711">
        <w:rPr>
          <w:sz w:val="20"/>
          <w:szCs w:val="20"/>
        </w:rPr>
        <w:t>, 35000€ de dividendes à l’ensemble de ses associés.</w:t>
      </w:r>
    </w:p>
    <w:p w14:paraId="727EEB0C" w14:textId="77777777" w:rsidR="00261865" w:rsidRPr="00727711" w:rsidRDefault="00261865" w:rsidP="00261865">
      <w:pPr>
        <w:spacing w:after="0"/>
        <w:rPr>
          <w:sz w:val="20"/>
          <w:szCs w:val="20"/>
        </w:rPr>
      </w:pPr>
    </w:p>
    <w:p w14:paraId="0A0C1B9C" w14:textId="154B494A" w:rsidR="00261865" w:rsidRPr="00727711" w:rsidRDefault="00261865" w:rsidP="00261865">
      <w:pPr>
        <w:pStyle w:val="Paragraphedeliste"/>
        <w:spacing w:after="0"/>
        <w:rPr>
          <w:sz w:val="20"/>
          <w:szCs w:val="20"/>
        </w:rPr>
      </w:pPr>
      <w:r w:rsidRPr="00727711">
        <w:rPr>
          <w:sz w:val="20"/>
          <w:szCs w:val="20"/>
        </w:rPr>
        <w:t>3- Déterminez le montant des dividendes perçus par M. Colas.</w:t>
      </w:r>
    </w:p>
    <w:p w14:paraId="0D8BD79D" w14:textId="314F5F56" w:rsidR="00261865" w:rsidRPr="00727711" w:rsidRDefault="00261865" w:rsidP="00261865">
      <w:pPr>
        <w:pStyle w:val="Paragraphedeliste"/>
        <w:spacing w:after="0"/>
        <w:rPr>
          <w:sz w:val="20"/>
          <w:szCs w:val="20"/>
        </w:rPr>
      </w:pPr>
      <w:r w:rsidRPr="00727711">
        <w:rPr>
          <w:sz w:val="20"/>
          <w:szCs w:val="20"/>
        </w:rPr>
        <w:t>4- Sachant que M. Colas (célibataire sans enfant) a opté pour le PFU pour l’imposition de ses dividendes, déterminer le montant de l’impôt sur le revenu dont il est redevable.</w:t>
      </w:r>
    </w:p>
    <w:p w14:paraId="205B408D" w14:textId="77777777" w:rsidR="00261865" w:rsidRDefault="00261865" w:rsidP="00261865">
      <w:pPr>
        <w:spacing w:after="0"/>
        <w:rPr>
          <w:b/>
          <w:i/>
        </w:rPr>
      </w:pPr>
    </w:p>
    <w:p w14:paraId="06CBDBD2" w14:textId="1A30D061" w:rsidR="00727711" w:rsidRDefault="0010130B" w:rsidP="00727711">
      <w:pPr>
        <w:pStyle w:val="Titre2"/>
      </w:pPr>
      <w:bookmarkStart w:id="25" w:name="_Toc111799983"/>
      <w:r>
        <w:t>D</w:t>
      </w:r>
      <w:r w:rsidR="00727711">
        <w:t>.</w:t>
      </w:r>
      <w:r w:rsidR="00727711" w:rsidRPr="00727711">
        <w:t xml:space="preserve"> </w:t>
      </w:r>
      <w:r w:rsidR="00727711">
        <w:t>Les sociétés de capitaux (SA, SAS, SARL</w:t>
      </w:r>
      <w:proofErr w:type="gramStart"/>
      <w:r w:rsidR="00727711">
        <w:t xml:space="preserve"> ….</w:t>
      </w:r>
      <w:proofErr w:type="gramEnd"/>
      <w:r w:rsidR="00727711">
        <w:t>) – L’imposition au régime des PME</w:t>
      </w:r>
      <w:bookmarkEnd w:id="25"/>
    </w:p>
    <w:p w14:paraId="55BCC567" w14:textId="77777777" w:rsidR="00727711" w:rsidRPr="0088143F" w:rsidRDefault="00727711" w:rsidP="00727711">
      <w:pPr>
        <w:spacing w:after="0"/>
      </w:pPr>
    </w:p>
    <w:p w14:paraId="63EF5464" w14:textId="77777777" w:rsidR="00727711" w:rsidRPr="00727711" w:rsidRDefault="00727711" w:rsidP="00727711">
      <w:pPr>
        <w:rPr>
          <w:sz w:val="20"/>
          <w:szCs w:val="20"/>
        </w:rPr>
      </w:pPr>
      <w:r w:rsidRPr="00727711">
        <w:rPr>
          <w:sz w:val="20"/>
          <w:szCs w:val="20"/>
        </w:rPr>
        <w:t>Pour les PME, il existe un taux favorable d’imposition des bénéfices, dont les caractéristiques sont les suivantes :</w:t>
      </w:r>
    </w:p>
    <w:p w14:paraId="5430A13D" w14:textId="25E52CAB" w:rsidR="00727711" w:rsidRPr="00727711" w:rsidRDefault="00727711" w:rsidP="00727711">
      <w:pPr>
        <w:pStyle w:val="Paragraphedeliste"/>
        <w:numPr>
          <w:ilvl w:val="0"/>
          <w:numId w:val="41"/>
        </w:numPr>
        <w:ind w:left="1843" w:hanging="283"/>
        <w:rPr>
          <w:sz w:val="20"/>
          <w:szCs w:val="20"/>
        </w:rPr>
      </w:pPr>
      <w:r w:rsidRPr="00727711">
        <w:rPr>
          <w:sz w:val="20"/>
          <w:szCs w:val="20"/>
        </w:rPr>
        <w:t>Ce taux est de 15%</w:t>
      </w:r>
    </w:p>
    <w:p w14:paraId="68A67E38" w14:textId="2D11E06E" w:rsidR="00727711" w:rsidRPr="00727711" w:rsidRDefault="00727711" w:rsidP="00727711">
      <w:pPr>
        <w:pStyle w:val="Paragraphedeliste"/>
        <w:numPr>
          <w:ilvl w:val="0"/>
          <w:numId w:val="41"/>
        </w:numPr>
        <w:ind w:left="1843" w:hanging="283"/>
        <w:rPr>
          <w:sz w:val="20"/>
          <w:szCs w:val="20"/>
        </w:rPr>
      </w:pPr>
      <w:r w:rsidRPr="00727711">
        <w:rPr>
          <w:sz w:val="20"/>
          <w:szCs w:val="20"/>
        </w:rPr>
        <w:t xml:space="preserve">Il est utilisé sur une base maximale de bénéfice </w:t>
      </w:r>
      <w:r w:rsidR="001456FA" w:rsidRPr="003113B1">
        <w:rPr>
          <w:b/>
          <w:bCs/>
          <w:sz w:val="20"/>
          <w:szCs w:val="20"/>
        </w:rPr>
        <w:t>de 42500€</w:t>
      </w:r>
    </w:p>
    <w:p w14:paraId="56451B1C" w14:textId="77777777" w:rsidR="00727711" w:rsidRPr="00727711" w:rsidRDefault="00727711" w:rsidP="00727711">
      <w:pPr>
        <w:pStyle w:val="Paragraphedeliste"/>
        <w:numPr>
          <w:ilvl w:val="0"/>
          <w:numId w:val="41"/>
        </w:numPr>
        <w:ind w:left="1843" w:hanging="283"/>
        <w:rPr>
          <w:sz w:val="20"/>
          <w:szCs w:val="20"/>
        </w:rPr>
      </w:pPr>
      <w:r w:rsidRPr="00727711">
        <w:rPr>
          <w:sz w:val="20"/>
          <w:szCs w:val="20"/>
        </w:rPr>
        <w:t>Quelle société peux être considérée comme une PME ?</w:t>
      </w:r>
    </w:p>
    <w:p w14:paraId="342DE92C" w14:textId="21DBB281" w:rsidR="00727711" w:rsidRPr="000072BB" w:rsidRDefault="00727711" w:rsidP="00727711">
      <w:pPr>
        <w:pStyle w:val="Paragraphedeliste"/>
        <w:numPr>
          <w:ilvl w:val="1"/>
          <w:numId w:val="34"/>
        </w:numPr>
        <w:rPr>
          <w:sz w:val="20"/>
          <w:szCs w:val="20"/>
        </w:rPr>
      </w:pPr>
      <w:r w:rsidRPr="000072BB">
        <w:rPr>
          <w:sz w:val="20"/>
          <w:szCs w:val="20"/>
        </w:rPr>
        <w:t xml:space="preserve">CA hors taxes &lt; </w:t>
      </w:r>
      <w:r w:rsidR="004D2006" w:rsidRPr="003113B1">
        <w:rPr>
          <w:b/>
          <w:bCs/>
          <w:sz w:val="20"/>
          <w:szCs w:val="20"/>
        </w:rPr>
        <w:t>10 000 000€</w:t>
      </w:r>
    </w:p>
    <w:p w14:paraId="60571B51" w14:textId="77777777" w:rsidR="00727711" w:rsidRPr="000072BB" w:rsidRDefault="00727711" w:rsidP="00727711">
      <w:pPr>
        <w:pStyle w:val="Paragraphedeliste"/>
        <w:numPr>
          <w:ilvl w:val="1"/>
          <w:numId w:val="34"/>
        </w:numPr>
        <w:rPr>
          <w:sz w:val="20"/>
          <w:szCs w:val="20"/>
        </w:rPr>
      </w:pPr>
      <w:r w:rsidRPr="000072BB">
        <w:rPr>
          <w:sz w:val="20"/>
          <w:szCs w:val="20"/>
        </w:rPr>
        <w:t>Capital entièrement libéré</w:t>
      </w:r>
    </w:p>
    <w:p w14:paraId="08BFE691" w14:textId="4AFA8106" w:rsidR="00727711" w:rsidRDefault="00727711" w:rsidP="00727711">
      <w:pPr>
        <w:pStyle w:val="Paragraphedeliste"/>
        <w:numPr>
          <w:ilvl w:val="1"/>
          <w:numId w:val="34"/>
        </w:numPr>
        <w:rPr>
          <w:sz w:val="20"/>
          <w:szCs w:val="20"/>
        </w:rPr>
      </w:pPr>
      <w:r w:rsidRPr="000072BB">
        <w:rPr>
          <w:sz w:val="20"/>
          <w:szCs w:val="20"/>
        </w:rPr>
        <w:t>Capital détenu à plus de 75% par des personnes physiques</w:t>
      </w:r>
    </w:p>
    <w:p w14:paraId="073492FB" w14:textId="7DF67C19" w:rsidR="000945FA" w:rsidRDefault="00F5233C" w:rsidP="000945FA">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67C87559" wp14:editId="7EA8C804">
                <wp:simplePos x="0" y="0"/>
                <wp:positionH relativeFrom="column">
                  <wp:posOffset>3396373</wp:posOffset>
                </wp:positionH>
                <wp:positionV relativeFrom="paragraph">
                  <wp:posOffset>252921</wp:posOffset>
                </wp:positionV>
                <wp:extent cx="2048493" cy="415636"/>
                <wp:effectExtent l="0" t="0" r="28575" b="22860"/>
                <wp:wrapNone/>
                <wp:docPr id="1" name="Zone de texte 1"/>
                <wp:cNvGraphicFramePr/>
                <a:graphic xmlns:a="http://schemas.openxmlformats.org/drawingml/2006/main">
                  <a:graphicData uri="http://schemas.microsoft.com/office/word/2010/wordprocessingShape">
                    <wps:wsp>
                      <wps:cNvSpPr txBox="1"/>
                      <wps:spPr>
                        <a:xfrm>
                          <a:off x="0" y="0"/>
                          <a:ext cx="2048493" cy="415636"/>
                        </a:xfrm>
                        <a:prstGeom prst="rect">
                          <a:avLst/>
                        </a:prstGeom>
                        <a:solidFill>
                          <a:schemeClr val="lt1"/>
                        </a:solidFill>
                        <a:ln w="6350">
                          <a:solidFill>
                            <a:prstClr val="black"/>
                          </a:solidFill>
                        </a:ln>
                      </wps:spPr>
                      <wps:txbx>
                        <w:txbxContent>
                          <w:p w14:paraId="17E25FC1" w14:textId="2768BCDF" w:rsidR="00F5233C" w:rsidRDefault="00F5233C">
                            <w:r>
                              <w:t>IS : 50000 * 25%  = 12500€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87559" id="Zone de texte 1" o:spid="_x0000_s1028" type="#_x0000_t202" style="position:absolute;margin-left:267.45pt;margin-top:19.9pt;width:161.3pt;height: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jJUwIAAK0EAAAOAAAAZHJzL2Uyb0RvYy54bWysVE1v2zAMvQ/YfxB0X+x8rjXiFFmKDAOC&#10;tkA6FNhNkaXYmCxqkhK7+/WlZCdNu52GXWRKfHoiH0nPb9pakaOwrgKd0+EgpURoDkWl9zn9/rj+&#10;dEWJ80wXTIEWOX0Wjt4sPn6YNyYTIyhBFcISJNEua0xOS+9NliSOl6JmbgBGaHRKsDXzuLX7pLCs&#10;QfZaJaM0nSUN2MJY4MI5PL3tnHQR+aUU3N9L6YQnKqcYm4+rjesurMlizrK9ZaaseB8G+4coalZp&#10;fPRMdcs8Iwdb/UFVV9yCA+kHHOoEpKy4iDlgNsP0XTbbkhkRc0FxnDnL5P4fLb87PlhSFVg7SjSr&#10;sUQ/sFCkEMSL1gsyDBI1xmWI3BrE+vYLtAHenzs8DJm30tbhizkR9KPYz2eBkYlwPBylk6vJ9ZgS&#10;jr7JcDobzwJN8nrbWOe/CqhJMHJqsYBRV3bcON9BT5DwmANVFetKqbgJTSNWypIjw3IrH2NE8jco&#10;pUmT09l4mkbiN75Afb6/U4z/7MO7QCGf0hhz0KTLPVi+3bVRxtFJlx0UzyiXha7nnOHrCuk3zPkH&#10;ZrHJUCEcHH+Pi1SAMUFvUVKC/f2384DH2qOXkgabNqfu14FZQYn6prErroeTSejyuJlMP49wYy89&#10;u0uPPtQrQKGw8hhdNAPeq5MpLdRPOF/L8Cq6mOb4dk79yVz5bpRwPrlYLiMI+9owv9FbwwN1KEyQ&#10;9bF9Ytb0ZQ2tdQen9mbZu+p22HBTw/LgQVax9EHnTtVefpyJ2Dz9/Iahu9xH1OtfZvECAAD//wMA&#10;UEsDBBQABgAIAAAAIQBSM+uk3QAAAAoBAAAPAAAAZHJzL2Rvd25yZXYueG1sTI/BTsMwEETvSPyD&#10;tUjcqAMhkIQ4FaDCpScK4ryNXdsitiPbTcPfs5zguNqnmTfdenEjm1VMNngB16sCmPJDkNZrAR/v&#10;L1c1sJTRSxyDVwK+VYJ1f37WYSvDyb+peZc1oxCfWhRgcp5aztNglMO0CpPy9DuE6DDTGTWXEU8U&#10;7kZ+UxR33KH11GBwUs9GDV+7oxOwedKNHmqMZlNLa+fl87DVr0JcXiyPD8CyWvIfDL/6pA49Oe3D&#10;0cvERgFVedsQKqBsaAIBdXVfAdsTWVQl8L7j/yf0PwAAAP//AwBQSwECLQAUAAYACAAAACEAtoM4&#10;kv4AAADhAQAAEwAAAAAAAAAAAAAAAAAAAAAAW0NvbnRlbnRfVHlwZXNdLnhtbFBLAQItABQABgAI&#10;AAAAIQA4/SH/1gAAAJQBAAALAAAAAAAAAAAAAAAAAC8BAABfcmVscy8ucmVsc1BLAQItABQABgAI&#10;AAAAIQCxBajJUwIAAK0EAAAOAAAAAAAAAAAAAAAAAC4CAABkcnMvZTJvRG9jLnhtbFBLAQItABQA&#10;BgAIAAAAIQBSM+uk3QAAAAoBAAAPAAAAAAAAAAAAAAAAAK0EAABkcnMvZG93bnJldi54bWxQSwUG&#10;AAAAAAQABADzAAAAtwUAAAAA&#10;" fillcolor="white [3201]" strokeweight=".5pt">
                <v:textbox>
                  <w:txbxContent>
                    <w:p w14:paraId="17E25FC1" w14:textId="2768BCDF" w:rsidR="00F5233C" w:rsidRDefault="00F5233C">
                      <w:r>
                        <w:t>IS : 50000 * 25%  = 12500€</w:t>
                      </w:r>
                    </w:p>
                  </w:txbxContent>
                </v:textbox>
              </v:shape>
            </w:pict>
          </mc:Fallback>
        </mc:AlternateContent>
      </w:r>
      <w:r w:rsidR="009B7513">
        <w:rPr>
          <w:sz w:val="20"/>
          <w:szCs w:val="20"/>
        </w:rPr>
        <w:t>Exemple</w:t>
      </w:r>
      <w:proofErr w:type="gramStart"/>
      <w:r w:rsidR="009B7513">
        <w:rPr>
          <w:sz w:val="20"/>
          <w:szCs w:val="20"/>
        </w:rPr>
        <w:t xml:space="preserve">   :</w:t>
      </w:r>
      <w:proofErr w:type="gramEnd"/>
      <w:r w:rsidR="009B7513">
        <w:rPr>
          <w:sz w:val="20"/>
          <w:szCs w:val="20"/>
        </w:rPr>
        <w:t xml:space="preserve"> Bénéfice fiscal de 50000€</w:t>
      </w:r>
      <w:r w:rsidR="008E79A6">
        <w:rPr>
          <w:sz w:val="20"/>
          <w:szCs w:val="20"/>
        </w:rPr>
        <w:t xml:space="preserve"> (PME)</w:t>
      </w:r>
    </w:p>
    <w:p w14:paraId="12DA08E0" w14:textId="426D1807" w:rsidR="009B7513" w:rsidRPr="003113B1" w:rsidRDefault="009B7513" w:rsidP="009B7513">
      <w:pPr>
        <w:pStyle w:val="Paragraphedeliste"/>
        <w:numPr>
          <w:ilvl w:val="0"/>
          <w:numId w:val="45"/>
        </w:numPr>
        <w:rPr>
          <w:sz w:val="20"/>
          <w:szCs w:val="20"/>
        </w:rPr>
      </w:pPr>
      <w:r w:rsidRPr="003113B1">
        <w:rPr>
          <w:sz w:val="20"/>
          <w:szCs w:val="20"/>
        </w:rPr>
        <w:t>42500 * 15</w:t>
      </w:r>
      <w:proofErr w:type="gramStart"/>
      <w:r w:rsidRPr="003113B1">
        <w:rPr>
          <w:sz w:val="20"/>
          <w:szCs w:val="20"/>
        </w:rPr>
        <w:t>%  =</w:t>
      </w:r>
      <w:proofErr w:type="gramEnd"/>
      <w:r w:rsidRPr="003113B1">
        <w:rPr>
          <w:sz w:val="20"/>
          <w:szCs w:val="20"/>
        </w:rPr>
        <w:t xml:space="preserve"> </w:t>
      </w:r>
      <w:r w:rsidR="000612F4" w:rsidRPr="003113B1">
        <w:rPr>
          <w:sz w:val="20"/>
          <w:szCs w:val="20"/>
        </w:rPr>
        <w:t>6375€</w:t>
      </w:r>
    </w:p>
    <w:p w14:paraId="6E3F8B7F" w14:textId="28AFF251" w:rsidR="000612F4" w:rsidRPr="003113B1" w:rsidRDefault="000612F4" w:rsidP="009B7513">
      <w:pPr>
        <w:pStyle w:val="Paragraphedeliste"/>
        <w:numPr>
          <w:ilvl w:val="0"/>
          <w:numId w:val="45"/>
        </w:numPr>
        <w:rPr>
          <w:sz w:val="20"/>
          <w:szCs w:val="20"/>
        </w:rPr>
      </w:pPr>
      <w:r w:rsidRPr="003113B1">
        <w:rPr>
          <w:sz w:val="20"/>
          <w:szCs w:val="20"/>
        </w:rPr>
        <w:t>(50000 -42500</w:t>
      </w:r>
      <w:proofErr w:type="gramStart"/>
      <w:r w:rsidRPr="003113B1">
        <w:rPr>
          <w:sz w:val="20"/>
          <w:szCs w:val="20"/>
        </w:rPr>
        <w:t>)  *</w:t>
      </w:r>
      <w:proofErr w:type="gramEnd"/>
      <w:r w:rsidRPr="003113B1">
        <w:rPr>
          <w:sz w:val="20"/>
          <w:szCs w:val="20"/>
        </w:rPr>
        <w:t xml:space="preserve"> 25%  = 1875€</w:t>
      </w:r>
    </w:p>
    <w:p w14:paraId="00EFE4CC" w14:textId="4AEE3287" w:rsidR="000612F4" w:rsidRPr="003113B1" w:rsidRDefault="000612F4" w:rsidP="009B7513">
      <w:pPr>
        <w:pStyle w:val="Paragraphedeliste"/>
        <w:numPr>
          <w:ilvl w:val="0"/>
          <w:numId w:val="45"/>
        </w:numPr>
        <w:rPr>
          <w:sz w:val="20"/>
          <w:szCs w:val="20"/>
        </w:rPr>
      </w:pPr>
      <w:r w:rsidRPr="003113B1">
        <w:rPr>
          <w:sz w:val="20"/>
          <w:szCs w:val="20"/>
        </w:rPr>
        <w:t xml:space="preserve">IS TOTAL :  6375 + 1875 = </w:t>
      </w:r>
      <w:r w:rsidR="001179EB" w:rsidRPr="003113B1">
        <w:rPr>
          <w:sz w:val="20"/>
          <w:szCs w:val="20"/>
        </w:rPr>
        <w:t>8250€</w:t>
      </w:r>
    </w:p>
    <w:p w14:paraId="44FD10FB" w14:textId="18BF0426" w:rsidR="00727711" w:rsidRDefault="00727711" w:rsidP="00727711">
      <w:pPr>
        <w:pStyle w:val="Titre3"/>
      </w:pPr>
      <w:bookmarkStart w:id="26" w:name="_Toc111799984"/>
      <w:r w:rsidRPr="00727711">
        <w:t>Exercice 10</w:t>
      </w:r>
      <w:bookmarkEnd w:id="26"/>
      <w:r w:rsidRPr="00727711">
        <w:t> </w:t>
      </w:r>
    </w:p>
    <w:p w14:paraId="27733937" w14:textId="77777777" w:rsidR="00727711" w:rsidRDefault="00727711" w:rsidP="00727711">
      <w:pPr>
        <w:pStyle w:val="Paragraphedeliste"/>
        <w:ind w:left="1426"/>
        <w:rPr>
          <w:sz w:val="20"/>
          <w:szCs w:val="20"/>
        </w:rPr>
      </w:pPr>
    </w:p>
    <w:p w14:paraId="3B8151E3" w14:textId="3FF7FB5F" w:rsidR="00727711" w:rsidRPr="00727711" w:rsidRDefault="00727711" w:rsidP="00727711">
      <w:pPr>
        <w:pStyle w:val="Paragraphedeliste"/>
        <w:ind w:left="1426"/>
        <w:rPr>
          <w:sz w:val="20"/>
          <w:szCs w:val="20"/>
        </w:rPr>
      </w:pPr>
      <w:r>
        <w:rPr>
          <w:sz w:val="20"/>
          <w:szCs w:val="20"/>
        </w:rPr>
        <w:t xml:space="preserve">1- </w:t>
      </w:r>
      <w:r w:rsidRPr="00727711">
        <w:rPr>
          <w:sz w:val="20"/>
          <w:szCs w:val="20"/>
        </w:rPr>
        <w:t>Est-ce que la société BART (exercice 9) peut bénéficier du régime des PME ?</w:t>
      </w:r>
    </w:p>
    <w:p w14:paraId="6B2F5019" w14:textId="5DDC57CA" w:rsidR="00727711" w:rsidRDefault="00727711" w:rsidP="00727711">
      <w:pPr>
        <w:pStyle w:val="Paragraphedeliste"/>
        <w:ind w:left="1426"/>
        <w:rPr>
          <w:sz w:val="20"/>
          <w:szCs w:val="20"/>
        </w:rPr>
      </w:pPr>
      <w:r>
        <w:rPr>
          <w:sz w:val="20"/>
          <w:szCs w:val="20"/>
        </w:rPr>
        <w:t xml:space="preserve">2- </w:t>
      </w:r>
      <w:r w:rsidRPr="00727711">
        <w:rPr>
          <w:sz w:val="20"/>
          <w:szCs w:val="20"/>
        </w:rPr>
        <w:t xml:space="preserve">Dans le cas </w:t>
      </w:r>
      <w:r w:rsidR="000072BB" w:rsidRPr="00727711">
        <w:rPr>
          <w:sz w:val="20"/>
          <w:szCs w:val="20"/>
        </w:rPr>
        <w:t>où</w:t>
      </w:r>
      <w:r w:rsidRPr="00727711">
        <w:rPr>
          <w:sz w:val="20"/>
          <w:szCs w:val="20"/>
        </w:rPr>
        <w:t xml:space="preserve"> la société BART </w:t>
      </w:r>
      <w:r w:rsidR="009A250A" w:rsidRPr="00727711">
        <w:rPr>
          <w:sz w:val="20"/>
          <w:szCs w:val="20"/>
        </w:rPr>
        <w:t>peut</w:t>
      </w:r>
      <w:r w:rsidRPr="00727711">
        <w:rPr>
          <w:sz w:val="20"/>
          <w:szCs w:val="20"/>
        </w:rPr>
        <w:t xml:space="preserve"> bénéficier de ce régime, quel sera le montant de l’impôt sur les sociétés ?</w:t>
      </w:r>
    </w:p>
    <w:p w14:paraId="00D9A72D" w14:textId="0494C100" w:rsidR="004A3E9D" w:rsidRDefault="004A3E9D" w:rsidP="00727711">
      <w:pPr>
        <w:pStyle w:val="Paragraphedeliste"/>
        <w:ind w:left="1426"/>
        <w:rPr>
          <w:sz w:val="20"/>
          <w:szCs w:val="20"/>
        </w:rPr>
      </w:pPr>
      <w:r w:rsidRPr="000072BB">
        <w:rPr>
          <w:sz w:val="20"/>
          <w:szCs w:val="20"/>
        </w:rPr>
        <w:t>3- Est-ce que le montant de l’</w:t>
      </w:r>
      <w:r w:rsidR="000072BB" w:rsidRPr="000072BB">
        <w:rPr>
          <w:sz w:val="20"/>
          <w:szCs w:val="20"/>
        </w:rPr>
        <w:t>impôt</w:t>
      </w:r>
      <w:r w:rsidRPr="000072BB">
        <w:rPr>
          <w:sz w:val="20"/>
          <w:szCs w:val="20"/>
        </w:rPr>
        <w:t xml:space="preserve"> sur le revenu de M. Colas est impacté par le régime des PME dont peut bénéficier la société BART ?</w:t>
      </w:r>
    </w:p>
    <w:p w14:paraId="59BCC144" w14:textId="4FBE17EB" w:rsidR="007A264A" w:rsidRDefault="007A264A" w:rsidP="00727711">
      <w:pPr>
        <w:pStyle w:val="Paragraphedeliste"/>
        <w:ind w:left="1426"/>
        <w:rPr>
          <w:sz w:val="20"/>
          <w:szCs w:val="20"/>
        </w:rPr>
      </w:pPr>
    </w:p>
    <w:p w14:paraId="4AA88336" w14:textId="0D07B6E8" w:rsidR="007A264A" w:rsidRDefault="007A264A">
      <w:pPr>
        <w:rPr>
          <w:sz w:val="20"/>
          <w:szCs w:val="20"/>
        </w:rPr>
      </w:pPr>
      <w:r>
        <w:rPr>
          <w:sz w:val="20"/>
          <w:szCs w:val="20"/>
        </w:rPr>
        <w:br w:type="page"/>
      </w:r>
    </w:p>
    <w:p w14:paraId="7E72A3FE" w14:textId="7FC34A77" w:rsidR="0010130B" w:rsidRDefault="0010130B" w:rsidP="0010130B">
      <w:pPr>
        <w:pStyle w:val="Titre2"/>
      </w:pPr>
      <w:bookmarkStart w:id="27" w:name="_Toc111799985"/>
      <w:r>
        <w:lastRenderedPageBreak/>
        <w:t>E.</w:t>
      </w:r>
      <w:r w:rsidRPr="00727711">
        <w:t xml:space="preserve"> </w:t>
      </w:r>
      <w:r>
        <w:t>Les sociétés de capitaux (SA, SAS, SARL</w:t>
      </w:r>
      <w:proofErr w:type="gramStart"/>
      <w:r>
        <w:t xml:space="preserve"> ….</w:t>
      </w:r>
      <w:proofErr w:type="gramEnd"/>
      <w:r>
        <w:t xml:space="preserve">) – Le régime </w:t>
      </w:r>
      <w:r w:rsidR="0098241A">
        <w:t>fiscal et social</w:t>
      </w:r>
      <w:r w:rsidR="00017FBD">
        <w:t xml:space="preserve"> </w:t>
      </w:r>
      <w:r>
        <w:t>des dirigeants</w:t>
      </w:r>
      <w:bookmarkEnd w:id="27"/>
    </w:p>
    <w:p w14:paraId="03A327A0" w14:textId="094E9197" w:rsidR="00A57EA1" w:rsidRDefault="00A57EA1" w:rsidP="0010130B">
      <w:pPr>
        <w:rPr>
          <w:rFonts w:cstheme="minorHAnsi"/>
          <w:sz w:val="20"/>
          <w:szCs w:val="20"/>
        </w:rPr>
      </w:pPr>
    </w:p>
    <w:p w14:paraId="2633F784" w14:textId="3DF3F595" w:rsidR="0010130B" w:rsidRDefault="0010130B" w:rsidP="0010130B">
      <w:pPr>
        <w:pStyle w:val="Paragraphedeliste"/>
        <w:numPr>
          <w:ilvl w:val="0"/>
          <w:numId w:val="44"/>
        </w:numPr>
        <w:rPr>
          <w:rFonts w:cstheme="minorHAnsi"/>
          <w:sz w:val="20"/>
          <w:szCs w:val="20"/>
        </w:rPr>
      </w:pPr>
      <w:r>
        <w:rPr>
          <w:rFonts w:cstheme="minorHAnsi"/>
          <w:sz w:val="20"/>
          <w:szCs w:val="20"/>
        </w:rPr>
        <w:t>Le gérant majoritaire de SARL</w:t>
      </w:r>
      <w:r w:rsidR="008C6963">
        <w:rPr>
          <w:rFonts w:cstheme="minorHAnsi"/>
          <w:sz w:val="20"/>
          <w:szCs w:val="20"/>
        </w:rPr>
        <w:t xml:space="preserve">    =&gt;   TNS</w:t>
      </w:r>
      <w:r w:rsidR="004728F3">
        <w:rPr>
          <w:rFonts w:cstheme="minorHAnsi"/>
          <w:sz w:val="20"/>
          <w:szCs w:val="20"/>
        </w:rPr>
        <w:t xml:space="preserve">   +&gt;   </w:t>
      </w:r>
      <w:r w:rsidR="00086C93">
        <w:rPr>
          <w:rFonts w:cstheme="minorHAnsi"/>
          <w:sz w:val="20"/>
          <w:szCs w:val="20"/>
        </w:rPr>
        <w:t xml:space="preserve">Charges sociales TNS : </w:t>
      </w:r>
      <w:r w:rsidR="004728F3">
        <w:rPr>
          <w:rFonts w:cstheme="minorHAnsi"/>
          <w:sz w:val="20"/>
          <w:szCs w:val="20"/>
        </w:rPr>
        <w:t>45</w:t>
      </w:r>
      <w:proofErr w:type="gramStart"/>
      <w:r w:rsidR="004728F3">
        <w:rPr>
          <w:rFonts w:cstheme="minorHAnsi"/>
          <w:sz w:val="20"/>
          <w:szCs w:val="20"/>
        </w:rPr>
        <w:t>%  des</w:t>
      </w:r>
      <w:proofErr w:type="gramEnd"/>
      <w:r w:rsidR="004728F3">
        <w:rPr>
          <w:rFonts w:cstheme="minorHAnsi"/>
          <w:sz w:val="20"/>
          <w:szCs w:val="20"/>
        </w:rPr>
        <w:t xml:space="preserve"> sommes qui </w:t>
      </w:r>
      <w:r w:rsidR="00086C93">
        <w:rPr>
          <w:rFonts w:cstheme="minorHAnsi"/>
          <w:sz w:val="20"/>
          <w:szCs w:val="20"/>
        </w:rPr>
        <w:t>son verses</w:t>
      </w:r>
    </w:p>
    <w:p w14:paraId="3E498DC2" w14:textId="77777777" w:rsidR="0010130B" w:rsidRDefault="0010130B" w:rsidP="0010130B">
      <w:pPr>
        <w:pStyle w:val="Paragraphedeliste"/>
        <w:rPr>
          <w:rFonts w:cstheme="minorHAnsi"/>
          <w:sz w:val="20"/>
          <w:szCs w:val="20"/>
        </w:rPr>
      </w:pPr>
    </w:p>
    <w:p w14:paraId="672D7CC7" w14:textId="128E92C0" w:rsidR="0010130B" w:rsidRPr="003113B1" w:rsidRDefault="0010130B" w:rsidP="0010130B">
      <w:pPr>
        <w:pStyle w:val="Paragraphedeliste"/>
        <w:rPr>
          <w:rFonts w:cstheme="minorHAnsi"/>
          <w:sz w:val="20"/>
          <w:szCs w:val="20"/>
        </w:rPr>
      </w:pPr>
      <w:r w:rsidRPr="003113B1">
        <w:rPr>
          <w:rFonts w:cstheme="minorHAnsi"/>
          <w:sz w:val="20"/>
          <w:szCs w:val="20"/>
        </w:rPr>
        <w:t xml:space="preserve">Il est considéré comme un TNS. Ses cotisations sociales sont calculées sur la rémunération qu’il a perçu pour son mandat de gérant. </w:t>
      </w:r>
      <w:r w:rsidR="00017FBD" w:rsidRPr="003113B1">
        <w:rPr>
          <w:rFonts w:cstheme="minorHAnsi"/>
          <w:sz w:val="20"/>
          <w:szCs w:val="20"/>
        </w:rPr>
        <w:t>Un gérant majoritaire de SARL n’aura pas de bulletin de paie.</w:t>
      </w:r>
    </w:p>
    <w:p w14:paraId="4B9A3884" w14:textId="7992E25B" w:rsidR="00017FBD" w:rsidRDefault="00017FBD" w:rsidP="0010130B">
      <w:pPr>
        <w:pStyle w:val="Paragraphedeliste"/>
        <w:rPr>
          <w:rFonts w:cstheme="minorHAnsi"/>
          <w:sz w:val="20"/>
          <w:szCs w:val="20"/>
        </w:rPr>
      </w:pPr>
      <w:r w:rsidRPr="003113B1">
        <w:rPr>
          <w:rFonts w:cstheme="minorHAnsi"/>
          <w:sz w:val="20"/>
          <w:szCs w:val="20"/>
        </w:rPr>
        <w:t>Le calcul de son IR (dans la catégorie des traitements et salaires) est basé sur sa rémunération perçue</w:t>
      </w:r>
      <w:r w:rsidR="0098241A" w:rsidRPr="003113B1">
        <w:rPr>
          <w:rFonts w:cstheme="minorHAnsi"/>
          <w:sz w:val="20"/>
          <w:szCs w:val="20"/>
        </w:rPr>
        <w:t>.</w:t>
      </w:r>
      <w:r w:rsidR="0098241A">
        <w:rPr>
          <w:rFonts w:cstheme="minorHAnsi"/>
          <w:sz w:val="20"/>
          <w:szCs w:val="20"/>
        </w:rPr>
        <w:t xml:space="preserve"> Si le gérant paye individuellement ses</w:t>
      </w:r>
      <w:r>
        <w:rPr>
          <w:rFonts w:cstheme="minorHAnsi"/>
          <w:sz w:val="20"/>
          <w:szCs w:val="20"/>
        </w:rPr>
        <w:t xml:space="preserve"> charges sociales </w:t>
      </w:r>
      <w:r w:rsidR="000C143E">
        <w:rPr>
          <w:rFonts w:cstheme="minorHAnsi"/>
          <w:sz w:val="20"/>
          <w:szCs w:val="20"/>
        </w:rPr>
        <w:t xml:space="preserve">(donc non pris en charge par la SARL), elles viennent en déduction de sa rémunération pour déterminer son revenu imposable. </w:t>
      </w:r>
    </w:p>
    <w:p w14:paraId="18237DE5" w14:textId="24A18A97" w:rsidR="0010130B" w:rsidRDefault="0010130B" w:rsidP="0010130B">
      <w:pPr>
        <w:pStyle w:val="Paragraphedeliste"/>
        <w:rPr>
          <w:rFonts w:cstheme="minorHAnsi"/>
          <w:sz w:val="20"/>
          <w:szCs w:val="20"/>
        </w:rPr>
      </w:pPr>
    </w:p>
    <w:p w14:paraId="53DCAC91" w14:textId="32C188C7" w:rsidR="0010130B" w:rsidRPr="008036D7" w:rsidRDefault="0010130B" w:rsidP="0010130B">
      <w:pPr>
        <w:numPr>
          <w:ilvl w:val="0"/>
          <w:numId w:val="43"/>
        </w:numPr>
        <w:contextualSpacing/>
        <w:rPr>
          <w:rFonts w:cstheme="minorHAnsi"/>
          <w:sz w:val="20"/>
          <w:szCs w:val="20"/>
        </w:rPr>
      </w:pPr>
      <w:r>
        <w:rPr>
          <w:rFonts w:cstheme="minorHAnsi"/>
          <w:sz w:val="20"/>
          <w:szCs w:val="20"/>
        </w:rPr>
        <w:t xml:space="preserve">Le statut des Assimilé Salarié </w:t>
      </w:r>
      <w:r w:rsidRPr="008036D7">
        <w:rPr>
          <w:rFonts w:cstheme="minorHAnsi"/>
          <w:color w:val="181818"/>
          <w:sz w:val="20"/>
          <w:szCs w:val="20"/>
          <w:shd w:val="clear" w:color="auto" w:fill="FFFFFF"/>
        </w:rPr>
        <w:t>(gérant minoritaire/égalitaire de SARL, Président de SA, SAS, SASU)</w:t>
      </w:r>
    </w:p>
    <w:p w14:paraId="00C141AF" w14:textId="77777777" w:rsidR="0010130B" w:rsidRDefault="0010130B" w:rsidP="0010130B">
      <w:pPr>
        <w:ind w:left="765"/>
        <w:contextualSpacing/>
        <w:rPr>
          <w:rFonts w:cstheme="minorHAnsi"/>
          <w:sz w:val="20"/>
          <w:szCs w:val="20"/>
        </w:rPr>
      </w:pPr>
    </w:p>
    <w:p w14:paraId="644E98DF" w14:textId="29D6BCC6" w:rsidR="0010130B" w:rsidRDefault="0010130B" w:rsidP="0010130B">
      <w:pPr>
        <w:ind w:left="765"/>
        <w:contextualSpacing/>
        <w:rPr>
          <w:rFonts w:cstheme="minorHAnsi"/>
          <w:sz w:val="20"/>
          <w:szCs w:val="20"/>
        </w:rPr>
      </w:pPr>
      <w:r w:rsidRPr="008036D7">
        <w:rPr>
          <w:rFonts w:cstheme="minorHAnsi"/>
          <w:sz w:val="20"/>
          <w:szCs w:val="20"/>
        </w:rPr>
        <w:t>Régime général de la sécurité sociale Le taux de cotisation est d’environ 75% de la rémunération nette perçue.</w:t>
      </w:r>
      <w:r w:rsidR="00017FBD">
        <w:rPr>
          <w:rFonts w:cstheme="minorHAnsi"/>
          <w:sz w:val="20"/>
          <w:szCs w:val="20"/>
        </w:rPr>
        <w:t xml:space="preserve"> Les assimilés salariés ont un bulletin de paie.</w:t>
      </w:r>
    </w:p>
    <w:p w14:paraId="3759DD1E" w14:textId="425C5F62" w:rsidR="00017FBD" w:rsidRDefault="00017FBD" w:rsidP="00017FBD">
      <w:pPr>
        <w:pStyle w:val="Paragraphedeliste"/>
        <w:rPr>
          <w:rFonts w:cstheme="minorHAnsi"/>
          <w:sz w:val="20"/>
          <w:szCs w:val="20"/>
        </w:rPr>
      </w:pPr>
      <w:r>
        <w:rPr>
          <w:rFonts w:cstheme="minorHAnsi"/>
          <w:sz w:val="20"/>
          <w:szCs w:val="20"/>
        </w:rPr>
        <w:t>Le calcul de l’IR des « Assimilés Salariés » (dans la catégorie des traitements et salaires) est basé sur la rémunération nette imposable qui apparait sur le bulletin de paye.</w:t>
      </w:r>
    </w:p>
    <w:p w14:paraId="31C80E76" w14:textId="77777777" w:rsidR="00017FBD" w:rsidRDefault="00017FBD" w:rsidP="0010130B">
      <w:pPr>
        <w:ind w:left="765"/>
        <w:contextualSpacing/>
        <w:rPr>
          <w:rFonts w:cstheme="minorHAnsi"/>
          <w:sz w:val="20"/>
          <w:szCs w:val="20"/>
        </w:rPr>
      </w:pPr>
    </w:p>
    <w:p w14:paraId="624508C2" w14:textId="72390C4C" w:rsidR="0010130B" w:rsidRDefault="0010130B" w:rsidP="0010130B">
      <w:pPr>
        <w:contextualSpacing/>
        <w:rPr>
          <w:rFonts w:cstheme="minorHAnsi"/>
          <w:sz w:val="20"/>
          <w:szCs w:val="20"/>
        </w:rPr>
      </w:pPr>
    </w:p>
    <w:p w14:paraId="1199BF11" w14:textId="1353E290" w:rsidR="0010130B" w:rsidRPr="009A250A" w:rsidRDefault="0010130B" w:rsidP="0010130B">
      <w:pPr>
        <w:contextualSpacing/>
        <w:rPr>
          <w:rFonts w:cstheme="minorHAnsi"/>
          <w:color w:val="FF0000"/>
          <w:sz w:val="20"/>
          <w:szCs w:val="20"/>
        </w:rPr>
      </w:pPr>
      <w:r w:rsidRPr="009A250A">
        <w:rPr>
          <w:rFonts w:cstheme="minorHAnsi"/>
          <w:color w:val="FF0000"/>
          <w:sz w:val="20"/>
          <w:szCs w:val="20"/>
        </w:rPr>
        <w:t xml:space="preserve">Important : </w:t>
      </w:r>
    </w:p>
    <w:p w14:paraId="14276071" w14:textId="45AB9662" w:rsidR="0010130B" w:rsidRPr="009A250A" w:rsidRDefault="0010130B" w:rsidP="0010130B">
      <w:pPr>
        <w:contextualSpacing/>
        <w:rPr>
          <w:rFonts w:cstheme="minorHAnsi"/>
          <w:color w:val="FF0000"/>
          <w:sz w:val="20"/>
          <w:szCs w:val="20"/>
        </w:rPr>
      </w:pPr>
    </w:p>
    <w:p w14:paraId="03C445F9" w14:textId="7527FDAC" w:rsidR="0010130B" w:rsidRPr="009A250A" w:rsidRDefault="0010130B" w:rsidP="0010130B">
      <w:pPr>
        <w:contextualSpacing/>
        <w:jc w:val="both"/>
        <w:rPr>
          <w:rFonts w:cstheme="minorHAnsi"/>
          <w:color w:val="FF0000"/>
          <w:sz w:val="20"/>
          <w:szCs w:val="20"/>
        </w:rPr>
      </w:pPr>
      <w:r w:rsidRPr="009A250A">
        <w:rPr>
          <w:rFonts w:cstheme="minorHAnsi"/>
          <w:color w:val="FF0000"/>
          <w:sz w:val="20"/>
          <w:szCs w:val="20"/>
        </w:rPr>
        <w:t>Dans les deux régimes sociaux (TNS ou Assimilé Salarié), le dirigeant ne cotise pas au pôle emploi (interdiction pour les mandataires sociaux de cotiser au pôle emploi). En cas de perte d’activité, il n’y a pas de possibilité de percevoir les indemnités Assedic.</w:t>
      </w:r>
    </w:p>
    <w:p w14:paraId="62B50471" w14:textId="77777777" w:rsidR="0010130B" w:rsidRPr="0010130B" w:rsidRDefault="0010130B" w:rsidP="0010130B">
      <w:pPr>
        <w:contextualSpacing/>
        <w:rPr>
          <w:rFonts w:cstheme="minorHAnsi"/>
          <w:sz w:val="20"/>
          <w:szCs w:val="20"/>
        </w:rPr>
      </w:pPr>
    </w:p>
    <w:p w14:paraId="2B5FA839" w14:textId="77777777" w:rsidR="0010130B" w:rsidRPr="0010130B" w:rsidRDefault="0010130B" w:rsidP="0010130B">
      <w:pPr>
        <w:pStyle w:val="Paragraphedeliste"/>
        <w:rPr>
          <w:rFonts w:cstheme="minorHAnsi"/>
          <w:sz w:val="20"/>
          <w:szCs w:val="20"/>
        </w:rPr>
      </w:pPr>
    </w:p>
    <w:p w14:paraId="0F3F1E43" w14:textId="77777777" w:rsidR="00AE3A70" w:rsidRDefault="00AE3A70" w:rsidP="00AE3A70">
      <w:pPr>
        <w:pStyle w:val="Titre3"/>
      </w:pPr>
      <w:r w:rsidRPr="00727711">
        <w:t>Exercice 1</w:t>
      </w:r>
      <w:r>
        <w:t>1</w:t>
      </w:r>
    </w:p>
    <w:p w14:paraId="493F376C" w14:textId="77777777" w:rsidR="00AE3A70" w:rsidRDefault="00AE3A70" w:rsidP="00AE3A70">
      <w:pPr>
        <w:pStyle w:val="Titre3"/>
      </w:pPr>
    </w:p>
    <w:p w14:paraId="2C211885" w14:textId="77777777" w:rsidR="006531C5" w:rsidRDefault="00AE3A70" w:rsidP="00AE3A70">
      <w:pPr>
        <w:pStyle w:val="Titre3"/>
        <w:rPr>
          <w:b w:val="0"/>
          <w:color w:val="auto"/>
          <w:u w:val="none"/>
        </w:rPr>
      </w:pPr>
      <w:r w:rsidRPr="006531C5">
        <w:rPr>
          <w:b w:val="0"/>
          <w:color w:val="auto"/>
          <w:u w:val="none"/>
        </w:rPr>
        <w:t xml:space="preserve">M. Tabarly </w:t>
      </w:r>
      <w:r w:rsidR="006531C5">
        <w:rPr>
          <w:b w:val="0"/>
          <w:color w:val="auto"/>
          <w:u w:val="none"/>
        </w:rPr>
        <w:t xml:space="preserve">(célibataire sans enfant) </w:t>
      </w:r>
      <w:r w:rsidRPr="006531C5">
        <w:rPr>
          <w:b w:val="0"/>
          <w:color w:val="auto"/>
          <w:u w:val="none"/>
        </w:rPr>
        <w:t xml:space="preserve">a décidé de créer une société pour son activité de réparation de bateau. Pour cette société il sera associé à Mme </w:t>
      </w:r>
      <w:proofErr w:type="spellStart"/>
      <w:r w:rsidRPr="006531C5">
        <w:rPr>
          <w:b w:val="0"/>
          <w:color w:val="auto"/>
          <w:u w:val="none"/>
        </w:rPr>
        <w:t>Arthaux</w:t>
      </w:r>
      <w:proofErr w:type="spellEnd"/>
      <w:r w:rsidRPr="006531C5">
        <w:rPr>
          <w:b w:val="0"/>
          <w:color w:val="auto"/>
          <w:u w:val="none"/>
        </w:rPr>
        <w:t xml:space="preserve"> (elle aura 20% des actions/parts</w:t>
      </w:r>
      <w:r w:rsidR="006531C5">
        <w:rPr>
          <w:b w:val="0"/>
          <w:color w:val="auto"/>
          <w:u w:val="none"/>
        </w:rPr>
        <w:t xml:space="preserve"> sociales</w:t>
      </w:r>
      <w:r w:rsidRPr="006531C5">
        <w:rPr>
          <w:b w:val="0"/>
          <w:color w:val="auto"/>
          <w:u w:val="none"/>
        </w:rPr>
        <w:t xml:space="preserve"> de la société). </w:t>
      </w:r>
    </w:p>
    <w:p w14:paraId="7DF9FCB1" w14:textId="18345EAF" w:rsidR="00AE3A70" w:rsidRPr="006531C5" w:rsidRDefault="00AE3A70" w:rsidP="00AE3A70">
      <w:pPr>
        <w:pStyle w:val="Titre3"/>
        <w:rPr>
          <w:b w:val="0"/>
          <w:color w:val="auto"/>
          <w:u w:val="none"/>
        </w:rPr>
      </w:pPr>
      <w:r w:rsidRPr="006531C5">
        <w:rPr>
          <w:b w:val="0"/>
          <w:color w:val="auto"/>
          <w:u w:val="none"/>
        </w:rPr>
        <w:t xml:space="preserve">M. Tabarly souhaite être le mandataire social de la société. Il hésite entre créer une SARL ou une SAS. Le capital de la société </w:t>
      </w:r>
      <w:r w:rsidR="006531C5" w:rsidRPr="006531C5">
        <w:rPr>
          <w:b w:val="0"/>
          <w:color w:val="auto"/>
          <w:u w:val="none"/>
        </w:rPr>
        <w:t>sera de 10000€ et devra être intégralement libéré lors de la création de la société.</w:t>
      </w:r>
    </w:p>
    <w:p w14:paraId="6DC6E49B" w14:textId="77777777" w:rsidR="006531C5" w:rsidRPr="006531C5" w:rsidRDefault="006531C5" w:rsidP="006531C5">
      <w:pPr>
        <w:rPr>
          <w:sz w:val="20"/>
          <w:szCs w:val="20"/>
        </w:rPr>
      </w:pPr>
    </w:p>
    <w:p w14:paraId="0D4451CE" w14:textId="6126F5AD" w:rsidR="00AE3A70" w:rsidRPr="006531C5" w:rsidRDefault="00AE3A70" w:rsidP="00AE3A70">
      <w:pPr>
        <w:rPr>
          <w:sz w:val="20"/>
          <w:szCs w:val="20"/>
        </w:rPr>
      </w:pPr>
      <w:r w:rsidRPr="006531C5">
        <w:rPr>
          <w:sz w:val="20"/>
          <w:szCs w:val="20"/>
        </w:rPr>
        <w:t>Pour la 1</w:t>
      </w:r>
      <w:r w:rsidRPr="006531C5">
        <w:rPr>
          <w:sz w:val="20"/>
          <w:szCs w:val="20"/>
          <w:vertAlign w:val="superscript"/>
        </w:rPr>
        <w:t>ère</w:t>
      </w:r>
      <w:r w:rsidRPr="006531C5">
        <w:rPr>
          <w:sz w:val="20"/>
          <w:szCs w:val="20"/>
        </w:rPr>
        <w:t xml:space="preserve"> année d’activité, les estimations sont les suivantes :</w:t>
      </w:r>
    </w:p>
    <w:p w14:paraId="2EABC8F6" w14:textId="432A470A" w:rsidR="00AE3A70" w:rsidRPr="006531C5" w:rsidRDefault="00AE3A70" w:rsidP="00AE3A70">
      <w:pPr>
        <w:pStyle w:val="Paragraphedeliste"/>
        <w:numPr>
          <w:ilvl w:val="0"/>
          <w:numId w:val="43"/>
        </w:numPr>
        <w:rPr>
          <w:sz w:val="20"/>
          <w:szCs w:val="20"/>
        </w:rPr>
      </w:pPr>
      <w:r w:rsidRPr="006531C5">
        <w:rPr>
          <w:sz w:val="20"/>
          <w:szCs w:val="20"/>
        </w:rPr>
        <w:t>CA hors taxes</w:t>
      </w:r>
      <w:r w:rsidRPr="006531C5">
        <w:rPr>
          <w:sz w:val="20"/>
          <w:szCs w:val="20"/>
        </w:rPr>
        <w:tab/>
      </w:r>
      <w:r w:rsidRPr="006531C5">
        <w:rPr>
          <w:sz w:val="20"/>
          <w:szCs w:val="20"/>
        </w:rPr>
        <w:tab/>
      </w:r>
      <w:r w:rsidR="006531C5">
        <w:rPr>
          <w:sz w:val="20"/>
          <w:szCs w:val="20"/>
        </w:rPr>
        <w:tab/>
      </w:r>
      <w:r w:rsidR="006531C5">
        <w:rPr>
          <w:sz w:val="20"/>
          <w:szCs w:val="20"/>
        </w:rPr>
        <w:tab/>
      </w:r>
      <w:r w:rsidR="006531C5">
        <w:rPr>
          <w:sz w:val="20"/>
          <w:szCs w:val="20"/>
        </w:rPr>
        <w:tab/>
      </w:r>
      <w:r w:rsidRPr="006531C5">
        <w:rPr>
          <w:sz w:val="20"/>
          <w:szCs w:val="20"/>
        </w:rPr>
        <w:t>: 500 000€</w:t>
      </w:r>
    </w:p>
    <w:p w14:paraId="76A3AC0B" w14:textId="24B383B5" w:rsidR="00AE3A70" w:rsidRDefault="00AE3A70" w:rsidP="00AE3A70">
      <w:pPr>
        <w:pStyle w:val="Paragraphedeliste"/>
        <w:numPr>
          <w:ilvl w:val="0"/>
          <w:numId w:val="43"/>
        </w:numPr>
        <w:rPr>
          <w:sz w:val="20"/>
          <w:szCs w:val="20"/>
        </w:rPr>
      </w:pPr>
      <w:r w:rsidRPr="006531C5">
        <w:rPr>
          <w:sz w:val="20"/>
          <w:szCs w:val="20"/>
        </w:rPr>
        <w:t>Bénéfice comptable</w:t>
      </w:r>
      <w:r w:rsidRPr="006531C5">
        <w:rPr>
          <w:sz w:val="20"/>
          <w:szCs w:val="20"/>
        </w:rPr>
        <w:tab/>
      </w:r>
      <w:r w:rsidR="006531C5">
        <w:rPr>
          <w:sz w:val="20"/>
          <w:szCs w:val="20"/>
        </w:rPr>
        <w:tab/>
      </w:r>
      <w:r w:rsidR="006531C5">
        <w:rPr>
          <w:sz w:val="20"/>
          <w:szCs w:val="20"/>
        </w:rPr>
        <w:tab/>
      </w:r>
      <w:r w:rsidR="006531C5">
        <w:rPr>
          <w:sz w:val="20"/>
          <w:szCs w:val="20"/>
        </w:rPr>
        <w:tab/>
      </w:r>
      <w:r w:rsidRPr="006531C5">
        <w:rPr>
          <w:sz w:val="20"/>
          <w:szCs w:val="20"/>
        </w:rPr>
        <w:t>:    25</w:t>
      </w:r>
      <w:r w:rsidR="006531C5">
        <w:rPr>
          <w:sz w:val="20"/>
          <w:szCs w:val="20"/>
        </w:rPr>
        <w:t> </w:t>
      </w:r>
      <w:r w:rsidRPr="006531C5">
        <w:rPr>
          <w:sz w:val="20"/>
          <w:szCs w:val="20"/>
        </w:rPr>
        <w:t>000€</w:t>
      </w:r>
    </w:p>
    <w:p w14:paraId="1F615466" w14:textId="588AFD17" w:rsidR="006531C5" w:rsidRDefault="006531C5" w:rsidP="00AE3A70">
      <w:pPr>
        <w:pStyle w:val="Paragraphedeliste"/>
        <w:numPr>
          <w:ilvl w:val="0"/>
          <w:numId w:val="43"/>
        </w:numPr>
        <w:rPr>
          <w:sz w:val="20"/>
          <w:szCs w:val="20"/>
        </w:rPr>
      </w:pPr>
      <w:r>
        <w:rPr>
          <w:sz w:val="20"/>
          <w:szCs w:val="20"/>
        </w:rPr>
        <w:t>Bénéfice fiscal</w:t>
      </w:r>
      <w:r>
        <w:rPr>
          <w:sz w:val="20"/>
          <w:szCs w:val="20"/>
        </w:rPr>
        <w:tab/>
      </w:r>
      <w:r>
        <w:rPr>
          <w:sz w:val="20"/>
          <w:szCs w:val="20"/>
        </w:rPr>
        <w:tab/>
      </w:r>
      <w:r>
        <w:rPr>
          <w:sz w:val="20"/>
          <w:szCs w:val="20"/>
        </w:rPr>
        <w:tab/>
      </w:r>
      <w:r>
        <w:rPr>
          <w:sz w:val="20"/>
          <w:szCs w:val="20"/>
        </w:rPr>
        <w:tab/>
      </w:r>
      <w:r>
        <w:rPr>
          <w:sz w:val="20"/>
          <w:szCs w:val="20"/>
        </w:rPr>
        <w:tab/>
        <w:t>:    34 000€</w:t>
      </w:r>
    </w:p>
    <w:p w14:paraId="0CA62C9A" w14:textId="0E6777E7" w:rsidR="006531C5" w:rsidRDefault="006531C5" w:rsidP="00AE3A70">
      <w:pPr>
        <w:pStyle w:val="Paragraphedeliste"/>
        <w:numPr>
          <w:ilvl w:val="0"/>
          <w:numId w:val="43"/>
        </w:numPr>
        <w:rPr>
          <w:sz w:val="20"/>
          <w:szCs w:val="20"/>
        </w:rPr>
      </w:pPr>
      <w:r>
        <w:rPr>
          <w:sz w:val="20"/>
          <w:szCs w:val="20"/>
        </w:rPr>
        <w:t xml:space="preserve">Rémunération nette annuelle du mandataire social :    52 000€ </w:t>
      </w:r>
    </w:p>
    <w:p w14:paraId="2890D4CF" w14:textId="27028F7D" w:rsidR="006531C5" w:rsidRPr="007A264A" w:rsidRDefault="006531C5" w:rsidP="006531C5">
      <w:pPr>
        <w:pStyle w:val="Paragraphedeliste"/>
        <w:numPr>
          <w:ilvl w:val="0"/>
          <w:numId w:val="43"/>
        </w:numPr>
        <w:rPr>
          <w:sz w:val="20"/>
          <w:szCs w:val="20"/>
        </w:rPr>
      </w:pPr>
      <w:r>
        <w:rPr>
          <w:sz w:val="20"/>
          <w:szCs w:val="20"/>
        </w:rPr>
        <w:t>Les charges sociales du mandataire social seront payées par la société</w:t>
      </w:r>
    </w:p>
    <w:p w14:paraId="6D8F7352" w14:textId="193FE163" w:rsidR="006531C5" w:rsidRPr="006531C5" w:rsidRDefault="006531C5" w:rsidP="006531C5">
      <w:pPr>
        <w:rPr>
          <w:sz w:val="20"/>
          <w:szCs w:val="20"/>
        </w:rPr>
      </w:pPr>
      <w:r w:rsidRPr="006531C5">
        <w:rPr>
          <w:sz w:val="20"/>
          <w:szCs w:val="20"/>
        </w:rPr>
        <w:t>1- Quel sera le montant de l’IS dont sera redevable la société pour sa 1</w:t>
      </w:r>
      <w:r w:rsidRPr="006531C5">
        <w:rPr>
          <w:sz w:val="20"/>
          <w:szCs w:val="20"/>
          <w:vertAlign w:val="superscript"/>
        </w:rPr>
        <w:t>ère</w:t>
      </w:r>
      <w:r w:rsidRPr="006531C5">
        <w:rPr>
          <w:sz w:val="20"/>
          <w:szCs w:val="20"/>
        </w:rPr>
        <w:t xml:space="preserve"> année d’activité ?</w:t>
      </w:r>
    </w:p>
    <w:p w14:paraId="42B64E62" w14:textId="2A46AAFD" w:rsidR="006531C5" w:rsidRPr="006531C5" w:rsidRDefault="006531C5" w:rsidP="006531C5">
      <w:pPr>
        <w:rPr>
          <w:sz w:val="20"/>
          <w:szCs w:val="20"/>
        </w:rPr>
      </w:pPr>
      <w:r w:rsidRPr="006531C5">
        <w:rPr>
          <w:sz w:val="20"/>
          <w:szCs w:val="20"/>
        </w:rPr>
        <w:t>Hypothèse 1 :  Création d’une SARL</w:t>
      </w:r>
    </w:p>
    <w:p w14:paraId="3EC715D4" w14:textId="56DA46B3" w:rsidR="006531C5" w:rsidRPr="006531C5" w:rsidRDefault="006531C5" w:rsidP="006531C5">
      <w:pPr>
        <w:spacing w:after="0"/>
        <w:rPr>
          <w:sz w:val="20"/>
          <w:szCs w:val="20"/>
        </w:rPr>
      </w:pPr>
      <w:bookmarkStart w:id="28" w:name="_Hlk111802984"/>
      <w:r w:rsidRPr="006531C5">
        <w:rPr>
          <w:sz w:val="20"/>
          <w:szCs w:val="20"/>
        </w:rPr>
        <w:t>2- Quel sera le statut social de M. Tabarly ?</w:t>
      </w:r>
    </w:p>
    <w:p w14:paraId="19973FB5" w14:textId="0ED71CD1" w:rsidR="006531C5" w:rsidRPr="006531C5" w:rsidRDefault="006531C5" w:rsidP="006531C5">
      <w:pPr>
        <w:spacing w:after="0"/>
        <w:rPr>
          <w:sz w:val="20"/>
          <w:szCs w:val="20"/>
        </w:rPr>
      </w:pPr>
      <w:r w:rsidRPr="006531C5">
        <w:rPr>
          <w:sz w:val="20"/>
          <w:szCs w:val="20"/>
        </w:rPr>
        <w:t>3- Quelle sera le montant des cotisations sociales de M. Tabarly ?</w:t>
      </w:r>
    </w:p>
    <w:p w14:paraId="6D7944F5" w14:textId="66F73835" w:rsidR="006531C5" w:rsidRDefault="006531C5" w:rsidP="006531C5">
      <w:pPr>
        <w:spacing w:after="0"/>
        <w:rPr>
          <w:sz w:val="20"/>
          <w:szCs w:val="20"/>
        </w:rPr>
      </w:pPr>
      <w:r w:rsidRPr="006531C5">
        <w:rPr>
          <w:sz w:val="20"/>
          <w:szCs w:val="20"/>
        </w:rPr>
        <w:t>4- Quel sera l’impôt sur le revenu dont sera redevable M. Tabarly ?</w:t>
      </w:r>
    </w:p>
    <w:bookmarkEnd w:id="28"/>
    <w:p w14:paraId="35343FDE" w14:textId="3082EFBB" w:rsidR="006531C5" w:rsidRDefault="006531C5" w:rsidP="006531C5">
      <w:pPr>
        <w:spacing w:after="0"/>
        <w:rPr>
          <w:sz w:val="20"/>
          <w:szCs w:val="20"/>
        </w:rPr>
      </w:pPr>
    </w:p>
    <w:p w14:paraId="350630E7" w14:textId="7C4308E3" w:rsidR="006531C5" w:rsidRPr="006531C5" w:rsidRDefault="006531C5" w:rsidP="006531C5">
      <w:pPr>
        <w:rPr>
          <w:sz w:val="20"/>
          <w:szCs w:val="20"/>
        </w:rPr>
      </w:pPr>
      <w:r w:rsidRPr="006531C5">
        <w:rPr>
          <w:sz w:val="20"/>
          <w:szCs w:val="20"/>
        </w:rPr>
        <w:lastRenderedPageBreak/>
        <w:t xml:space="preserve">Hypothèse </w:t>
      </w:r>
      <w:r>
        <w:rPr>
          <w:sz w:val="20"/>
          <w:szCs w:val="20"/>
        </w:rPr>
        <w:t>2</w:t>
      </w:r>
      <w:r w:rsidRPr="006531C5">
        <w:rPr>
          <w:sz w:val="20"/>
          <w:szCs w:val="20"/>
        </w:rPr>
        <w:t> :  Création d’une S</w:t>
      </w:r>
      <w:r>
        <w:rPr>
          <w:sz w:val="20"/>
          <w:szCs w:val="20"/>
        </w:rPr>
        <w:t>AS</w:t>
      </w:r>
    </w:p>
    <w:p w14:paraId="145D7417" w14:textId="07A37A35" w:rsidR="006531C5" w:rsidRPr="006531C5" w:rsidRDefault="006531C5" w:rsidP="006531C5">
      <w:pPr>
        <w:spacing w:after="0"/>
        <w:rPr>
          <w:sz w:val="20"/>
          <w:szCs w:val="20"/>
        </w:rPr>
      </w:pPr>
      <w:r>
        <w:rPr>
          <w:sz w:val="20"/>
          <w:szCs w:val="20"/>
        </w:rPr>
        <w:t>5</w:t>
      </w:r>
      <w:r w:rsidRPr="006531C5">
        <w:rPr>
          <w:sz w:val="20"/>
          <w:szCs w:val="20"/>
        </w:rPr>
        <w:t>- Quel sera le statut social de M. Tabarly ?</w:t>
      </w:r>
    </w:p>
    <w:p w14:paraId="603B65DA" w14:textId="3AFC981F" w:rsidR="006531C5" w:rsidRPr="006531C5" w:rsidRDefault="006531C5" w:rsidP="006531C5">
      <w:pPr>
        <w:spacing w:after="0"/>
        <w:rPr>
          <w:sz w:val="20"/>
          <w:szCs w:val="20"/>
        </w:rPr>
      </w:pPr>
      <w:r>
        <w:rPr>
          <w:sz w:val="20"/>
          <w:szCs w:val="20"/>
        </w:rPr>
        <w:t>6</w:t>
      </w:r>
      <w:r w:rsidRPr="006531C5">
        <w:rPr>
          <w:sz w:val="20"/>
          <w:szCs w:val="20"/>
        </w:rPr>
        <w:t>- Quelle sera le montant des cotisations sociales de M. Tabarly ?</w:t>
      </w:r>
    </w:p>
    <w:p w14:paraId="61BF51AE" w14:textId="5E08257C" w:rsidR="006531C5" w:rsidRDefault="006531C5" w:rsidP="006531C5">
      <w:pPr>
        <w:spacing w:after="0"/>
        <w:rPr>
          <w:sz w:val="20"/>
          <w:szCs w:val="20"/>
        </w:rPr>
      </w:pPr>
      <w:r>
        <w:rPr>
          <w:sz w:val="20"/>
          <w:szCs w:val="20"/>
        </w:rPr>
        <w:t>7</w:t>
      </w:r>
      <w:r w:rsidRPr="006531C5">
        <w:rPr>
          <w:sz w:val="20"/>
          <w:szCs w:val="20"/>
        </w:rPr>
        <w:t>- Quel sera l’impôt sur le revenu dont sera redevable M. Tabarly</w:t>
      </w:r>
      <w:proofErr w:type="gramStart"/>
      <w:r w:rsidRPr="006531C5">
        <w:rPr>
          <w:sz w:val="20"/>
          <w:szCs w:val="20"/>
        </w:rPr>
        <w:t> </w:t>
      </w:r>
      <w:r w:rsidR="0053517C">
        <w:rPr>
          <w:sz w:val="20"/>
          <w:szCs w:val="20"/>
        </w:rPr>
        <w:t xml:space="preserve">  </w:t>
      </w:r>
      <w:r w:rsidRPr="006531C5">
        <w:rPr>
          <w:sz w:val="20"/>
          <w:szCs w:val="20"/>
        </w:rPr>
        <w:t>?</w:t>
      </w:r>
      <w:proofErr w:type="gramEnd"/>
    </w:p>
    <w:p w14:paraId="79B64ACB" w14:textId="616033DF" w:rsidR="006531C5" w:rsidRDefault="006531C5" w:rsidP="006531C5">
      <w:pPr>
        <w:spacing w:after="0"/>
        <w:rPr>
          <w:sz w:val="20"/>
          <w:szCs w:val="20"/>
        </w:rPr>
      </w:pPr>
    </w:p>
    <w:p w14:paraId="42B2E208" w14:textId="68731E4F" w:rsidR="006531C5" w:rsidRDefault="006531C5" w:rsidP="006531C5">
      <w:pPr>
        <w:spacing w:after="0"/>
        <w:rPr>
          <w:sz w:val="20"/>
          <w:szCs w:val="20"/>
        </w:rPr>
      </w:pPr>
      <w:r>
        <w:rPr>
          <w:sz w:val="20"/>
          <w:szCs w:val="20"/>
        </w:rPr>
        <w:t xml:space="preserve">En fait Mme </w:t>
      </w:r>
      <w:proofErr w:type="spellStart"/>
      <w:r>
        <w:rPr>
          <w:sz w:val="20"/>
          <w:szCs w:val="20"/>
        </w:rPr>
        <w:t>Arthaux</w:t>
      </w:r>
      <w:proofErr w:type="spellEnd"/>
      <w:r>
        <w:rPr>
          <w:sz w:val="20"/>
          <w:szCs w:val="20"/>
        </w:rPr>
        <w:t xml:space="preserve"> se retire du projet. M. Tabarly se retrouve donc seul pour créer son entreprise. Il hésite maintenant </w:t>
      </w:r>
      <w:r w:rsidR="007E08CA">
        <w:rPr>
          <w:sz w:val="20"/>
          <w:szCs w:val="20"/>
        </w:rPr>
        <w:t>entre la</w:t>
      </w:r>
      <w:r>
        <w:rPr>
          <w:sz w:val="20"/>
          <w:szCs w:val="20"/>
        </w:rPr>
        <w:t xml:space="preserve"> création d’une SASU ou d’une entreprise individuelle.</w:t>
      </w:r>
    </w:p>
    <w:p w14:paraId="50380211" w14:textId="0FB427D0" w:rsidR="006531C5" w:rsidRDefault="006531C5" w:rsidP="006531C5">
      <w:pPr>
        <w:spacing w:after="0"/>
        <w:rPr>
          <w:sz w:val="20"/>
          <w:szCs w:val="20"/>
        </w:rPr>
      </w:pPr>
    </w:p>
    <w:p w14:paraId="0D67FDAE" w14:textId="19D8040A" w:rsidR="006531C5" w:rsidRDefault="006531C5" w:rsidP="006531C5">
      <w:pPr>
        <w:spacing w:after="0"/>
        <w:rPr>
          <w:sz w:val="20"/>
          <w:szCs w:val="20"/>
        </w:rPr>
      </w:pPr>
      <w:r>
        <w:rPr>
          <w:sz w:val="20"/>
          <w:szCs w:val="20"/>
        </w:rPr>
        <w:t>8</w:t>
      </w:r>
      <w:r w:rsidR="007E08CA">
        <w:rPr>
          <w:sz w:val="20"/>
          <w:szCs w:val="20"/>
        </w:rPr>
        <w:t>- Est</w:t>
      </w:r>
      <w:r>
        <w:rPr>
          <w:sz w:val="20"/>
          <w:szCs w:val="20"/>
        </w:rPr>
        <w:t xml:space="preserve">-ce que la création d’une SASU va modifier les éléments calculés pour l’hypothèse 2 (création d’une SAS) ? </w:t>
      </w:r>
    </w:p>
    <w:p w14:paraId="666F11D1" w14:textId="4E0B74CA" w:rsidR="007508C8" w:rsidRDefault="007508C8" w:rsidP="006531C5">
      <w:pPr>
        <w:spacing w:after="0"/>
        <w:rPr>
          <w:sz w:val="20"/>
          <w:szCs w:val="20"/>
        </w:rPr>
      </w:pPr>
    </w:p>
    <w:p w14:paraId="288C3882" w14:textId="19F58F5E" w:rsidR="007508C8" w:rsidRDefault="007508C8" w:rsidP="006531C5">
      <w:pPr>
        <w:spacing w:after="0"/>
        <w:rPr>
          <w:sz w:val="20"/>
          <w:szCs w:val="20"/>
        </w:rPr>
      </w:pPr>
      <w:r>
        <w:rPr>
          <w:sz w:val="20"/>
          <w:szCs w:val="20"/>
        </w:rPr>
        <w:t>Hypothèse 3 : Création d’une entreprise individuelle (sans option pour l’IS)</w:t>
      </w:r>
    </w:p>
    <w:p w14:paraId="2A33A8BC" w14:textId="7C89DB1E" w:rsidR="006531C5" w:rsidRDefault="006531C5" w:rsidP="006531C5">
      <w:pPr>
        <w:spacing w:after="0"/>
        <w:rPr>
          <w:sz w:val="20"/>
          <w:szCs w:val="20"/>
        </w:rPr>
      </w:pPr>
    </w:p>
    <w:p w14:paraId="4FA80329" w14:textId="40E95EE5" w:rsidR="007508C8" w:rsidRDefault="007508C8" w:rsidP="006531C5">
      <w:pPr>
        <w:spacing w:after="0"/>
        <w:rPr>
          <w:sz w:val="20"/>
          <w:szCs w:val="20"/>
        </w:rPr>
      </w:pPr>
      <w:r>
        <w:rPr>
          <w:sz w:val="20"/>
          <w:szCs w:val="20"/>
        </w:rPr>
        <w:t>9- Quel sera le montant de l’impôt dont sera redevable l’entreprise individuelle ?</w:t>
      </w:r>
    </w:p>
    <w:p w14:paraId="58B856B1" w14:textId="6EC47CA5" w:rsidR="007508C8" w:rsidRPr="006531C5" w:rsidRDefault="007508C8" w:rsidP="007508C8">
      <w:pPr>
        <w:spacing w:after="0"/>
        <w:rPr>
          <w:sz w:val="20"/>
          <w:szCs w:val="20"/>
        </w:rPr>
      </w:pPr>
      <w:r>
        <w:rPr>
          <w:sz w:val="20"/>
          <w:szCs w:val="20"/>
        </w:rPr>
        <w:t>10</w:t>
      </w:r>
      <w:r w:rsidRPr="006531C5">
        <w:rPr>
          <w:sz w:val="20"/>
          <w:szCs w:val="20"/>
        </w:rPr>
        <w:t>- Quel sera le statut social de M. Tabarly ?</w:t>
      </w:r>
    </w:p>
    <w:p w14:paraId="32E2A21D" w14:textId="50A9A2B5" w:rsidR="007508C8" w:rsidRDefault="007508C8" w:rsidP="007508C8">
      <w:pPr>
        <w:spacing w:after="0"/>
        <w:rPr>
          <w:sz w:val="20"/>
          <w:szCs w:val="20"/>
        </w:rPr>
      </w:pPr>
      <w:r>
        <w:rPr>
          <w:sz w:val="20"/>
          <w:szCs w:val="20"/>
        </w:rPr>
        <w:t>11-</w:t>
      </w:r>
      <w:r w:rsidRPr="006531C5">
        <w:rPr>
          <w:sz w:val="20"/>
          <w:szCs w:val="20"/>
        </w:rPr>
        <w:t xml:space="preserve"> Quelle sera le montant des cotisations sociales de M. Tabarly ?</w:t>
      </w:r>
    </w:p>
    <w:p w14:paraId="3B71F5E5" w14:textId="7CD49090" w:rsidR="007508C8" w:rsidRDefault="007508C8" w:rsidP="007508C8">
      <w:pPr>
        <w:spacing w:after="0"/>
        <w:rPr>
          <w:sz w:val="20"/>
          <w:szCs w:val="20"/>
        </w:rPr>
      </w:pPr>
      <w:r>
        <w:rPr>
          <w:sz w:val="20"/>
          <w:szCs w:val="20"/>
        </w:rPr>
        <w:t>1</w:t>
      </w:r>
      <w:r w:rsidR="0063613A">
        <w:rPr>
          <w:sz w:val="20"/>
          <w:szCs w:val="20"/>
        </w:rPr>
        <w:t>2</w:t>
      </w:r>
      <w:r w:rsidRPr="006531C5">
        <w:rPr>
          <w:sz w:val="20"/>
          <w:szCs w:val="20"/>
        </w:rPr>
        <w:t>- Quel sera l’impôt sur le revenu dont sera redevable M. Tabarly ?</w:t>
      </w:r>
    </w:p>
    <w:p w14:paraId="01BAE771" w14:textId="70D838B4" w:rsidR="0063613A" w:rsidRDefault="0063613A" w:rsidP="007508C8">
      <w:pPr>
        <w:spacing w:after="0"/>
        <w:rPr>
          <w:sz w:val="20"/>
          <w:szCs w:val="20"/>
        </w:rPr>
      </w:pPr>
      <w:bookmarkStart w:id="29" w:name="_Hlk111807680"/>
      <w:r>
        <w:rPr>
          <w:sz w:val="20"/>
          <w:szCs w:val="20"/>
        </w:rPr>
        <w:t>13- Complétez le tableau afin de comparer les 3 hypothèses</w:t>
      </w:r>
    </w:p>
    <w:bookmarkEnd w:id="29"/>
    <w:tbl>
      <w:tblPr>
        <w:tblStyle w:val="Grilledutableau"/>
        <w:tblW w:w="0" w:type="auto"/>
        <w:tblLook w:val="04A0" w:firstRow="1" w:lastRow="0" w:firstColumn="1" w:lastColumn="0" w:noHBand="0" w:noVBand="1"/>
      </w:tblPr>
      <w:tblGrid>
        <w:gridCol w:w="2689"/>
        <w:gridCol w:w="2268"/>
        <w:gridCol w:w="1984"/>
        <w:gridCol w:w="2121"/>
      </w:tblGrid>
      <w:tr w:rsidR="00952160" w14:paraId="266DD966" w14:textId="77777777" w:rsidTr="00FC56CD">
        <w:tc>
          <w:tcPr>
            <w:tcW w:w="2689" w:type="dxa"/>
          </w:tcPr>
          <w:p w14:paraId="67BBBB29" w14:textId="77777777" w:rsidR="00952160" w:rsidRDefault="00952160" w:rsidP="00FC56CD">
            <w:pPr>
              <w:tabs>
                <w:tab w:val="left" w:pos="567"/>
              </w:tabs>
              <w:jc w:val="both"/>
              <w:rPr>
                <w:sz w:val="20"/>
                <w:szCs w:val="20"/>
              </w:rPr>
            </w:pPr>
          </w:p>
        </w:tc>
        <w:tc>
          <w:tcPr>
            <w:tcW w:w="2268" w:type="dxa"/>
          </w:tcPr>
          <w:p w14:paraId="2807F11B" w14:textId="77777777" w:rsidR="00952160" w:rsidRDefault="00952160" w:rsidP="00FC56CD">
            <w:pPr>
              <w:tabs>
                <w:tab w:val="left" w:pos="567"/>
              </w:tabs>
              <w:jc w:val="both"/>
              <w:rPr>
                <w:sz w:val="20"/>
                <w:szCs w:val="20"/>
              </w:rPr>
            </w:pPr>
            <w:r>
              <w:rPr>
                <w:sz w:val="20"/>
                <w:szCs w:val="20"/>
              </w:rPr>
              <w:t>SARL Gérant Majoritaire</w:t>
            </w:r>
          </w:p>
        </w:tc>
        <w:tc>
          <w:tcPr>
            <w:tcW w:w="1984" w:type="dxa"/>
          </w:tcPr>
          <w:p w14:paraId="53B97126" w14:textId="77777777" w:rsidR="00952160" w:rsidRDefault="00952160" w:rsidP="00FC56CD">
            <w:pPr>
              <w:tabs>
                <w:tab w:val="left" w:pos="567"/>
              </w:tabs>
              <w:jc w:val="both"/>
              <w:rPr>
                <w:sz w:val="20"/>
                <w:szCs w:val="20"/>
              </w:rPr>
            </w:pPr>
            <w:r>
              <w:rPr>
                <w:sz w:val="20"/>
                <w:szCs w:val="20"/>
              </w:rPr>
              <w:t>SAS / SASU Président</w:t>
            </w:r>
          </w:p>
        </w:tc>
        <w:tc>
          <w:tcPr>
            <w:tcW w:w="2121" w:type="dxa"/>
          </w:tcPr>
          <w:p w14:paraId="0C369E91" w14:textId="77777777" w:rsidR="00952160" w:rsidRDefault="00952160" w:rsidP="00FC56CD">
            <w:pPr>
              <w:tabs>
                <w:tab w:val="left" w:pos="567"/>
              </w:tabs>
              <w:jc w:val="both"/>
              <w:rPr>
                <w:sz w:val="20"/>
                <w:szCs w:val="20"/>
              </w:rPr>
            </w:pPr>
            <w:r>
              <w:rPr>
                <w:sz w:val="20"/>
                <w:szCs w:val="20"/>
              </w:rPr>
              <w:t>Entreprise Individuelle</w:t>
            </w:r>
          </w:p>
        </w:tc>
      </w:tr>
      <w:tr w:rsidR="00952160" w14:paraId="7E4E4CA2" w14:textId="77777777" w:rsidTr="00FC56CD">
        <w:tc>
          <w:tcPr>
            <w:tcW w:w="2689" w:type="dxa"/>
          </w:tcPr>
          <w:p w14:paraId="5F39E4C9" w14:textId="77777777" w:rsidR="00952160" w:rsidRDefault="00952160" w:rsidP="00FC56CD">
            <w:pPr>
              <w:tabs>
                <w:tab w:val="left" w:pos="567"/>
              </w:tabs>
              <w:jc w:val="both"/>
              <w:rPr>
                <w:sz w:val="20"/>
                <w:szCs w:val="20"/>
              </w:rPr>
            </w:pPr>
            <w:r>
              <w:rPr>
                <w:sz w:val="20"/>
                <w:szCs w:val="20"/>
              </w:rPr>
              <w:t>Coût social</w:t>
            </w:r>
          </w:p>
        </w:tc>
        <w:tc>
          <w:tcPr>
            <w:tcW w:w="2268" w:type="dxa"/>
          </w:tcPr>
          <w:p w14:paraId="4B0ADED7" w14:textId="4E99B7AC" w:rsidR="00952160" w:rsidRPr="00BF05B3" w:rsidRDefault="00952160" w:rsidP="00FC56CD">
            <w:pPr>
              <w:tabs>
                <w:tab w:val="left" w:pos="567"/>
              </w:tabs>
              <w:jc w:val="center"/>
              <w:rPr>
                <w:color w:val="FF0000"/>
                <w:sz w:val="20"/>
                <w:szCs w:val="20"/>
              </w:rPr>
            </w:pPr>
          </w:p>
        </w:tc>
        <w:tc>
          <w:tcPr>
            <w:tcW w:w="1984" w:type="dxa"/>
          </w:tcPr>
          <w:p w14:paraId="7B13C68D" w14:textId="17590ECE" w:rsidR="00952160" w:rsidRPr="00BF05B3" w:rsidRDefault="00952160" w:rsidP="00FC56CD">
            <w:pPr>
              <w:tabs>
                <w:tab w:val="left" w:pos="567"/>
              </w:tabs>
              <w:jc w:val="center"/>
              <w:rPr>
                <w:color w:val="FF0000"/>
                <w:sz w:val="20"/>
                <w:szCs w:val="20"/>
              </w:rPr>
            </w:pPr>
          </w:p>
        </w:tc>
        <w:tc>
          <w:tcPr>
            <w:tcW w:w="2121" w:type="dxa"/>
          </w:tcPr>
          <w:p w14:paraId="40B5175E" w14:textId="2E4E928E" w:rsidR="00952160" w:rsidRPr="00BF05B3" w:rsidRDefault="00952160" w:rsidP="00FC56CD">
            <w:pPr>
              <w:tabs>
                <w:tab w:val="left" w:pos="567"/>
              </w:tabs>
              <w:jc w:val="center"/>
              <w:rPr>
                <w:color w:val="FF0000"/>
                <w:sz w:val="20"/>
                <w:szCs w:val="20"/>
              </w:rPr>
            </w:pPr>
          </w:p>
        </w:tc>
      </w:tr>
      <w:tr w:rsidR="00952160" w14:paraId="38A8ED3F" w14:textId="77777777" w:rsidTr="00FC56CD">
        <w:tc>
          <w:tcPr>
            <w:tcW w:w="2689" w:type="dxa"/>
          </w:tcPr>
          <w:p w14:paraId="1CDEDABD" w14:textId="77777777" w:rsidR="00952160" w:rsidRDefault="00952160" w:rsidP="00FC56CD">
            <w:pPr>
              <w:tabs>
                <w:tab w:val="left" w:pos="567"/>
              </w:tabs>
              <w:jc w:val="both"/>
              <w:rPr>
                <w:sz w:val="20"/>
                <w:szCs w:val="20"/>
              </w:rPr>
            </w:pPr>
            <w:r>
              <w:rPr>
                <w:sz w:val="20"/>
                <w:szCs w:val="20"/>
              </w:rPr>
              <w:t>Coût fiscal pour l’entreprise</w:t>
            </w:r>
          </w:p>
        </w:tc>
        <w:tc>
          <w:tcPr>
            <w:tcW w:w="2268" w:type="dxa"/>
          </w:tcPr>
          <w:p w14:paraId="2C7A501D" w14:textId="6FCF8F45" w:rsidR="00952160" w:rsidRPr="00BF05B3" w:rsidRDefault="00952160" w:rsidP="00FC56CD">
            <w:pPr>
              <w:tabs>
                <w:tab w:val="left" w:pos="567"/>
              </w:tabs>
              <w:jc w:val="center"/>
              <w:rPr>
                <w:color w:val="FF0000"/>
                <w:sz w:val="20"/>
                <w:szCs w:val="20"/>
              </w:rPr>
            </w:pPr>
          </w:p>
        </w:tc>
        <w:tc>
          <w:tcPr>
            <w:tcW w:w="1984" w:type="dxa"/>
          </w:tcPr>
          <w:p w14:paraId="6B603F00" w14:textId="7A281C38" w:rsidR="00952160" w:rsidRPr="00BF05B3" w:rsidRDefault="00952160" w:rsidP="00FC56CD">
            <w:pPr>
              <w:tabs>
                <w:tab w:val="left" w:pos="567"/>
              </w:tabs>
              <w:jc w:val="center"/>
              <w:rPr>
                <w:color w:val="FF0000"/>
                <w:sz w:val="20"/>
                <w:szCs w:val="20"/>
              </w:rPr>
            </w:pPr>
          </w:p>
        </w:tc>
        <w:tc>
          <w:tcPr>
            <w:tcW w:w="2121" w:type="dxa"/>
          </w:tcPr>
          <w:p w14:paraId="665DD45D" w14:textId="77777777" w:rsidR="00952160" w:rsidRPr="00BF05B3" w:rsidRDefault="00952160" w:rsidP="00FC56CD">
            <w:pPr>
              <w:tabs>
                <w:tab w:val="left" w:pos="567"/>
              </w:tabs>
              <w:jc w:val="center"/>
              <w:rPr>
                <w:color w:val="FF0000"/>
                <w:sz w:val="20"/>
                <w:szCs w:val="20"/>
              </w:rPr>
            </w:pPr>
          </w:p>
        </w:tc>
      </w:tr>
      <w:tr w:rsidR="00952160" w14:paraId="03F61CA7" w14:textId="77777777" w:rsidTr="00FC56CD">
        <w:tc>
          <w:tcPr>
            <w:tcW w:w="2689" w:type="dxa"/>
          </w:tcPr>
          <w:p w14:paraId="43A24E39" w14:textId="77777777" w:rsidR="00952160" w:rsidRDefault="00952160" w:rsidP="00FC56CD">
            <w:pPr>
              <w:tabs>
                <w:tab w:val="left" w:pos="567"/>
              </w:tabs>
              <w:jc w:val="both"/>
              <w:rPr>
                <w:sz w:val="20"/>
                <w:szCs w:val="20"/>
              </w:rPr>
            </w:pPr>
            <w:r>
              <w:rPr>
                <w:sz w:val="20"/>
                <w:szCs w:val="20"/>
              </w:rPr>
              <w:t>Coût fiscal pour M. Tabarly</w:t>
            </w:r>
          </w:p>
        </w:tc>
        <w:tc>
          <w:tcPr>
            <w:tcW w:w="2268" w:type="dxa"/>
          </w:tcPr>
          <w:p w14:paraId="449FAD5C" w14:textId="060ACE8B" w:rsidR="00952160" w:rsidRPr="00BF05B3" w:rsidRDefault="00952160" w:rsidP="00FC56CD">
            <w:pPr>
              <w:tabs>
                <w:tab w:val="left" w:pos="567"/>
              </w:tabs>
              <w:jc w:val="center"/>
              <w:rPr>
                <w:color w:val="FF0000"/>
                <w:sz w:val="20"/>
                <w:szCs w:val="20"/>
              </w:rPr>
            </w:pPr>
          </w:p>
        </w:tc>
        <w:tc>
          <w:tcPr>
            <w:tcW w:w="1984" w:type="dxa"/>
          </w:tcPr>
          <w:p w14:paraId="3CCA754B" w14:textId="1F511E79" w:rsidR="00952160" w:rsidRPr="00BF05B3" w:rsidRDefault="00952160" w:rsidP="00FC56CD">
            <w:pPr>
              <w:tabs>
                <w:tab w:val="left" w:pos="567"/>
              </w:tabs>
              <w:jc w:val="center"/>
              <w:rPr>
                <w:color w:val="FF0000"/>
                <w:sz w:val="20"/>
                <w:szCs w:val="20"/>
              </w:rPr>
            </w:pPr>
          </w:p>
        </w:tc>
        <w:tc>
          <w:tcPr>
            <w:tcW w:w="2121" w:type="dxa"/>
          </w:tcPr>
          <w:p w14:paraId="3E02940A" w14:textId="08B83EE2" w:rsidR="00952160" w:rsidRPr="00BF05B3" w:rsidRDefault="00952160" w:rsidP="00FC56CD">
            <w:pPr>
              <w:tabs>
                <w:tab w:val="left" w:pos="567"/>
              </w:tabs>
              <w:jc w:val="center"/>
              <w:rPr>
                <w:color w:val="FF0000"/>
                <w:sz w:val="20"/>
                <w:szCs w:val="20"/>
              </w:rPr>
            </w:pPr>
          </w:p>
        </w:tc>
      </w:tr>
      <w:tr w:rsidR="00952160" w14:paraId="6AB33A0D" w14:textId="77777777" w:rsidTr="00FC56CD">
        <w:tc>
          <w:tcPr>
            <w:tcW w:w="2689" w:type="dxa"/>
          </w:tcPr>
          <w:p w14:paraId="13B5DE0E" w14:textId="77777777" w:rsidR="00952160" w:rsidRDefault="00952160" w:rsidP="00FC56CD">
            <w:pPr>
              <w:tabs>
                <w:tab w:val="left" w:pos="567"/>
              </w:tabs>
              <w:jc w:val="both"/>
              <w:rPr>
                <w:sz w:val="20"/>
                <w:szCs w:val="20"/>
              </w:rPr>
            </w:pPr>
            <w:r>
              <w:rPr>
                <w:sz w:val="20"/>
                <w:szCs w:val="20"/>
              </w:rPr>
              <w:t>TOTAL</w:t>
            </w:r>
          </w:p>
        </w:tc>
        <w:tc>
          <w:tcPr>
            <w:tcW w:w="2268" w:type="dxa"/>
          </w:tcPr>
          <w:p w14:paraId="43147915" w14:textId="697FED78" w:rsidR="00952160" w:rsidRPr="00BF05B3" w:rsidRDefault="00952160" w:rsidP="00FC56CD">
            <w:pPr>
              <w:tabs>
                <w:tab w:val="left" w:pos="567"/>
              </w:tabs>
              <w:jc w:val="center"/>
              <w:rPr>
                <w:color w:val="FF0000"/>
                <w:sz w:val="20"/>
                <w:szCs w:val="20"/>
              </w:rPr>
            </w:pPr>
          </w:p>
        </w:tc>
        <w:tc>
          <w:tcPr>
            <w:tcW w:w="1984" w:type="dxa"/>
          </w:tcPr>
          <w:p w14:paraId="0375E4BD" w14:textId="093FA3EA" w:rsidR="00952160" w:rsidRPr="00BF05B3" w:rsidRDefault="00952160" w:rsidP="00FC56CD">
            <w:pPr>
              <w:tabs>
                <w:tab w:val="left" w:pos="567"/>
              </w:tabs>
              <w:jc w:val="center"/>
              <w:rPr>
                <w:color w:val="FF0000"/>
                <w:sz w:val="20"/>
                <w:szCs w:val="20"/>
              </w:rPr>
            </w:pPr>
          </w:p>
        </w:tc>
        <w:tc>
          <w:tcPr>
            <w:tcW w:w="2121" w:type="dxa"/>
          </w:tcPr>
          <w:p w14:paraId="5CD4CC6C" w14:textId="0817846B" w:rsidR="00952160" w:rsidRPr="00BF05B3" w:rsidRDefault="00952160" w:rsidP="00FC56CD">
            <w:pPr>
              <w:tabs>
                <w:tab w:val="left" w:pos="567"/>
              </w:tabs>
              <w:jc w:val="center"/>
              <w:rPr>
                <w:color w:val="FF0000"/>
                <w:sz w:val="20"/>
                <w:szCs w:val="20"/>
              </w:rPr>
            </w:pPr>
          </w:p>
        </w:tc>
      </w:tr>
    </w:tbl>
    <w:p w14:paraId="53EA4617" w14:textId="671F705B" w:rsidR="007508C8" w:rsidRDefault="007508C8" w:rsidP="006531C5">
      <w:pPr>
        <w:spacing w:after="0"/>
        <w:rPr>
          <w:sz w:val="20"/>
          <w:szCs w:val="20"/>
        </w:rPr>
      </w:pPr>
    </w:p>
    <w:p w14:paraId="3F25999A" w14:textId="77777777" w:rsidR="007508C8" w:rsidRPr="006531C5" w:rsidRDefault="007508C8" w:rsidP="006531C5">
      <w:pPr>
        <w:spacing w:after="0"/>
        <w:rPr>
          <w:sz w:val="20"/>
          <w:szCs w:val="20"/>
        </w:rPr>
      </w:pPr>
    </w:p>
    <w:p w14:paraId="011D0984" w14:textId="77777777" w:rsidR="006531C5" w:rsidRPr="006531C5" w:rsidRDefault="006531C5" w:rsidP="006531C5">
      <w:pPr>
        <w:rPr>
          <w:sz w:val="20"/>
          <w:szCs w:val="20"/>
        </w:rPr>
      </w:pPr>
    </w:p>
    <w:p w14:paraId="551EE475" w14:textId="77777777" w:rsidR="00261865" w:rsidRPr="006531C5" w:rsidRDefault="00261865" w:rsidP="00655D73">
      <w:pPr>
        <w:tabs>
          <w:tab w:val="left" w:pos="567"/>
        </w:tabs>
        <w:spacing w:after="0" w:line="240" w:lineRule="auto"/>
        <w:jc w:val="both"/>
        <w:rPr>
          <w:sz w:val="20"/>
          <w:szCs w:val="20"/>
        </w:rPr>
      </w:pPr>
    </w:p>
    <w:sectPr w:rsidR="00261865" w:rsidRPr="006531C5" w:rsidSect="00694F14">
      <w:headerReference w:type="default" r:id="rId11"/>
      <w:footerReference w:type="defaul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1D104" w14:textId="77777777" w:rsidR="00A4423F" w:rsidRDefault="00A4423F" w:rsidP="00694F14">
      <w:pPr>
        <w:spacing w:after="0" w:line="240" w:lineRule="auto"/>
      </w:pPr>
      <w:r>
        <w:separator/>
      </w:r>
    </w:p>
  </w:endnote>
  <w:endnote w:type="continuationSeparator" w:id="0">
    <w:p w14:paraId="1094CBD2" w14:textId="77777777" w:rsidR="00A4423F" w:rsidRDefault="00A4423F" w:rsidP="0069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BC97" w14:textId="100D6985" w:rsidR="00FC56CD" w:rsidRDefault="00FC56CD">
    <w:pPr>
      <w:pStyle w:val="Pieddepage"/>
    </w:pPr>
    <w:r>
      <w:t>BUT 2 – R304 - Fiscalité</w:t>
    </w:r>
    <w:r>
      <w:tab/>
      <w:t xml:space="preserve">Page | </w:t>
    </w:r>
    <w:r>
      <w:fldChar w:fldCharType="begin"/>
    </w:r>
    <w:r>
      <w:instrText>PAGE   \* MERGEFORMAT</w:instrText>
    </w:r>
    <w:r>
      <w:fldChar w:fldCharType="separate"/>
    </w:r>
    <w:r>
      <w:t>1</w:t>
    </w:r>
    <w:r>
      <w:fldChar w:fldCharType="end"/>
    </w:r>
  </w:p>
  <w:p w14:paraId="1597D5AF" w14:textId="77777777" w:rsidR="00FC56CD" w:rsidRDefault="00FC56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87B03" w14:textId="77777777" w:rsidR="00A4423F" w:rsidRDefault="00A4423F" w:rsidP="00694F14">
      <w:pPr>
        <w:spacing w:after="0" w:line="240" w:lineRule="auto"/>
      </w:pPr>
      <w:r>
        <w:separator/>
      </w:r>
    </w:p>
  </w:footnote>
  <w:footnote w:type="continuationSeparator" w:id="0">
    <w:p w14:paraId="4BAB593B" w14:textId="77777777" w:rsidR="00A4423F" w:rsidRDefault="00A4423F" w:rsidP="0069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B4DA" w14:textId="77777777" w:rsidR="00FC56CD" w:rsidRDefault="00FC56CD" w:rsidP="00694F14">
    <w:pPr>
      <w:pStyle w:val="En-tte"/>
      <w:jc w:val="center"/>
    </w:pPr>
    <w:r>
      <w:rPr>
        <w:noProof/>
      </w:rPr>
      <w:drawing>
        <wp:inline distT="0" distB="0" distL="0" distR="0" wp14:anchorId="5DC5D820" wp14:editId="0A01245C">
          <wp:extent cx="406988" cy="46559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23063" cy="483985"/>
                  </a:xfrm>
                  <a:prstGeom prst="rect">
                    <a:avLst/>
                  </a:prstGeom>
                </pic:spPr>
              </pic:pic>
            </a:graphicData>
          </a:graphic>
        </wp:inline>
      </w:drawing>
    </w:r>
  </w:p>
  <w:p w14:paraId="1DC6DEFF" w14:textId="77777777" w:rsidR="00FC56CD" w:rsidRDefault="00FC56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712F"/>
    <w:multiLevelType w:val="hybridMultilevel"/>
    <w:tmpl w:val="C5669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B32994"/>
    <w:multiLevelType w:val="hybridMultilevel"/>
    <w:tmpl w:val="5E0A006C"/>
    <w:lvl w:ilvl="0" w:tplc="2376C768">
      <w:start w:val="1"/>
      <w:numFmt w:val="bullet"/>
      <w:lvlText w:val="-"/>
      <w:lvlJc w:val="left"/>
      <w:pPr>
        <w:ind w:left="1440" w:hanging="360"/>
      </w:pPr>
      <w:rPr>
        <w:rFonts w:ascii="Calibri" w:eastAsiaTheme="minorHAnsi" w:hAnsi="Calibri" w:cstheme="minorBid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7B26FBA"/>
    <w:multiLevelType w:val="hybridMultilevel"/>
    <w:tmpl w:val="C55A7EFE"/>
    <w:lvl w:ilvl="0" w:tplc="8BACBE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7F62803"/>
    <w:multiLevelType w:val="hybridMultilevel"/>
    <w:tmpl w:val="5596D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3F0D0B"/>
    <w:multiLevelType w:val="hybridMultilevel"/>
    <w:tmpl w:val="8A10E7F6"/>
    <w:lvl w:ilvl="0" w:tplc="16E81F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4B061B"/>
    <w:multiLevelType w:val="hybridMultilevel"/>
    <w:tmpl w:val="D65E944C"/>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6" w15:restartNumberingAfterBreak="0">
    <w:nsid w:val="0B777E1C"/>
    <w:multiLevelType w:val="hybridMultilevel"/>
    <w:tmpl w:val="BA8E75DE"/>
    <w:lvl w:ilvl="0" w:tplc="040C0003">
      <w:start w:val="1"/>
      <w:numFmt w:val="bullet"/>
      <w:lvlText w:val="o"/>
      <w:lvlJc w:val="left"/>
      <w:pPr>
        <w:ind w:left="810" w:hanging="360"/>
      </w:pPr>
      <w:rPr>
        <w:rFonts w:ascii="Courier New" w:hAnsi="Courier New" w:cs="Courier New" w:hint="default"/>
      </w:rPr>
    </w:lvl>
    <w:lvl w:ilvl="1" w:tplc="040C0003">
      <w:start w:val="1"/>
      <w:numFmt w:val="bullet"/>
      <w:lvlText w:val="o"/>
      <w:lvlJc w:val="left"/>
      <w:pPr>
        <w:ind w:left="1530" w:hanging="360"/>
      </w:pPr>
      <w:rPr>
        <w:rFonts w:ascii="Courier New" w:hAnsi="Courier New" w:cs="Courier New" w:hint="default"/>
      </w:rPr>
    </w:lvl>
    <w:lvl w:ilvl="2" w:tplc="040C0005">
      <w:start w:val="1"/>
      <w:numFmt w:val="bullet"/>
      <w:lvlText w:val=""/>
      <w:lvlJc w:val="left"/>
      <w:pPr>
        <w:ind w:left="2250" w:hanging="360"/>
      </w:pPr>
      <w:rPr>
        <w:rFonts w:ascii="Wingdings" w:hAnsi="Wingdings" w:hint="default"/>
      </w:rPr>
    </w:lvl>
    <w:lvl w:ilvl="3" w:tplc="040C000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7" w15:restartNumberingAfterBreak="0">
    <w:nsid w:val="0E8660D8"/>
    <w:multiLevelType w:val="hybridMultilevel"/>
    <w:tmpl w:val="1F6E01CE"/>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3">
      <w:start w:val="1"/>
      <w:numFmt w:val="bullet"/>
      <w:lvlText w:val="o"/>
      <w:lvlJc w:val="left"/>
      <w:pPr>
        <w:ind w:left="3576" w:hanging="360"/>
      </w:pPr>
      <w:rPr>
        <w:rFonts w:ascii="Courier New" w:hAnsi="Courier New" w:cs="Courier New"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15:restartNumberingAfterBreak="0">
    <w:nsid w:val="183737AB"/>
    <w:multiLevelType w:val="hybridMultilevel"/>
    <w:tmpl w:val="31B8DA3E"/>
    <w:lvl w:ilvl="0" w:tplc="040C0001">
      <w:start w:val="1"/>
      <w:numFmt w:val="bullet"/>
      <w:lvlText w:val=""/>
      <w:lvlJc w:val="left"/>
      <w:pPr>
        <w:ind w:left="743" w:hanging="360"/>
      </w:pPr>
      <w:rPr>
        <w:rFonts w:ascii="Symbol" w:hAnsi="Symbol" w:hint="default"/>
      </w:rPr>
    </w:lvl>
    <w:lvl w:ilvl="1" w:tplc="040C0003" w:tentative="1">
      <w:start w:val="1"/>
      <w:numFmt w:val="bullet"/>
      <w:lvlText w:val="o"/>
      <w:lvlJc w:val="left"/>
      <w:pPr>
        <w:ind w:left="1463" w:hanging="360"/>
      </w:pPr>
      <w:rPr>
        <w:rFonts w:ascii="Courier New" w:hAnsi="Courier New" w:cs="Courier New" w:hint="default"/>
      </w:rPr>
    </w:lvl>
    <w:lvl w:ilvl="2" w:tplc="040C0005" w:tentative="1">
      <w:start w:val="1"/>
      <w:numFmt w:val="bullet"/>
      <w:lvlText w:val=""/>
      <w:lvlJc w:val="left"/>
      <w:pPr>
        <w:ind w:left="2183" w:hanging="360"/>
      </w:pPr>
      <w:rPr>
        <w:rFonts w:ascii="Wingdings" w:hAnsi="Wingdings" w:hint="default"/>
      </w:rPr>
    </w:lvl>
    <w:lvl w:ilvl="3" w:tplc="040C0001" w:tentative="1">
      <w:start w:val="1"/>
      <w:numFmt w:val="bullet"/>
      <w:lvlText w:val=""/>
      <w:lvlJc w:val="left"/>
      <w:pPr>
        <w:ind w:left="2903" w:hanging="360"/>
      </w:pPr>
      <w:rPr>
        <w:rFonts w:ascii="Symbol" w:hAnsi="Symbol" w:hint="default"/>
      </w:rPr>
    </w:lvl>
    <w:lvl w:ilvl="4" w:tplc="040C0003" w:tentative="1">
      <w:start w:val="1"/>
      <w:numFmt w:val="bullet"/>
      <w:lvlText w:val="o"/>
      <w:lvlJc w:val="left"/>
      <w:pPr>
        <w:ind w:left="3623" w:hanging="360"/>
      </w:pPr>
      <w:rPr>
        <w:rFonts w:ascii="Courier New" w:hAnsi="Courier New" w:cs="Courier New" w:hint="default"/>
      </w:rPr>
    </w:lvl>
    <w:lvl w:ilvl="5" w:tplc="040C0005" w:tentative="1">
      <w:start w:val="1"/>
      <w:numFmt w:val="bullet"/>
      <w:lvlText w:val=""/>
      <w:lvlJc w:val="left"/>
      <w:pPr>
        <w:ind w:left="4343" w:hanging="360"/>
      </w:pPr>
      <w:rPr>
        <w:rFonts w:ascii="Wingdings" w:hAnsi="Wingdings" w:hint="default"/>
      </w:rPr>
    </w:lvl>
    <w:lvl w:ilvl="6" w:tplc="040C0001" w:tentative="1">
      <w:start w:val="1"/>
      <w:numFmt w:val="bullet"/>
      <w:lvlText w:val=""/>
      <w:lvlJc w:val="left"/>
      <w:pPr>
        <w:ind w:left="5063" w:hanging="360"/>
      </w:pPr>
      <w:rPr>
        <w:rFonts w:ascii="Symbol" w:hAnsi="Symbol" w:hint="default"/>
      </w:rPr>
    </w:lvl>
    <w:lvl w:ilvl="7" w:tplc="040C0003" w:tentative="1">
      <w:start w:val="1"/>
      <w:numFmt w:val="bullet"/>
      <w:lvlText w:val="o"/>
      <w:lvlJc w:val="left"/>
      <w:pPr>
        <w:ind w:left="5783" w:hanging="360"/>
      </w:pPr>
      <w:rPr>
        <w:rFonts w:ascii="Courier New" w:hAnsi="Courier New" w:cs="Courier New" w:hint="default"/>
      </w:rPr>
    </w:lvl>
    <w:lvl w:ilvl="8" w:tplc="040C0005" w:tentative="1">
      <w:start w:val="1"/>
      <w:numFmt w:val="bullet"/>
      <w:lvlText w:val=""/>
      <w:lvlJc w:val="left"/>
      <w:pPr>
        <w:ind w:left="6503" w:hanging="360"/>
      </w:pPr>
      <w:rPr>
        <w:rFonts w:ascii="Wingdings" w:hAnsi="Wingdings" w:hint="default"/>
      </w:rPr>
    </w:lvl>
  </w:abstractNum>
  <w:abstractNum w:abstractNumId="9" w15:restartNumberingAfterBreak="0">
    <w:nsid w:val="18A3554F"/>
    <w:multiLevelType w:val="hybridMultilevel"/>
    <w:tmpl w:val="DF5A1F40"/>
    <w:lvl w:ilvl="0" w:tplc="531EF8DE">
      <w:start w:val="1"/>
      <w:numFmt w:val="bullet"/>
      <w:lvlText w:val=""/>
      <w:lvlJc w:val="left"/>
      <w:pPr>
        <w:tabs>
          <w:tab w:val="num" w:pos="720"/>
        </w:tabs>
        <w:ind w:left="720" w:hanging="360"/>
      </w:pPr>
      <w:rPr>
        <w:rFonts w:ascii="Wingdings" w:hAnsi="Wingdings" w:hint="default"/>
      </w:rPr>
    </w:lvl>
    <w:lvl w:ilvl="1" w:tplc="213EB59A" w:tentative="1">
      <w:start w:val="1"/>
      <w:numFmt w:val="bullet"/>
      <w:lvlText w:val=""/>
      <w:lvlJc w:val="left"/>
      <w:pPr>
        <w:tabs>
          <w:tab w:val="num" w:pos="1440"/>
        </w:tabs>
        <w:ind w:left="1440" w:hanging="360"/>
      </w:pPr>
      <w:rPr>
        <w:rFonts w:ascii="Wingdings" w:hAnsi="Wingdings" w:hint="default"/>
      </w:rPr>
    </w:lvl>
    <w:lvl w:ilvl="2" w:tplc="52086D46" w:tentative="1">
      <w:start w:val="1"/>
      <w:numFmt w:val="bullet"/>
      <w:lvlText w:val=""/>
      <w:lvlJc w:val="left"/>
      <w:pPr>
        <w:tabs>
          <w:tab w:val="num" w:pos="2160"/>
        </w:tabs>
        <w:ind w:left="2160" w:hanging="360"/>
      </w:pPr>
      <w:rPr>
        <w:rFonts w:ascii="Wingdings" w:hAnsi="Wingdings" w:hint="default"/>
      </w:rPr>
    </w:lvl>
    <w:lvl w:ilvl="3" w:tplc="9BD2789A" w:tentative="1">
      <w:start w:val="1"/>
      <w:numFmt w:val="bullet"/>
      <w:lvlText w:val=""/>
      <w:lvlJc w:val="left"/>
      <w:pPr>
        <w:tabs>
          <w:tab w:val="num" w:pos="2880"/>
        </w:tabs>
        <w:ind w:left="2880" w:hanging="360"/>
      </w:pPr>
      <w:rPr>
        <w:rFonts w:ascii="Wingdings" w:hAnsi="Wingdings" w:hint="default"/>
      </w:rPr>
    </w:lvl>
    <w:lvl w:ilvl="4" w:tplc="0F48BA12" w:tentative="1">
      <w:start w:val="1"/>
      <w:numFmt w:val="bullet"/>
      <w:lvlText w:val=""/>
      <w:lvlJc w:val="left"/>
      <w:pPr>
        <w:tabs>
          <w:tab w:val="num" w:pos="3600"/>
        </w:tabs>
        <w:ind w:left="3600" w:hanging="360"/>
      </w:pPr>
      <w:rPr>
        <w:rFonts w:ascii="Wingdings" w:hAnsi="Wingdings" w:hint="default"/>
      </w:rPr>
    </w:lvl>
    <w:lvl w:ilvl="5" w:tplc="D17AB734" w:tentative="1">
      <w:start w:val="1"/>
      <w:numFmt w:val="bullet"/>
      <w:lvlText w:val=""/>
      <w:lvlJc w:val="left"/>
      <w:pPr>
        <w:tabs>
          <w:tab w:val="num" w:pos="4320"/>
        </w:tabs>
        <w:ind w:left="4320" w:hanging="360"/>
      </w:pPr>
      <w:rPr>
        <w:rFonts w:ascii="Wingdings" w:hAnsi="Wingdings" w:hint="default"/>
      </w:rPr>
    </w:lvl>
    <w:lvl w:ilvl="6" w:tplc="BCD26D74" w:tentative="1">
      <w:start w:val="1"/>
      <w:numFmt w:val="bullet"/>
      <w:lvlText w:val=""/>
      <w:lvlJc w:val="left"/>
      <w:pPr>
        <w:tabs>
          <w:tab w:val="num" w:pos="5040"/>
        </w:tabs>
        <w:ind w:left="5040" w:hanging="360"/>
      </w:pPr>
      <w:rPr>
        <w:rFonts w:ascii="Wingdings" w:hAnsi="Wingdings" w:hint="default"/>
      </w:rPr>
    </w:lvl>
    <w:lvl w:ilvl="7" w:tplc="71B485A8" w:tentative="1">
      <w:start w:val="1"/>
      <w:numFmt w:val="bullet"/>
      <w:lvlText w:val=""/>
      <w:lvlJc w:val="left"/>
      <w:pPr>
        <w:tabs>
          <w:tab w:val="num" w:pos="5760"/>
        </w:tabs>
        <w:ind w:left="5760" w:hanging="360"/>
      </w:pPr>
      <w:rPr>
        <w:rFonts w:ascii="Wingdings" w:hAnsi="Wingdings" w:hint="default"/>
      </w:rPr>
    </w:lvl>
    <w:lvl w:ilvl="8" w:tplc="E65869F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2309D"/>
    <w:multiLevelType w:val="hybridMultilevel"/>
    <w:tmpl w:val="EE2E1376"/>
    <w:lvl w:ilvl="0" w:tplc="AFFA908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30650D"/>
    <w:multiLevelType w:val="hybridMultilevel"/>
    <w:tmpl w:val="CC768480"/>
    <w:lvl w:ilvl="0" w:tplc="CBB0C1B8">
      <w:start w:val="1"/>
      <w:numFmt w:val="bullet"/>
      <w:lvlText w:val=""/>
      <w:lvlJc w:val="left"/>
      <w:pPr>
        <w:tabs>
          <w:tab w:val="num" w:pos="1440"/>
        </w:tabs>
        <w:ind w:left="1440" w:hanging="360"/>
      </w:pPr>
      <w:rPr>
        <w:rFonts w:ascii="Wingdings" w:hAnsi="Wingdings" w:hint="default"/>
      </w:rPr>
    </w:lvl>
    <w:lvl w:ilvl="1" w:tplc="51CEC456" w:tentative="1">
      <w:start w:val="1"/>
      <w:numFmt w:val="bullet"/>
      <w:lvlText w:val=""/>
      <w:lvlJc w:val="left"/>
      <w:pPr>
        <w:tabs>
          <w:tab w:val="num" w:pos="2160"/>
        </w:tabs>
        <w:ind w:left="2160" w:hanging="360"/>
      </w:pPr>
      <w:rPr>
        <w:rFonts w:ascii="Wingdings" w:hAnsi="Wingdings" w:hint="default"/>
      </w:rPr>
    </w:lvl>
    <w:lvl w:ilvl="2" w:tplc="CC22CC5E" w:tentative="1">
      <w:start w:val="1"/>
      <w:numFmt w:val="bullet"/>
      <w:lvlText w:val=""/>
      <w:lvlJc w:val="left"/>
      <w:pPr>
        <w:tabs>
          <w:tab w:val="num" w:pos="2880"/>
        </w:tabs>
        <w:ind w:left="2880" w:hanging="360"/>
      </w:pPr>
      <w:rPr>
        <w:rFonts w:ascii="Wingdings" w:hAnsi="Wingdings" w:hint="default"/>
      </w:rPr>
    </w:lvl>
    <w:lvl w:ilvl="3" w:tplc="E38AC9B4">
      <w:numFmt w:val="bullet"/>
      <w:lvlText w:val="•"/>
      <w:lvlJc w:val="left"/>
      <w:pPr>
        <w:tabs>
          <w:tab w:val="num" w:pos="3600"/>
        </w:tabs>
        <w:ind w:left="3600" w:hanging="360"/>
      </w:pPr>
      <w:rPr>
        <w:rFonts w:ascii="Arial" w:hAnsi="Arial" w:hint="default"/>
      </w:rPr>
    </w:lvl>
    <w:lvl w:ilvl="4" w:tplc="99CEF76E" w:tentative="1">
      <w:start w:val="1"/>
      <w:numFmt w:val="bullet"/>
      <w:lvlText w:val=""/>
      <w:lvlJc w:val="left"/>
      <w:pPr>
        <w:tabs>
          <w:tab w:val="num" w:pos="4320"/>
        </w:tabs>
        <w:ind w:left="4320" w:hanging="360"/>
      </w:pPr>
      <w:rPr>
        <w:rFonts w:ascii="Wingdings" w:hAnsi="Wingdings" w:hint="default"/>
      </w:rPr>
    </w:lvl>
    <w:lvl w:ilvl="5" w:tplc="FFC261BE" w:tentative="1">
      <w:start w:val="1"/>
      <w:numFmt w:val="bullet"/>
      <w:lvlText w:val=""/>
      <w:lvlJc w:val="left"/>
      <w:pPr>
        <w:tabs>
          <w:tab w:val="num" w:pos="5040"/>
        </w:tabs>
        <w:ind w:left="5040" w:hanging="360"/>
      </w:pPr>
      <w:rPr>
        <w:rFonts w:ascii="Wingdings" w:hAnsi="Wingdings" w:hint="default"/>
      </w:rPr>
    </w:lvl>
    <w:lvl w:ilvl="6" w:tplc="0DF48D02" w:tentative="1">
      <w:start w:val="1"/>
      <w:numFmt w:val="bullet"/>
      <w:lvlText w:val=""/>
      <w:lvlJc w:val="left"/>
      <w:pPr>
        <w:tabs>
          <w:tab w:val="num" w:pos="5760"/>
        </w:tabs>
        <w:ind w:left="5760" w:hanging="360"/>
      </w:pPr>
      <w:rPr>
        <w:rFonts w:ascii="Wingdings" w:hAnsi="Wingdings" w:hint="default"/>
      </w:rPr>
    </w:lvl>
    <w:lvl w:ilvl="7" w:tplc="1C14A13C" w:tentative="1">
      <w:start w:val="1"/>
      <w:numFmt w:val="bullet"/>
      <w:lvlText w:val=""/>
      <w:lvlJc w:val="left"/>
      <w:pPr>
        <w:tabs>
          <w:tab w:val="num" w:pos="6480"/>
        </w:tabs>
        <w:ind w:left="6480" w:hanging="360"/>
      </w:pPr>
      <w:rPr>
        <w:rFonts w:ascii="Wingdings" w:hAnsi="Wingdings" w:hint="default"/>
      </w:rPr>
    </w:lvl>
    <w:lvl w:ilvl="8" w:tplc="0A2EE0B0"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24154C4"/>
    <w:multiLevelType w:val="hybridMultilevel"/>
    <w:tmpl w:val="D21E7F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7DC5509"/>
    <w:multiLevelType w:val="hybridMultilevel"/>
    <w:tmpl w:val="E03274AC"/>
    <w:lvl w:ilvl="0" w:tplc="040C000B">
      <w:start w:val="1"/>
      <w:numFmt w:val="bullet"/>
      <w:lvlText w:val=""/>
      <w:lvlJc w:val="left"/>
      <w:pPr>
        <w:ind w:left="1426" w:hanging="360"/>
      </w:pPr>
      <w:rPr>
        <w:rFonts w:ascii="Wingdings" w:hAnsi="Wingdings"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4" w15:restartNumberingAfterBreak="0">
    <w:nsid w:val="296F545D"/>
    <w:multiLevelType w:val="hybridMultilevel"/>
    <w:tmpl w:val="890E5816"/>
    <w:lvl w:ilvl="0" w:tplc="040C0003">
      <w:start w:val="1"/>
      <w:numFmt w:val="bullet"/>
      <w:lvlText w:val="o"/>
      <w:lvlJc w:val="left"/>
      <w:pPr>
        <w:ind w:left="810" w:hanging="360"/>
      </w:pPr>
      <w:rPr>
        <w:rFonts w:ascii="Courier New" w:hAnsi="Courier New" w:cs="Courier New"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5" w15:restartNumberingAfterBreak="0">
    <w:nsid w:val="29A96186"/>
    <w:multiLevelType w:val="multilevel"/>
    <w:tmpl w:val="3998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F97663"/>
    <w:multiLevelType w:val="multilevel"/>
    <w:tmpl w:val="1502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F3EDD"/>
    <w:multiLevelType w:val="multilevel"/>
    <w:tmpl w:val="A8F0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2D7AFC"/>
    <w:multiLevelType w:val="hybridMultilevel"/>
    <w:tmpl w:val="E5EC13C0"/>
    <w:lvl w:ilvl="0" w:tplc="BFB87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0A15667"/>
    <w:multiLevelType w:val="hybridMultilevel"/>
    <w:tmpl w:val="CF78E02A"/>
    <w:lvl w:ilvl="0" w:tplc="040C0003">
      <w:start w:val="1"/>
      <w:numFmt w:val="bullet"/>
      <w:lvlText w:val="o"/>
      <w:lvlJc w:val="left"/>
      <w:pPr>
        <w:ind w:left="2496" w:hanging="360"/>
      </w:pPr>
      <w:rPr>
        <w:rFonts w:ascii="Courier New" w:hAnsi="Courier New" w:cs="Courier New" w:hint="default"/>
      </w:rPr>
    </w:lvl>
    <w:lvl w:ilvl="1" w:tplc="040C0003" w:tentative="1">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20" w15:restartNumberingAfterBreak="0">
    <w:nsid w:val="30BC5CF6"/>
    <w:multiLevelType w:val="multilevel"/>
    <w:tmpl w:val="AF363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6E7F9F"/>
    <w:multiLevelType w:val="hybridMultilevel"/>
    <w:tmpl w:val="1E92183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2" w15:restartNumberingAfterBreak="0">
    <w:nsid w:val="32AA7307"/>
    <w:multiLevelType w:val="hybridMultilevel"/>
    <w:tmpl w:val="6C961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73812C7"/>
    <w:multiLevelType w:val="hybridMultilevel"/>
    <w:tmpl w:val="E5EC13C0"/>
    <w:lvl w:ilvl="0" w:tplc="BFB87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8600A18"/>
    <w:multiLevelType w:val="hybridMultilevel"/>
    <w:tmpl w:val="E3D02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8737CF"/>
    <w:multiLevelType w:val="hybridMultilevel"/>
    <w:tmpl w:val="608A0F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D2F6914"/>
    <w:multiLevelType w:val="hybridMultilevel"/>
    <w:tmpl w:val="D9680AFA"/>
    <w:lvl w:ilvl="0" w:tplc="EF4E0B10">
      <w:start w:val="2"/>
      <w:numFmt w:val="bullet"/>
      <w:lvlText w:val="-"/>
      <w:lvlJc w:val="left"/>
      <w:pPr>
        <w:ind w:left="2490" w:hanging="360"/>
      </w:pPr>
      <w:rPr>
        <w:rFonts w:ascii="Calibri" w:eastAsiaTheme="minorHAnsi" w:hAnsi="Calibri" w:cs="Calibr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27" w15:restartNumberingAfterBreak="0">
    <w:nsid w:val="3E921722"/>
    <w:multiLevelType w:val="hybridMultilevel"/>
    <w:tmpl w:val="F0F8004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EBA1C26"/>
    <w:multiLevelType w:val="hybridMultilevel"/>
    <w:tmpl w:val="C1125B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2405419"/>
    <w:multiLevelType w:val="hybridMultilevel"/>
    <w:tmpl w:val="DFEE41D8"/>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0" w15:restartNumberingAfterBreak="0">
    <w:nsid w:val="4BB23AA7"/>
    <w:multiLevelType w:val="hybridMultilevel"/>
    <w:tmpl w:val="97A2A0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4CE77C71"/>
    <w:multiLevelType w:val="hybridMultilevel"/>
    <w:tmpl w:val="CBCA92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E39308B"/>
    <w:multiLevelType w:val="hybridMultilevel"/>
    <w:tmpl w:val="22546A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F8620B4"/>
    <w:multiLevelType w:val="hybridMultilevel"/>
    <w:tmpl w:val="831C4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6D6A3F"/>
    <w:multiLevelType w:val="multilevel"/>
    <w:tmpl w:val="7CC6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215BB7"/>
    <w:multiLevelType w:val="hybridMultilevel"/>
    <w:tmpl w:val="9B52280A"/>
    <w:lvl w:ilvl="0" w:tplc="E52AFD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A373F93"/>
    <w:multiLevelType w:val="hybridMultilevel"/>
    <w:tmpl w:val="3668B83A"/>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7" w15:restartNumberingAfterBreak="0">
    <w:nsid w:val="5A9E3758"/>
    <w:multiLevelType w:val="hybridMultilevel"/>
    <w:tmpl w:val="1F787F98"/>
    <w:lvl w:ilvl="0" w:tplc="3E103A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B040041"/>
    <w:multiLevelType w:val="hybridMultilevel"/>
    <w:tmpl w:val="7B9807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4B0EB6"/>
    <w:multiLevelType w:val="hybridMultilevel"/>
    <w:tmpl w:val="2AEC15AC"/>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0" w15:restartNumberingAfterBreak="0">
    <w:nsid w:val="62FD6267"/>
    <w:multiLevelType w:val="hybridMultilevel"/>
    <w:tmpl w:val="09C880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406063A"/>
    <w:multiLevelType w:val="hybridMultilevel"/>
    <w:tmpl w:val="ADB43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42B71E4"/>
    <w:multiLevelType w:val="hybridMultilevel"/>
    <w:tmpl w:val="B492BA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CC62EE"/>
    <w:multiLevelType w:val="hybridMultilevel"/>
    <w:tmpl w:val="9A02C60E"/>
    <w:lvl w:ilvl="0" w:tplc="90BE7330">
      <w:start w:val="1"/>
      <w:numFmt w:val="decimal"/>
      <w:lvlText w:val="%1-"/>
      <w:lvlJc w:val="left"/>
      <w:pPr>
        <w:ind w:left="720" w:hanging="360"/>
      </w:pPr>
      <w:rPr>
        <w:rFonts w:hint="default"/>
        <w:b/>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8E835F5"/>
    <w:multiLevelType w:val="hybridMultilevel"/>
    <w:tmpl w:val="4B78B31C"/>
    <w:lvl w:ilvl="0" w:tplc="040C0001">
      <w:start w:val="1"/>
      <w:numFmt w:val="bullet"/>
      <w:lvlText w:val=""/>
      <w:lvlJc w:val="left"/>
      <w:pPr>
        <w:ind w:left="2496" w:hanging="360"/>
      </w:pPr>
      <w:rPr>
        <w:rFonts w:ascii="Symbol" w:hAnsi="Symbol" w:hint="default"/>
      </w:rPr>
    </w:lvl>
    <w:lvl w:ilvl="1" w:tplc="040C0003" w:tentative="1">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45" w15:restartNumberingAfterBreak="0">
    <w:nsid w:val="7FB06930"/>
    <w:multiLevelType w:val="hybridMultilevel"/>
    <w:tmpl w:val="55CE1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14"/>
  </w:num>
  <w:num w:numId="5">
    <w:abstractNumId w:val="6"/>
  </w:num>
  <w:num w:numId="6">
    <w:abstractNumId w:val="37"/>
  </w:num>
  <w:num w:numId="7">
    <w:abstractNumId w:val="8"/>
  </w:num>
  <w:num w:numId="8">
    <w:abstractNumId w:val="18"/>
  </w:num>
  <w:num w:numId="9">
    <w:abstractNumId w:val="23"/>
  </w:num>
  <w:num w:numId="10">
    <w:abstractNumId w:val="3"/>
  </w:num>
  <w:num w:numId="11">
    <w:abstractNumId w:val="2"/>
  </w:num>
  <w:num w:numId="12">
    <w:abstractNumId w:val="42"/>
  </w:num>
  <w:num w:numId="13">
    <w:abstractNumId w:val="5"/>
  </w:num>
  <w:num w:numId="14">
    <w:abstractNumId w:val="41"/>
  </w:num>
  <w:num w:numId="15">
    <w:abstractNumId w:val="16"/>
  </w:num>
  <w:num w:numId="16">
    <w:abstractNumId w:val="11"/>
  </w:num>
  <w:num w:numId="17">
    <w:abstractNumId w:val="12"/>
  </w:num>
  <w:num w:numId="18">
    <w:abstractNumId w:val="20"/>
  </w:num>
  <w:num w:numId="19">
    <w:abstractNumId w:val="15"/>
  </w:num>
  <w:num w:numId="20">
    <w:abstractNumId w:val="34"/>
  </w:num>
  <w:num w:numId="21">
    <w:abstractNumId w:val="33"/>
  </w:num>
  <w:num w:numId="22">
    <w:abstractNumId w:val="32"/>
  </w:num>
  <w:num w:numId="23">
    <w:abstractNumId w:val="40"/>
  </w:num>
  <w:num w:numId="24">
    <w:abstractNumId w:val="25"/>
  </w:num>
  <w:num w:numId="25">
    <w:abstractNumId w:val="9"/>
  </w:num>
  <w:num w:numId="26">
    <w:abstractNumId w:val="38"/>
  </w:num>
  <w:num w:numId="27">
    <w:abstractNumId w:val="31"/>
  </w:num>
  <w:num w:numId="28">
    <w:abstractNumId w:val="30"/>
  </w:num>
  <w:num w:numId="29">
    <w:abstractNumId w:val="35"/>
  </w:num>
  <w:num w:numId="30">
    <w:abstractNumId w:val="43"/>
  </w:num>
  <w:num w:numId="31">
    <w:abstractNumId w:val="24"/>
  </w:num>
  <w:num w:numId="32">
    <w:abstractNumId w:val="28"/>
  </w:num>
  <w:num w:numId="33">
    <w:abstractNumId w:val="39"/>
  </w:num>
  <w:num w:numId="34">
    <w:abstractNumId w:val="29"/>
  </w:num>
  <w:num w:numId="35">
    <w:abstractNumId w:val="26"/>
  </w:num>
  <w:num w:numId="36">
    <w:abstractNumId w:val="27"/>
  </w:num>
  <w:num w:numId="37">
    <w:abstractNumId w:val="7"/>
  </w:num>
  <w:num w:numId="38">
    <w:abstractNumId w:val="13"/>
  </w:num>
  <w:num w:numId="39">
    <w:abstractNumId w:val="36"/>
  </w:num>
  <w:num w:numId="40">
    <w:abstractNumId w:val="19"/>
  </w:num>
  <w:num w:numId="41">
    <w:abstractNumId w:val="44"/>
  </w:num>
  <w:num w:numId="42">
    <w:abstractNumId w:val="0"/>
  </w:num>
  <w:num w:numId="43">
    <w:abstractNumId w:val="21"/>
  </w:num>
  <w:num w:numId="44">
    <w:abstractNumId w:val="22"/>
  </w:num>
  <w:num w:numId="45">
    <w:abstractNumId w:val="45"/>
  </w:num>
  <w:num w:numId="4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4"/>
    <w:rsid w:val="000072BB"/>
    <w:rsid w:val="00017FBD"/>
    <w:rsid w:val="00030815"/>
    <w:rsid w:val="0005759F"/>
    <w:rsid w:val="000612F4"/>
    <w:rsid w:val="00086C93"/>
    <w:rsid w:val="000945FA"/>
    <w:rsid w:val="000C143E"/>
    <w:rsid w:val="000C51BF"/>
    <w:rsid w:val="000C7DE2"/>
    <w:rsid w:val="0010130B"/>
    <w:rsid w:val="00111116"/>
    <w:rsid w:val="001179EB"/>
    <w:rsid w:val="001200BE"/>
    <w:rsid w:val="001269F3"/>
    <w:rsid w:val="00126CA9"/>
    <w:rsid w:val="001456FA"/>
    <w:rsid w:val="001665CA"/>
    <w:rsid w:val="00174F86"/>
    <w:rsid w:val="00175DF3"/>
    <w:rsid w:val="001E0744"/>
    <w:rsid w:val="001F0651"/>
    <w:rsid w:val="0023218D"/>
    <w:rsid w:val="00254801"/>
    <w:rsid w:val="00261865"/>
    <w:rsid w:val="00296DAD"/>
    <w:rsid w:val="002C1B2F"/>
    <w:rsid w:val="00302E89"/>
    <w:rsid w:val="003113B1"/>
    <w:rsid w:val="00320836"/>
    <w:rsid w:val="00330731"/>
    <w:rsid w:val="00345D67"/>
    <w:rsid w:val="00391C19"/>
    <w:rsid w:val="00397A2C"/>
    <w:rsid w:val="003A0B9C"/>
    <w:rsid w:val="003B14F6"/>
    <w:rsid w:val="003B50F4"/>
    <w:rsid w:val="003F2AB1"/>
    <w:rsid w:val="00404C03"/>
    <w:rsid w:val="00427BE8"/>
    <w:rsid w:val="00432EA7"/>
    <w:rsid w:val="004534A9"/>
    <w:rsid w:val="004717D7"/>
    <w:rsid w:val="004728F3"/>
    <w:rsid w:val="0049680B"/>
    <w:rsid w:val="004A3E9D"/>
    <w:rsid w:val="004D2006"/>
    <w:rsid w:val="005307C1"/>
    <w:rsid w:val="0053517C"/>
    <w:rsid w:val="00542E1E"/>
    <w:rsid w:val="005451DA"/>
    <w:rsid w:val="00565215"/>
    <w:rsid w:val="0059098C"/>
    <w:rsid w:val="005C77A3"/>
    <w:rsid w:val="005D4391"/>
    <w:rsid w:val="006060C8"/>
    <w:rsid w:val="0063613A"/>
    <w:rsid w:val="006531C5"/>
    <w:rsid w:val="00655D73"/>
    <w:rsid w:val="006745DA"/>
    <w:rsid w:val="00681FA6"/>
    <w:rsid w:val="006866AA"/>
    <w:rsid w:val="00692B13"/>
    <w:rsid w:val="00694F14"/>
    <w:rsid w:val="006A7200"/>
    <w:rsid w:val="006A746F"/>
    <w:rsid w:val="006C2F1E"/>
    <w:rsid w:val="006C4EB9"/>
    <w:rsid w:val="00711939"/>
    <w:rsid w:val="00711D01"/>
    <w:rsid w:val="00716F47"/>
    <w:rsid w:val="0072043C"/>
    <w:rsid w:val="00727711"/>
    <w:rsid w:val="00735815"/>
    <w:rsid w:val="007425E4"/>
    <w:rsid w:val="007508C8"/>
    <w:rsid w:val="007873CF"/>
    <w:rsid w:val="00792856"/>
    <w:rsid w:val="007A264A"/>
    <w:rsid w:val="007D1FDF"/>
    <w:rsid w:val="007E08CA"/>
    <w:rsid w:val="007F076A"/>
    <w:rsid w:val="008208FF"/>
    <w:rsid w:val="008271BF"/>
    <w:rsid w:val="00840FD6"/>
    <w:rsid w:val="00847D73"/>
    <w:rsid w:val="008607A4"/>
    <w:rsid w:val="008850CB"/>
    <w:rsid w:val="00891168"/>
    <w:rsid w:val="008A3CF1"/>
    <w:rsid w:val="008B21B8"/>
    <w:rsid w:val="008B6433"/>
    <w:rsid w:val="008C1A09"/>
    <w:rsid w:val="008C4910"/>
    <w:rsid w:val="008C6963"/>
    <w:rsid w:val="008D7CA4"/>
    <w:rsid w:val="008E5F00"/>
    <w:rsid w:val="008E79A6"/>
    <w:rsid w:val="00923A97"/>
    <w:rsid w:val="00952160"/>
    <w:rsid w:val="00964D2B"/>
    <w:rsid w:val="00973EA6"/>
    <w:rsid w:val="0098241A"/>
    <w:rsid w:val="00990596"/>
    <w:rsid w:val="009A250A"/>
    <w:rsid w:val="009B0BDC"/>
    <w:rsid w:val="009B7513"/>
    <w:rsid w:val="009F469D"/>
    <w:rsid w:val="00A4423F"/>
    <w:rsid w:val="00A57EA1"/>
    <w:rsid w:val="00A62835"/>
    <w:rsid w:val="00AA3696"/>
    <w:rsid w:val="00AB1AB7"/>
    <w:rsid w:val="00AB328D"/>
    <w:rsid w:val="00AC2CAB"/>
    <w:rsid w:val="00AD69AB"/>
    <w:rsid w:val="00AD774D"/>
    <w:rsid w:val="00AE3A70"/>
    <w:rsid w:val="00AF0241"/>
    <w:rsid w:val="00AF333F"/>
    <w:rsid w:val="00B12094"/>
    <w:rsid w:val="00B124FE"/>
    <w:rsid w:val="00B4713C"/>
    <w:rsid w:val="00B6249A"/>
    <w:rsid w:val="00B64CA6"/>
    <w:rsid w:val="00B65A57"/>
    <w:rsid w:val="00B925E2"/>
    <w:rsid w:val="00BF3BB1"/>
    <w:rsid w:val="00BF59CD"/>
    <w:rsid w:val="00C256E9"/>
    <w:rsid w:val="00C33EBF"/>
    <w:rsid w:val="00C460FC"/>
    <w:rsid w:val="00C70536"/>
    <w:rsid w:val="00CA6BB6"/>
    <w:rsid w:val="00CC77CF"/>
    <w:rsid w:val="00CE64D7"/>
    <w:rsid w:val="00CF22FA"/>
    <w:rsid w:val="00D401A3"/>
    <w:rsid w:val="00D8441F"/>
    <w:rsid w:val="00E66C29"/>
    <w:rsid w:val="00E74424"/>
    <w:rsid w:val="00E8189F"/>
    <w:rsid w:val="00E94468"/>
    <w:rsid w:val="00EA7633"/>
    <w:rsid w:val="00EC604C"/>
    <w:rsid w:val="00ED229B"/>
    <w:rsid w:val="00EE3A94"/>
    <w:rsid w:val="00F37813"/>
    <w:rsid w:val="00F5233C"/>
    <w:rsid w:val="00F8088D"/>
    <w:rsid w:val="00F811ED"/>
    <w:rsid w:val="00FA10CC"/>
    <w:rsid w:val="00FB1985"/>
    <w:rsid w:val="00FB7038"/>
    <w:rsid w:val="00FC20AF"/>
    <w:rsid w:val="00FC56CD"/>
    <w:rsid w:val="00FD0F2F"/>
    <w:rsid w:val="00FD4124"/>
    <w:rsid w:val="00FD5647"/>
    <w:rsid w:val="00FF5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CA401"/>
  <w15:chartTrackingRefBased/>
  <w15:docId w15:val="{A6F24C94-03CB-4D6A-ACE1-D238FBE4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4A9"/>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b/>
      <w:sz w:val="28"/>
      <w:szCs w:val="28"/>
    </w:rPr>
  </w:style>
  <w:style w:type="paragraph" w:styleId="Titre2">
    <w:name w:val="heading 2"/>
    <w:basedOn w:val="Normal"/>
    <w:next w:val="Normal"/>
    <w:link w:val="Titre2Car"/>
    <w:uiPriority w:val="9"/>
    <w:unhideWhenUsed/>
    <w:qFormat/>
    <w:rsid w:val="004534A9"/>
    <w:pPr>
      <w:keepNext/>
      <w:keepLines/>
      <w:spacing w:before="40" w:after="0"/>
      <w:outlineLvl w:val="1"/>
    </w:pPr>
    <w:rPr>
      <w:rFonts w:ascii="Calibri" w:eastAsiaTheme="majorEastAsia" w:hAnsi="Calibri" w:cstheme="majorBidi"/>
      <w:i/>
      <w:color w:val="000000" w:themeColor="text1"/>
      <w:sz w:val="24"/>
      <w:szCs w:val="24"/>
    </w:rPr>
  </w:style>
  <w:style w:type="paragraph" w:styleId="Titre3">
    <w:name w:val="heading 3"/>
    <w:basedOn w:val="Normal"/>
    <w:next w:val="Normal"/>
    <w:link w:val="Titre3Car"/>
    <w:uiPriority w:val="9"/>
    <w:unhideWhenUsed/>
    <w:qFormat/>
    <w:rsid w:val="001200BE"/>
    <w:pPr>
      <w:keepNext/>
      <w:keepLines/>
      <w:spacing w:before="40" w:after="0"/>
      <w:outlineLvl w:val="2"/>
    </w:pPr>
    <w:rPr>
      <w:rFonts w:eastAsiaTheme="majorEastAsia" w:cstheme="minorHAnsi"/>
      <w:b/>
      <w:color w:val="1F3763" w:themeColor="accent1" w:themeShade="7F"/>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4A9"/>
    <w:rPr>
      <w:rFonts w:asciiTheme="majorHAnsi" w:eastAsiaTheme="majorEastAsia" w:hAnsiTheme="majorHAnsi" w:cstheme="majorBidi"/>
      <w:b/>
      <w:sz w:val="28"/>
      <w:szCs w:val="28"/>
    </w:rPr>
  </w:style>
  <w:style w:type="character" w:customStyle="1" w:styleId="Titre2Car">
    <w:name w:val="Titre 2 Car"/>
    <w:basedOn w:val="Policepardfaut"/>
    <w:link w:val="Titre2"/>
    <w:uiPriority w:val="9"/>
    <w:rsid w:val="004534A9"/>
    <w:rPr>
      <w:rFonts w:ascii="Calibri" w:eastAsiaTheme="majorEastAsia" w:hAnsi="Calibri" w:cstheme="majorBidi"/>
      <w:i/>
      <w:color w:val="000000" w:themeColor="text1"/>
      <w:sz w:val="24"/>
      <w:szCs w:val="24"/>
    </w:rPr>
  </w:style>
  <w:style w:type="paragraph" w:styleId="En-ttedetabledesmatires">
    <w:name w:val="TOC Heading"/>
    <w:basedOn w:val="Titre1"/>
    <w:next w:val="Normal"/>
    <w:uiPriority w:val="39"/>
    <w:unhideWhenUsed/>
    <w:qFormat/>
    <w:rsid w:val="00EE3A94"/>
    <w:pPr>
      <w:outlineLvl w:val="9"/>
    </w:pPr>
    <w:rPr>
      <w:lang w:eastAsia="fr-FR"/>
    </w:rPr>
  </w:style>
  <w:style w:type="paragraph" w:styleId="Sansinterligne">
    <w:name w:val="No Spacing"/>
    <w:uiPriority w:val="1"/>
    <w:qFormat/>
    <w:rsid w:val="00EE3A94"/>
    <w:pPr>
      <w:spacing w:after="0" w:line="240" w:lineRule="auto"/>
    </w:pPr>
  </w:style>
  <w:style w:type="paragraph" w:styleId="Paragraphedeliste">
    <w:name w:val="List Paragraph"/>
    <w:basedOn w:val="Normal"/>
    <w:uiPriority w:val="34"/>
    <w:qFormat/>
    <w:rsid w:val="003B50F4"/>
    <w:pPr>
      <w:ind w:left="720"/>
      <w:contextualSpacing/>
    </w:pPr>
  </w:style>
  <w:style w:type="paragraph" w:styleId="En-tte">
    <w:name w:val="header"/>
    <w:basedOn w:val="Normal"/>
    <w:link w:val="En-tteCar"/>
    <w:uiPriority w:val="99"/>
    <w:unhideWhenUsed/>
    <w:rsid w:val="00694F14"/>
    <w:pPr>
      <w:tabs>
        <w:tab w:val="center" w:pos="4536"/>
        <w:tab w:val="right" w:pos="9072"/>
      </w:tabs>
      <w:spacing w:after="0" w:line="240" w:lineRule="auto"/>
    </w:pPr>
  </w:style>
  <w:style w:type="character" w:customStyle="1" w:styleId="En-tteCar">
    <w:name w:val="En-tête Car"/>
    <w:basedOn w:val="Policepardfaut"/>
    <w:link w:val="En-tte"/>
    <w:uiPriority w:val="99"/>
    <w:rsid w:val="00694F14"/>
  </w:style>
  <w:style w:type="paragraph" w:styleId="Pieddepage">
    <w:name w:val="footer"/>
    <w:basedOn w:val="Normal"/>
    <w:link w:val="PieddepageCar"/>
    <w:uiPriority w:val="99"/>
    <w:unhideWhenUsed/>
    <w:rsid w:val="00694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F14"/>
  </w:style>
  <w:style w:type="paragraph" w:styleId="TM1">
    <w:name w:val="toc 1"/>
    <w:basedOn w:val="Normal"/>
    <w:next w:val="Normal"/>
    <w:autoRedefine/>
    <w:uiPriority w:val="39"/>
    <w:unhideWhenUsed/>
    <w:rsid w:val="004534A9"/>
    <w:pPr>
      <w:spacing w:after="100"/>
    </w:pPr>
  </w:style>
  <w:style w:type="paragraph" w:styleId="TM2">
    <w:name w:val="toc 2"/>
    <w:basedOn w:val="Normal"/>
    <w:next w:val="Normal"/>
    <w:autoRedefine/>
    <w:uiPriority w:val="39"/>
    <w:unhideWhenUsed/>
    <w:rsid w:val="004534A9"/>
    <w:pPr>
      <w:spacing w:after="100"/>
      <w:ind w:left="220"/>
    </w:pPr>
  </w:style>
  <w:style w:type="character" w:styleId="Lienhypertexte">
    <w:name w:val="Hyperlink"/>
    <w:basedOn w:val="Policepardfaut"/>
    <w:uiPriority w:val="99"/>
    <w:unhideWhenUsed/>
    <w:rsid w:val="004534A9"/>
    <w:rPr>
      <w:color w:val="0563C1" w:themeColor="hyperlink"/>
      <w:u w:val="single"/>
    </w:rPr>
  </w:style>
  <w:style w:type="character" w:styleId="Textedelespacerserv">
    <w:name w:val="Placeholder Text"/>
    <w:basedOn w:val="Policepardfaut"/>
    <w:uiPriority w:val="99"/>
    <w:semiHidden/>
    <w:rsid w:val="00FD4124"/>
    <w:rPr>
      <w:color w:val="808080"/>
    </w:rPr>
  </w:style>
  <w:style w:type="table" w:styleId="Grilledutableau">
    <w:name w:val="Table Grid"/>
    <w:basedOn w:val="TableauNormal"/>
    <w:uiPriority w:val="59"/>
    <w:rsid w:val="00C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200BE"/>
    <w:rPr>
      <w:rFonts w:eastAsiaTheme="majorEastAsia" w:cstheme="minorHAnsi"/>
      <w:b/>
      <w:color w:val="1F3763" w:themeColor="accent1" w:themeShade="7F"/>
      <w:sz w:val="20"/>
      <w:szCs w:val="20"/>
      <w:u w:val="single"/>
    </w:rPr>
  </w:style>
  <w:style w:type="paragraph" w:styleId="TM3">
    <w:name w:val="toc 3"/>
    <w:basedOn w:val="Normal"/>
    <w:next w:val="Normal"/>
    <w:autoRedefine/>
    <w:uiPriority w:val="39"/>
    <w:unhideWhenUsed/>
    <w:rsid w:val="001200BE"/>
    <w:pPr>
      <w:spacing w:after="100"/>
      <w:ind w:left="440"/>
    </w:pPr>
  </w:style>
  <w:style w:type="paragraph" w:styleId="NormalWeb">
    <w:name w:val="Normal (Web)"/>
    <w:basedOn w:val="Normal"/>
    <w:uiPriority w:val="99"/>
    <w:unhideWhenUsed/>
    <w:rsid w:val="00E66C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02E89"/>
    <w:rPr>
      <w:b/>
      <w:bCs/>
    </w:rPr>
  </w:style>
  <w:style w:type="character" w:customStyle="1" w:styleId="prix">
    <w:name w:val="prix"/>
    <w:basedOn w:val="Policepardfaut"/>
    <w:rsid w:val="00FB1985"/>
  </w:style>
  <w:style w:type="table" w:styleId="Grilledetableauclaire">
    <w:name w:val="Grid Table Light"/>
    <w:basedOn w:val="TableauNormal"/>
    <w:uiPriority w:val="40"/>
    <w:rsid w:val="00FB19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46"/>
    <w:rsid w:val="008271B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9A25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25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79766">
      <w:bodyDiv w:val="1"/>
      <w:marLeft w:val="0"/>
      <w:marRight w:val="0"/>
      <w:marTop w:val="0"/>
      <w:marBottom w:val="0"/>
      <w:divBdr>
        <w:top w:val="none" w:sz="0" w:space="0" w:color="auto"/>
        <w:left w:val="none" w:sz="0" w:space="0" w:color="auto"/>
        <w:bottom w:val="none" w:sz="0" w:space="0" w:color="auto"/>
        <w:right w:val="none" w:sz="0" w:space="0" w:color="auto"/>
      </w:divBdr>
    </w:div>
    <w:div w:id="230313716">
      <w:bodyDiv w:val="1"/>
      <w:marLeft w:val="0"/>
      <w:marRight w:val="0"/>
      <w:marTop w:val="0"/>
      <w:marBottom w:val="0"/>
      <w:divBdr>
        <w:top w:val="none" w:sz="0" w:space="0" w:color="auto"/>
        <w:left w:val="none" w:sz="0" w:space="0" w:color="auto"/>
        <w:bottom w:val="none" w:sz="0" w:space="0" w:color="auto"/>
        <w:right w:val="none" w:sz="0" w:space="0" w:color="auto"/>
      </w:divBdr>
      <w:divsChild>
        <w:div w:id="1149513063">
          <w:marLeft w:val="547"/>
          <w:marRight w:val="0"/>
          <w:marTop w:val="0"/>
          <w:marBottom w:val="0"/>
          <w:divBdr>
            <w:top w:val="none" w:sz="0" w:space="0" w:color="auto"/>
            <w:left w:val="none" w:sz="0" w:space="0" w:color="auto"/>
            <w:bottom w:val="none" w:sz="0" w:space="0" w:color="auto"/>
            <w:right w:val="none" w:sz="0" w:space="0" w:color="auto"/>
          </w:divBdr>
        </w:div>
        <w:div w:id="1282304107">
          <w:marLeft w:val="446"/>
          <w:marRight w:val="0"/>
          <w:marTop w:val="0"/>
          <w:marBottom w:val="0"/>
          <w:divBdr>
            <w:top w:val="none" w:sz="0" w:space="0" w:color="auto"/>
            <w:left w:val="none" w:sz="0" w:space="0" w:color="auto"/>
            <w:bottom w:val="none" w:sz="0" w:space="0" w:color="auto"/>
            <w:right w:val="none" w:sz="0" w:space="0" w:color="auto"/>
          </w:divBdr>
        </w:div>
        <w:div w:id="69232541">
          <w:marLeft w:val="446"/>
          <w:marRight w:val="0"/>
          <w:marTop w:val="0"/>
          <w:marBottom w:val="0"/>
          <w:divBdr>
            <w:top w:val="none" w:sz="0" w:space="0" w:color="auto"/>
            <w:left w:val="none" w:sz="0" w:space="0" w:color="auto"/>
            <w:bottom w:val="none" w:sz="0" w:space="0" w:color="auto"/>
            <w:right w:val="none" w:sz="0" w:space="0" w:color="auto"/>
          </w:divBdr>
        </w:div>
      </w:divsChild>
    </w:div>
    <w:div w:id="377751666">
      <w:bodyDiv w:val="1"/>
      <w:marLeft w:val="0"/>
      <w:marRight w:val="0"/>
      <w:marTop w:val="0"/>
      <w:marBottom w:val="0"/>
      <w:divBdr>
        <w:top w:val="none" w:sz="0" w:space="0" w:color="auto"/>
        <w:left w:val="none" w:sz="0" w:space="0" w:color="auto"/>
        <w:bottom w:val="none" w:sz="0" w:space="0" w:color="auto"/>
        <w:right w:val="none" w:sz="0" w:space="0" w:color="auto"/>
      </w:divBdr>
    </w:div>
    <w:div w:id="469640224">
      <w:bodyDiv w:val="1"/>
      <w:marLeft w:val="0"/>
      <w:marRight w:val="0"/>
      <w:marTop w:val="0"/>
      <w:marBottom w:val="0"/>
      <w:divBdr>
        <w:top w:val="none" w:sz="0" w:space="0" w:color="auto"/>
        <w:left w:val="none" w:sz="0" w:space="0" w:color="auto"/>
        <w:bottom w:val="none" w:sz="0" w:space="0" w:color="auto"/>
        <w:right w:val="none" w:sz="0" w:space="0" w:color="auto"/>
      </w:divBdr>
    </w:div>
    <w:div w:id="753938628">
      <w:bodyDiv w:val="1"/>
      <w:marLeft w:val="0"/>
      <w:marRight w:val="0"/>
      <w:marTop w:val="0"/>
      <w:marBottom w:val="0"/>
      <w:divBdr>
        <w:top w:val="none" w:sz="0" w:space="0" w:color="auto"/>
        <w:left w:val="none" w:sz="0" w:space="0" w:color="auto"/>
        <w:bottom w:val="none" w:sz="0" w:space="0" w:color="auto"/>
        <w:right w:val="none" w:sz="0" w:space="0" w:color="auto"/>
      </w:divBdr>
    </w:div>
    <w:div w:id="825164645">
      <w:bodyDiv w:val="1"/>
      <w:marLeft w:val="0"/>
      <w:marRight w:val="0"/>
      <w:marTop w:val="0"/>
      <w:marBottom w:val="0"/>
      <w:divBdr>
        <w:top w:val="none" w:sz="0" w:space="0" w:color="auto"/>
        <w:left w:val="none" w:sz="0" w:space="0" w:color="auto"/>
        <w:bottom w:val="none" w:sz="0" w:space="0" w:color="auto"/>
        <w:right w:val="none" w:sz="0" w:space="0" w:color="auto"/>
      </w:divBdr>
    </w:div>
    <w:div w:id="1176916611">
      <w:bodyDiv w:val="1"/>
      <w:marLeft w:val="0"/>
      <w:marRight w:val="0"/>
      <w:marTop w:val="0"/>
      <w:marBottom w:val="0"/>
      <w:divBdr>
        <w:top w:val="none" w:sz="0" w:space="0" w:color="auto"/>
        <w:left w:val="none" w:sz="0" w:space="0" w:color="auto"/>
        <w:bottom w:val="none" w:sz="0" w:space="0" w:color="auto"/>
        <w:right w:val="none" w:sz="0" w:space="0" w:color="auto"/>
      </w:divBdr>
    </w:div>
    <w:div w:id="1183470769">
      <w:bodyDiv w:val="1"/>
      <w:marLeft w:val="0"/>
      <w:marRight w:val="0"/>
      <w:marTop w:val="0"/>
      <w:marBottom w:val="0"/>
      <w:divBdr>
        <w:top w:val="none" w:sz="0" w:space="0" w:color="auto"/>
        <w:left w:val="none" w:sz="0" w:space="0" w:color="auto"/>
        <w:bottom w:val="none" w:sz="0" w:space="0" w:color="auto"/>
        <w:right w:val="none" w:sz="0" w:space="0" w:color="auto"/>
      </w:divBdr>
    </w:div>
    <w:div w:id="1278175952">
      <w:bodyDiv w:val="1"/>
      <w:marLeft w:val="0"/>
      <w:marRight w:val="0"/>
      <w:marTop w:val="0"/>
      <w:marBottom w:val="0"/>
      <w:divBdr>
        <w:top w:val="none" w:sz="0" w:space="0" w:color="auto"/>
        <w:left w:val="none" w:sz="0" w:space="0" w:color="auto"/>
        <w:bottom w:val="none" w:sz="0" w:space="0" w:color="auto"/>
        <w:right w:val="none" w:sz="0" w:space="0" w:color="auto"/>
      </w:divBdr>
    </w:div>
    <w:div w:id="1445156620">
      <w:bodyDiv w:val="1"/>
      <w:marLeft w:val="0"/>
      <w:marRight w:val="0"/>
      <w:marTop w:val="0"/>
      <w:marBottom w:val="0"/>
      <w:divBdr>
        <w:top w:val="none" w:sz="0" w:space="0" w:color="auto"/>
        <w:left w:val="none" w:sz="0" w:space="0" w:color="auto"/>
        <w:bottom w:val="none" w:sz="0" w:space="0" w:color="auto"/>
        <w:right w:val="none" w:sz="0" w:space="0" w:color="auto"/>
      </w:divBdr>
    </w:div>
    <w:div w:id="1542279231">
      <w:bodyDiv w:val="1"/>
      <w:marLeft w:val="0"/>
      <w:marRight w:val="0"/>
      <w:marTop w:val="0"/>
      <w:marBottom w:val="0"/>
      <w:divBdr>
        <w:top w:val="none" w:sz="0" w:space="0" w:color="auto"/>
        <w:left w:val="none" w:sz="0" w:space="0" w:color="auto"/>
        <w:bottom w:val="none" w:sz="0" w:space="0" w:color="auto"/>
        <w:right w:val="none" w:sz="0" w:space="0" w:color="auto"/>
      </w:divBdr>
    </w:div>
    <w:div w:id="1551989687">
      <w:bodyDiv w:val="1"/>
      <w:marLeft w:val="0"/>
      <w:marRight w:val="0"/>
      <w:marTop w:val="0"/>
      <w:marBottom w:val="0"/>
      <w:divBdr>
        <w:top w:val="none" w:sz="0" w:space="0" w:color="auto"/>
        <w:left w:val="none" w:sz="0" w:space="0" w:color="auto"/>
        <w:bottom w:val="none" w:sz="0" w:space="0" w:color="auto"/>
        <w:right w:val="none" w:sz="0" w:space="0" w:color="auto"/>
      </w:divBdr>
    </w:div>
    <w:div w:id="1554928865">
      <w:bodyDiv w:val="1"/>
      <w:marLeft w:val="0"/>
      <w:marRight w:val="0"/>
      <w:marTop w:val="0"/>
      <w:marBottom w:val="0"/>
      <w:divBdr>
        <w:top w:val="none" w:sz="0" w:space="0" w:color="auto"/>
        <w:left w:val="none" w:sz="0" w:space="0" w:color="auto"/>
        <w:bottom w:val="none" w:sz="0" w:space="0" w:color="auto"/>
        <w:right w:val="none" w:sz="0" w:space="0" w:color="auto"/>
      </w:divBdr>
      <w:divsChild>
        <w:div w:id="1731416135">
          <w:marLeft w:val="446"/>
          <w:marRight w:val="0"/>
          <w:marTop w:val="0"/>
          <w:marBottom w:val="0"/>
          <w:divBdr>
            <w:top w:val="none" w:sz="0" w:space="0" w:color="auto"/>
            <w:left w:val="none" w:sz="0" w:space="0" w:color="auto"/>
            <w:bottom w:val="none" w:sz="0" w:space="0" w:color="auto"/>
            <w:right w:val="none" w:sz="0" w:space="0" w:color="auto"/>
          </w:divBdr>
        </w:div>
        <w:div w:id="394426903">
          <w:marLeft w:val="446"/>
          <w:marRight w:val="0"/>
          <w:marTop w:val="0"/>
          <w:marBottom w:val="0"/>
          <w:divBdr>
            <w:top w:val="none" w:sz="0" w:space="0" w:color="auto"/>
            <w:left w:val="none" w:sz="0" w:space="0" w:color="auto"/>
            <w:bottom w:val="none" w:sz="0" w:space="0" w:color="auto"/>
            <w:right w:val="none" w:sz="0" w:space="0" w:color="auto"/>
          </w:divBdr>
        </w:div>
        <w:div w:id="1540892700">
          <w:marLeft w:val="446"/>
          <w:marRight w:val="0"/>
          <w:marTop w:val="0"/>
          <w:marBottom w:val="0"/>
          <w:divBdr>
            <w:top w:val="none" w:sz="0" w:space="0" w:color="auto"/>
            <w:left w:val="none" w:sz="0" w:space="0" w:color="auto"/>
            <w:bottom w:val="none" w:sz="0" w:space="0" w:color="auto"/>
            <w:right w:val="none" w:sz="0" w:space="0" w:color="auto"/>
          </w:divBdr>
        </w:div>
      </w:divsChild>
    </w:div>
    <w:div w:id="1686513196">
      <w:bodyDiv w:val="1"/>
      <w:marLeft w:val="0"/>
      <w:marRight w:val="0"/>
      <w:marTop w:val="0"/>
      <w:marBottom w:val="0"/>
      <w:divBdr>
        <w:top w:val="none" w:sz="0" w:space="0" w:color="auto"/>
        <w:left w:val="none" w:sz="0" w:space="0" w:color="auto"/>
        <w:bottom w:val="none" w:sz="0" w:space="0" w:color="auto"/>
        <w:right w:val="none" w:sz="0" w:space="0" w:color="auto"/>
      </w:divBdr>
    </w:div>
    <w:div w:id="2059893708">
      <w:bodyDiv w:val="1"/>
      <w:marLeft w:val="0"/>
      <w:marRight w:val="0"/>
      <w:marTop w:val="0"/>
      <w:marBottom w:val="0"/>
      <w:divBdr>
        <w:top w:val="none" w:sz="0" w:space="0" w:color="auto"/>
        <w:left w:val="none" w:sz="0" w:space="0" w:color="auto"/>
        <w:bottom w:val="none" w:sz="0" w:space="0" w:color="auto"/>
        <w:right w:val="none" w:sz="0" w:space="0" w:color="auto"/>
      </w:divBdr>
    </w:div>
    <w:div w:id="21329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529F2146C75048A695AB3F03D98EF9" ma:contentTypeVersion="8" ma:contentTypeDescription="Crée un document." ma:contentTypeScope="" ma:versionID="085791daa2454e479a0cbb291e9a9015">
  <xsd:schema xmlns:xsd="http://www.w3.org/2001/XMLSchema" xmlns:xs="http://www.w3.org/2001/XMLSchema" xmlns:p="http://schemas.microsoft.com/office/2006/metadata/properties" xmlns:ns3="1b6f2b70-d5a1-4544-a145-5b4293f13656" targetNamespace="http://schemas.microsoft.com/office/2006/metadata/properties" ma:root="true" ma:fieldsID="7ec6f0850911c03cb057cc211887cfd7" ns3:_="">
    <xsd:import namespace="1b6f2b70-d5a1-4544-a145-5b4293f1365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2b70-d5a1-4544-a145-5b4293f1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FD979-3C02-4928-B417-B70B91209040}">
  <ds:schemaRefs>
    <ds:schemaRef ds:uri="http://schemas.openxmlformats.org/package/2006/metadata/core-properties"/>
    <ds:schemaRef ds:uri="http://schemas.microsoft.com/office/2006/documentManagement/types"/>
    <ds:schemaRef ds:uri="http://schemas.microsoft.com/office/infopath/2007/PartnerControls"/>
    <ds:schemaRef ds:uri="1b6f2b70-d5a1-4544-a145-5b4293f13656"/>
    <ds:schemaRef ds:uri="http://www.w3.org/XML/1998/namespace"/>
    <ds:schemaRef ds:uri="http://purl.org/dc/dcmityp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0E0C6488-0ED5-44C8-8E99-046A748885A0}">
  <ds:schemaRefs>
    <ds:schemaRef ds:uri="http://schemas.microsoft.com/sharepoint/v3/contenttype/forms"/>
  </ds:schemaRefs>
</ds:datastoreItem>
</file>

<file path=customXml/itemProps3.xml><?xml version="1.0" encoding="utf-8"?>
<ds:datastoreItem xmlns:ds="http://schemas.openxmlformats.org/officeDocument/2006/customXml" ds:itemID="{43A55142-C4F6-41E2-9687-B6EA858B1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2b70-d5a1-4544-a145-5b4293f1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730F36-CFB5-4A1A-9846-5B440C66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1893</TotalTime>
  <Pages>14</Pages>
  <Words>4497</Words>
  <Characters>24739</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47</cp:revision>
  <cp:lastPrinted>2023-10-23T06:16:00Z</cp:lastPrinted>
  <dcterms:created xsi:type="dcterms:W3CDTF">2022-07-22T13:35:00Z</dcterms:created>
  <dcterms:modified xsi:type="dcterms:W3CDTF">2024-07-29T14:52:00Z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0x01010021529F2146C75048A695AB3F03D98EF9</vt:lpwstr>
  </property>
</Properties>
</file>