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92D" w14:textId="6B76D96B" w:rsidR="00D01B9E" w:rsidRPr="00A208C2" w:rsidRDefault="00A208C2" w:rsidP="00A208C2">
      <w:pPr>
        <w:jc w:val="center"/>
        <w:rPr>
          <w:rFonts w:asciiTheme="minorHAnsi" w:hAnsiTheme="minorHAnsi" w:cstheme="minorHAnsi"/>
        </w:rPr>
      </w:pPr>
      <w:r w:rsidRPr="00A208C2">
        <w:rPr>
          <w:rFonts w:asciiTheme="minorHAnsi" w:hAnsiTheme="minorHAnsi" w:cstheme="minorHAnsi"/>
        </w:rPr>
        <w:t>M4107</w:t>
      </w:r>
    </w:p>
    <w:p w14:paraId="4022D08B" w14:textId="0B311D43" w:rsidR="00A208C2" w:rsidRPr="00A208C2" w:rsidRDefault="00A208C2" w:rsidP="00A208C2">
      <w:pPr>
        <w:jc w:val="center"/>
        <w:rPr>
          <w:rFonts w:asciiTheme="minorHAnsi" w:hAnsiTheme="minorHAnsi" w:cstheme="minorHAnsi"/>
        </w:rPr>
      </w:pPr>
      <w:r w:rsidRPr="00A208C2">
        <w:rPr>
          <w:rFonts w:asciiTheme="minorHAnsi" w:hAnsiTheme="minorHAnsi" w:cstheme="minorHAnsi"/>
        </w:rPr>
        <w:t>BUDGET DE TRESORERIE</w:t>
      </w:r>
      <w:r w:rsidR="009D7E1B">
        <w:rPr>
          <w:rFonts w:asciiTheme="minorHAnsi" w:hAnsiTheme="minorHAnsi" w:cstheme="minorHAnsi"/>
        </w:rPr>
        <w:t xml:space="preserve"> POUR REVISION</w:t>
      </w:r>
    </w:p>
    <w:p w14:paraId="732BEEDD" w14:textId="77777777" w:rsidR="00A208C2" w:rsidRDefault="00A208C2" w:rsidP="00B25F1A">
      <w:pPr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01BC9AB9" w14:textId="1F6CAA11" w:rsidR="00A208C2" w:rsidRDefault="00A208C2" w:rsidP="00A208C2">
      <w:pPr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6969F426" w14:textId="68BEF208" w:rsidR="00B25F1A" w:rsidRDefault="00B25F1A" w:rsidP="00B25F1A">
      <w:pPr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société </w:t>
      </w:r>
      <w:proofErr w:type="gramStart"/>
      <w:r w:rsidR="00083FAE">
        <w:rPr>
          <w:rFonts w:ascii="Calibri" w:eastAsia="Calibri" w:hAnsi="Calibri" w:cs="Calibri"/>
          <w:sz w:val="22"/>
          <w:szCs w:val="22"/>
        </w:rPr>
        <w:t>Maroni</w:t>
      </w:r>
      <w:r>
        <w:rPr>
          <w:rFonts w:ascii="Calibri" w:eastAsia="Calibri" w:hAnsi="Calibri" w:cs="Calibri"/>
          <w:sz w:val="22"/>
          <w:szCs w:val="22"/>
        </w:rPr>
        <w:t xml:space="preserve">  est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spécialisée dans la commercialisation de tablettes tactiles. Afin d’ajuster au mieux sa trésorerie elle a besoin de prévoir : </w:t>
      </w:r>
    </w:p>
    <w:p w14:paraId="20C838F0" w14:textId="77777777" w:rsidR="00B25F1A" w:rsidRDefault="00B25F1A" w:rsidP="00B25F1A">
      <w:pPr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3C3D0E94" w14:textId="209EA219" w:rsidR="00B25F1A" w:rsidRPr="00B25F1A" w:rsidRDefault="00B25F1A" w:rsidP="00B25F1A">
      <w:pPr>
        <w:pStyle w:val="Paragraphedeliste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Son budget de trésorerie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sur  </w:t>
      </w:r>
      <w:r w:rsidR="000F703D">
        <w:rPr>
          <w:rFonts w:ascii="Calibri" w:eastAsia="Calibri" w:hAnsi="Calibri" w:cs="Calibri"/>
          <w:sz w:val="22"/>
          <w:szCs w:val="22"/>
        </w:rPr>
        <w:t>6</w:t>
      </w:r>
      <w:proofErr w:type="gramEnd"/>
      <w:r w:rsidR="000F703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mois</w:t>
      </w:r>
    </w:p>
    <w:p w14:paraId="0D6510DF" w14:textId="3AB74268" w:rsidR="00B25F1A" w:rsidRPr="000F703D" w:rsidRDefault="00B25F1A" w:rsidP="000F703D">
      <w:pPr>
        <w:pStyle w:val="Paragraphedeliste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Son compte de résultat prévisionnel au 3</w:t>
      </w:r>
      <w:r w:rsidR="000F703D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F703D">
        <w:rPr>
          <w:rFonts w:ascii="Calibri" w:eastAsia="Calibri" w:hAnsi="Calibri" w:cs="Calibri"/>
          <w:sz w:val="22"/>
          <w:szCs w:val="22"/>
        </w:rPr>
        <w:t>Juin</w:t>
      </w:r>
      <w:r w:rsidRPr="000F703D">
        <w:rPr>
          <w:rFonts w:ascii="Calibri" w:eastAsia="Calibri" w:hAnsi="Calibri" w:cs="Calibri"/>
          <w:sz w:val="22"/>
          <w:szCs w:val="22"/>
        </w:rPr>
        <w:t xml:space="preserve"> N</w:t>
      </w:r>
    </w:p>
    <w:p w14:paraId="7944EAF6" w14:textId="4A8B72EA" w:rsidR="00B25F1A" w:rsidRDefault="00B25F1A" w:rsidP="00B25F1A">
      <w:pPr>
        <w:pStyle w:val="Paragraphedeliste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Son bilan prévisionnel au 3</w:t>
      </w:r>
      <w:r w:rsidR="000F703D">
        <w:rPr>
          <w:rFonts w:ascii="Calibri" w:eastAsia="Calibri" w:hAnsi="Calibri" w:cs="Calibri"/>
          <w:sz w:val="22"/>
          <w:szCs w:val="22"/>
        </w:rPr>
        <w:t xml:space="preserve">0 Juin 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63F6E929" w14:textId="77777777" w:rsidR="00B25F1A" w:rsidRDefault="00B25F1A" w:rsidP="00B25F1A">
      <w:pPr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125BA53C" w14:textId="77777777" w:rsidR="00B25F1A" w:rsidRDefault="00B25F1A" w:rsidP="00B25F1A">
      <w:pPr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éléments nécessaires à l’élaboration de ces documents ont été recensés en Annexe 1.</w:t>
      </w:r>
    </w:p>
    <w:p w14:paraId="60DEB261" w14:textId="77777777" w:rsidR="00B25F1A" w:rsidRDefault="00B25F1A" w:rsidP="00B25F1A">
      <w:pPr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5A6E2D4C" w14:textId="77777777" w:rsidR="00B25F1A" w:rsidRDefault="00B25F1A" w:rsidP="00B25F1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16728F" w14:textId="6224D75E" w:rsidR="00B25F1A" w:rsidRDefault="00B25F1A" w:rsidP="00B85344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ANNEXE 1</w:t>
      </w:r>
    </w:p>
    <w:p w14:paraId="5635D42E" w14:textId="77777777" w:rsidR="00B25F1A" w:rsidRDefault="00B51391" w:rsidP="00B25F1A">
      <w:pPr>
        <w:pStyle w:val="Paragraphedeliste"/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Au niveau des ventes :  </w:t>
      </w:r>
    </w:p>
    <w:p w14:paraId="6A19C8D7" w14:textId="77777777" w:rsidR="00B25F1A" w:rsidRPr="00B51391" w:rsidRDefault="00B25F1A" w:rsidP="00B5139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A3AE207" w14:textId="77777777" w:rsidR="00B25F1A" w:rsidRDefault="00B25F1A" w:rsidP="00B25F1A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prix de vente moyen unitaire des écouteurs est de 170€ HT (TVA : 20%)</w:t>
      </w:r>
    </w:p>
    <w:p w14:paraId="3FFE2566" w14:textId="69F920E8" w:rsidR="00B51391" w:rsidRDefault="00B51391" w:rsidP="00B25F1A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ventes annuelles sont de 2</w:t>
      </w:r>
      <w:r w:rsidR="00B24C40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000 écouteurs. </w:t>
      </w:r>
    </w:p>
    <w:p w14:paraId="13ED8177" w14:textId="77777777" w:rsidR="00B51391" w:rsidRDefault="00B51391" w:rsidP="00B25F1A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coefficients (indice 12 pour une année car 12 mois) sont :</w:t>
      </w:r>
    </w:p>
    <w:p w14:paraId="198C69AE" w14:textId="77777777" w:rsidR="00B51391" w:rsidRDefault="00B51391" w:rsidP="00B51391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Janvier</w:t>
      </w:r>
      <w:r>
        <w:rPr>
          <w:rFonts w:ascii="Calibri" w:eastAsia="Calibri" w:hAnsi="Calibri" w:cs="Calibri"/>
          <w:sz w:val="22"/>
          <w:szCs w:val="22"/>
        </w:rPr>
        <w:tab/>
        <w:t>: 1.50</w:t>
      </w:r>
    </w:p>
    <w:p w14:paraId="3ABEFB92" w14:textId="77777777" w:rsidR="00B51391" w:rsidRDefault="00B51391" w:rsidP="00B51391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Février</w:t>
      </w:r>
      <w:r>
        <w:rPr>
          <w:rFonts w:ascii="Calibri" w:eastAsia="Calibri" w:hAnsi="Calibri" w:cs="Calibri"/>
          <w:sz w:val="22"/>
          <w:szCs w:val="22"/>
        </w:rPr>
        <w:tab/>
        <w:t>: 0.90</w:t>
      </w:r>
    </w:p>
    <w:p w14:paraId="4BC5F531" w14:textId="1570422B" w:rsidR="00B51391" w:rsidRDefault="00B51391" w:rsidP="00B51391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</w:t>
      </w:r>
      <w:r w:rsidR="00262AB8"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ab/>
        <w:t>: 1.20</w:t>
      </w:r>
    </w:p>
    <w:p w14:paraId="0EA735F4" w14:textId="2F2169DB" w:rsidR="00B24C40" w:rsidRDefault="00B24C40" w:rsidP="00B51391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Avril </w:t>
      </w:r>
      <w:r>
        <w:rPr>
          <w:rFonts w:ascii="Calibri" w:eastAsia="Calibri" w:hAnsi="Calibri" w:cs="Calibri"/>
          <w:sz w:val="22"/>
          <w:szCs w:val="22"/>
        </w:rPr>
        <w:tab/>
        <w:t>: 0.70</w:t>
      </w:r>
    </w:p>
    <w:p w14:paraId="2FE6B008" w14:textId="4C285003" w:rsidR="00B24C40" w:rsidRDefault="00B24C40" w:rsidP="00B51391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</w:t>
      </w:r>
      <w:r>
        <w:rPr>
          <w:rFonts w:ascii="Calibri" w:eastAsia="Calibri" w:hAnsi="Calibri" w:cs="Calibri"/>
          <w:sz w:val="22"/>
          <w:szCs w:val="22"/>
        </w:rPr>
        <w:tab/>
        <w:t>: 1</w:t>
      </w:r>
    </w:p>
    <w:p w14:paraId="41925416" w14:textId="54141050" w:rsidR="00097553" w:rsidRPr="00B51391" w:rsidRDefault="00097553" w:rsidP="00B51391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Juin</w:t>
      </w:r>
      <w:r>
        <w:rPr>
          <w:rFonts w:ascii="Calibri" w:eastAsia="Calibri" w:hAnsi="Calibri" w:cs="Calibri"/>
          <w:sz w:val="22"/>
          <w:szCs w:val="22"/>
        </w:rPr>
        <w:tab/>
        <w:t>: 1.40</w:t>
      </w:r>
    </w:p>
    <w:p w14:paraId="045C3AE3" w14:textId="77777777" w:rsidR="00B25F1A" w:rsidRDefault="00B25F1A" w:rsidP="00B25F1A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</w:p>
    <w:p w14:paraId="614BC106" w14:textId="77777777" w:rsidR="00B25F1A" w:rsidRDefault="00B25F1A" w:rsidP="00B25F1A">
      <w:pPr>
        <w:pStyle w:val="Paragraphedeliste"/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Les prévisions de charges du trimestre : </w:t>
      </w:r>
    </w:p>
    <w:p w14:paraId="3238E39D" w14:textId="77777777" w:rsidR="00B25F1A" w:rsidRDefault="00B25F1A" w:rsidP="00B25F1A">
      <w:pPr>
        <w:pStyle w:val="Paragraphedeliste"/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4B80CF1B" w14:textId="77777777" w:rsidR="00B25F1A" w:rsidRDefault="00B25F1A" w:rsidP="000F703D">
      <w:pPr>
        <w:pStyle w:val="Paragraphedeliste"/>
        <w:numPr>
          <w:ilvl w:val="2"/>
          <w:numId w:val="3"/>
        </w:numPr>
        <w:ind w:left="170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</w:t>
      </w:r>
      <w:r w:rsidR="00B51391">
        <w:rPr>
          <w:rFonts w:ascii="Calibri" w:eastAsia="Calibri" w:hAnsi="Calibri" w:cs="Calibri"/>
          <w:sz w:val="22"/>
          <w:szCs w:val="22"/>
        </w:rPr>
        <w:t>x d’achat des écouteurs</w:t>
      </w:r>
      <w:r>
        <w:rPr>
          <w:rFonts w:ascii="Calibri" w:eastAsia="Calibri" w:hAnsi="Calibri" w:cs="Calibri"/>
          <w:sz w:val="22"/>
          <w:szCs w:val="22"/>
        </w:rPr>
        <w:t xml:space="preserve"> : </w:t>
      </w:r>
      <w:r w:rsidR="00B51391">
        <w:rPr>
          <w:rFonts w:ascii="Calibri" w:eastAsia="Calibri" w:hAnsi="Calibri" w:cs="Calibri"/>
          <w:sz w:val="22"/>
          <w:szCs w:val="22"/>
        </w:rPr>
        <w:t>95</w:t>
      </w:r>
      <w:r>
        <w:rPr>
          <w:rFonts w:ascii="Calibri" w:eastAsia="Calibri" w:hAnsi="Calibri" w:cs="Calibri"/>
          <w:sz w:val="22"/>
          <w:szCs w:val="22"/>
        </w:rPr>
        <w:t xml:space="preserve"> HT. Le taux de TVA est de 20%.</w:t>
      </w:r>
    </w:p>
    <w:p w14:paraId="27962D2E" w14:textId="327CB5EE" w:rsidR="00B25F1A" w:rsidRDefault="00B25F1A" w:rsidP="000F703D">
      <w:pPr>
        <w:pStyle w:val="Paragraphedeliste"/>
        <w:numPr>
          <w:ilvl w:val="2"/>
          <w:numId w:val="3"/>
        </w:numPr>
        <w:ind w:left="170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répartition des achats du </w:t>
      </w:r>
      <w:r w:rsidR="000F703D">
        <w:rPr>
          <w:rFonts w:ascii="Calibri" w:eastAsia="Calibri" w:hAnsi="Calibri" w:cs="Calibri"/>
          <w:sz w:val="22"/>
          <w:szCs w:val="22"/>
        </w:rPr>
        <w:t>semestre</w:t>
      </w:r>
      <w:r>
        <w:rPr>
          <w:rFonts w:ascii="Calibri" w:eastAsia="Calibri" w:hAnsi="Calibri" w:cs="Calibri"/>
          <w:sz w:val="22"/>
          <w:szCs w:val="22"/>
        </w:rPr>
        <w:t xml:space="preserve"> est la suivante : </w:t>
      </w:r>
    </w:p>
    <w:p w14:paraId="4750068B" w14:textId="77777777" w:rsidR="00B25F1A" w:rsidRDefault="00B51391" w:rsidP="000F703D">
      <w:pPr>
        <w:pStyle w:val="Paragraphedeliste"/>
        <w:numPr>
          <w:ilvl w:val="3"/>
          <w:numId w:val="3"/>
        </w:numPr>
        <w:ind w:hanging="12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Janvier</w:t>
      </w:r>
      <w:r>
        <w:rPr>
          <w:rFonts w:ascii="Calibri" w:eastAsia="Calibri" w:hAnsi="Calibri" w:cs="Calibri"/>
          <w:sz w:val="22"/>
          <w:szCs w:val="22"/>
        </w:rPr>
        <w:tab/>
        <w:t>: 3000 écouteurs</w:t>
      </w:r>
    </w:p>
    <w:p w14:paraId="6417CB40" w14:textId="77777777" w:rsidR="00B25F1A" w:rsidRDefault="00B51391" w:rsidP="000F703D">
      <w:pPr>
        <w:pStyle w:val="Paragraphedeliste"/>
        <w:numPr>
          <w:ilvl w:val="3"/>
          <w:numId w:val="3"/>
        </w:numPr>
        <w:ind w:hanging="12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Février</w:t>
      </w:r>
      <w:r>
        <w:rPr>
          <w:rFonts w:ascii="Calibri" w:eastAsia="Calibri" w:hAnsi="Calibri" w:cs="Calibri"/>
          <w:sz w:val="22"/>
          <w:szCs w:val="22"/>
        </w:rPr>
        <w:tab/>
        <w:t>: 2000 écouteurs</w:t>
      </w:r>
    </w:p>
    <w:p w14:paraId="7FDD3E66" w14:textId="20C29CB7" w:rsidR="00B25F1A" w:rsidRDefault="00B51391" w:rsidP="000F703D">
      <w:pPr>
        <w:pStyle w:val="Paragraphedeliste"/>
        <w:numPr>
          <w:ilvl w:val="3"/>
          <w:numId w:val="3"/>
        </w:numPr>
        <w:ind w:hanging="12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Mars</w:t>
      </w:r>
      <w:r>
        <w:rPr>
          <w:rFonts w:ascii="Calibri" w:eastAsia="Calibri" w:hAnsi="Calibri" w:cs="Calibri"/>
          <w:sz w:val="22"/>
          <w:szCs w:val="22"/>
        </w:rPr>
        <w:tab/>
        <w:t>: 2000 écouteurs</w:t>
      </w:r>
    </w:p>
    <w:p w14:paraId="6502CF2D" w14:textId="0258F232" w:rsidR="00097553" w:rsidRDefault="00097553" w:rsidP="000F703D">
      <w:pPr>
        <w:pStyle w:val="Paragraphedeliste"/>
        <w:numPr>
          <w:ilvl w:val="3"/>
          <w:numId w:val="3"/>
        </w:numPr>
        <w:ind w:hanging="12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Avril</w:t>
      </w:r>
      <w:r>
        <w:rPr>
          <w:rFonts w:ascii="Calibri" w:eastAsia="Calibri" w:hAnsi="Calibri" w:cs="Calibri"/>
          <w:sz w:val="22"/>
          <w:szCs w:val="22"/>
        </w:rPr>
        <w:tab/>
        <w:t>: 2500 écouteurs</w:t>
      </w:r>
    </w:p>
    <w:p w14:paraId="29502CA6" w14:textId="4A5508A0" w:rsidR="00097553" w:rsidRDefault="00097553" w:rsidP="000F703D">
      <w:pPr>
        <w:pStyle w:val="Paragraphedeliste"/>
        <w:numPr>
          <w:ilvl w:val="3"/>
          <w:numId w:val="3"/>
        </w:numPr>
        <w:ind w:hanging="12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</w:t>
      </w:r>
      <w:r>
        <w:rPr>
          <w:rFonts w:ascii="Calibri" w:eastAsia="Calibri" w:hAnsi="Calibri" w:cs="Calibri"/>
          <w:sz w:val="22"/>
          <w:szCs w:val="22"/>
        </w:rPr>
        <w:tab/>
        <w:t>: 1500 écouteurs</w:t>
      </w:r>
    </w:p>
    <w:p w14:paraId="3B38C16F" w14:textId="45A35636" w:rsidR="00097553" w:rsidRDefault="00097553" w:rsidP="000F703D">
      <w:pPr>
        <w:pStyle w:val="Paragraphedeliste"/>
        <w:numPr>
          <w:ilvl w:val="3"/>
          <w:numId w:val="3"/>
        </w:numPr>
        <w:ind w:hanging="12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Juin</w:t>
      </w:r>
      <w:r>
        <w:rPr>
          <w:rFonts w:ascii="Calibri" w:eastAsia="Calibri" w:hAnsi="Calibri" w:cs="Calibri"/>
          <w:sz w:val="22"/>
          <w:szCs w:val="22"/>
        </w:rPr>
        <w:tab/>
        <w:t>: 3000 écouteurs</w:t>
      </w:r>
    </w:p>
    <w:p w14:paraId="65AFBB53" w14:textId="77777777" w:rsidR="00B25F1A" w:rsidRPr="003725C5" w:rsidRDefault="00B25F1A" w:rsidP="000F703D">
      <w:pPr>
        <w:pStyle w:val="Paragraphedeliste"/>
        <w:ind w:left="2520" w:hanging="1244"/>
        <w:jc w:val="both"/>
        <w:rPr>
          <w:rFonts w:ascii="Calibri" w:eastAsia="Calibri" w:hAnsi="Calibri" w:cs="Calibri"/>
          <w:sz w:val="22"/>
          <w:szCs w:val="22"/>
        </w:rPr>
      </w:pPr>
    </w:p>
    <w:p w14:paraId="21B24B20" w14:textId="77777777" w:rsidR="00B25F1A" w:rsidRPr="006E15A0" w:rsidRDefault="00B25F1A" w:rsidP="000F703D">
      <w:pPr>
        <w:pStyle w:val="Paragraphedeliste"/>
        <w:numPr>
          <w:ilvl w:val="3"/>
          <w:numId w:val="3"/>
        </w:numPr>
        <w:ind w:left="1701" w:hanging="393"/>
        <w:jc w:val="both"/>
        <w:rPr>
          <w:rFonts w:ascii="Calibri" w:eastAsia="Calibri" w:hAnsi="Calibri" w:cs="Calibri"/>
          <w:sz w:val="22"/>
          <w:szCs w:val="22"/>
        </w:rPr>
      </w:pPr>
      <w:r w:rsidRPr="006E15A0">
        <w:rPr>
          <w:rFonts w:ascii="Calibri" w:eastAsia="Calibri" w:hAnsi="Calibri" w:cs="Calibri"/>
          <w:sz w:val="22"/>
          <w:szCs w:val="22"/>
        </w:rPr>
        <w:t xml:space="preserve">Les services extérieurs (par </w:t>
      </w:r>
      <w:proofErr w:type="gramStart"/>
      <w:r w:rsidRPr="006E15A0">
        <w:rPr>
          <w:rFonts w:ascii="Calibri" w:eastAsia="Calibri" w:hAnsi="Calibri" w:cs="Calibri"/>
          <w:sz w:val="22"/>
          <w:szCs w:val="22"/>
        </w:rPr>
        <w:t>mois)  sont</w:t>
      </w:r>
      <w:proofErr w:type="gramEnd"/>
      <w:r w:rsidRPr="006E15A0">
        <w:rPr>
          <w:rFonts w:ascii="Calibri" w:eastAsia="Calibri" w:hAnsi="Calibri" w:cs="Calibri"/>
          <w:sz w:val="22"/>
          <w:szCs w:val="22"/>
        </w:rPr>
        <w:t xml:space="preserve"> estimés </w:t>
      </w:r>
      <w:r w:rsidR="00B51391">
        <w:rPr>
          <w:rFonts w:ascii="Calibri" w:eastAsia="Calibri" w:hAnsi="Calibri" w:cs="Calibri"/>
          <w:sz w:val="22"/>
          <w:szCs w:val="22"/>
        </w:rPr>
        <w:t xml:space="preserve">à 14% du CA </w:t>
      </w:r>
      <w:r w:rsidRPr="006E15A0">
        <w:rPr>
          <w:rFonts w:ascii="Calibri" w:eastAsia="Calibri" w:hAnsi="Calibri" w:cs="Calibri"/>
          <w:sz w:val="22"/>
          <w:szCs w:val="22"/>
        </w:rPr>
        <w:t>HT. Les services extér</w:t>
      </w:r>
      <w:r>
        <w:rPr>
          <w:rFonts w:ascii="Calibri" w:eastAsia="Calibri" w:hAnsi="Calibri" w:cs="Calibri"/>
          <w:sz w:val="22"/>
          <w:szCs w:val="22"/>
        </w:rPr>
        <w:t>ieurs ont un taux de TVA de 20%.</w:t>
      </w:r>
    </w:p>
    <w:p w14:paraId="18E8EBD9" w14:textId="2004AC1F" w:rsidR="000F703D" w:rsidRPr="00B85344" w:rsidRDefault="00B51391" w:rsidP="00B85344">
      <w:pPr>
        <w:pStyle w:val="Paragraphedeliste"/>
        <w:numPr>
          <w:ilvl w:val="3"/>
          <w:numId w:val="3"/>
        </w:numPr>
        <w:ind w:left="1701" w:hanging="3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loyer mensuel est de 5000€ HT (TVA à 10%)</w:t>
      </w:r>
      <w:r w:rsidR="00097553">
        <w:rPr>
          <w:rFonts w:ascii="Calibri" w:eastAsia="Calibri" w:hAnsi="Calibri" w:cs="Calibri"/>
          <w:sz w:val="22"/>
          <w:szCs w:val="22"/>
        </w:rPr>
        <w:t xml:space="preserve">. Il subira une augmentation de 5% à partir du </w:t>
      </w:r>
      <w:r w:rsidR="00EF50D6">
        <w:rPr>
          <w:rFonts w:ascii="Calibri" w:eastAsia="Calibri" w:hAnsi="Calibri" w:cs="Calibri"/>
          <w:sz w:val="22"/>
          <w:szCs w:val="22"/>
        </w:rPr>
        <w:t>mois</w:t>
      </w:r>
      <w:r w:rsidR="00097553">
        <w:rPr>
          <w:rFonts w:ascii="Calibri" w:eastAsia="Calibri" w:hAnsi="Calibri" w:cs="Calibri"/>
          <w:sz w:val="22"/>
          <w:szCs w:val="22"/>
        </w:rPr>
        <w:t xml:space="preserve"> de Mai.</w:t>
      </w:r>
    </w:p>
    <w:p w14:paraId="3C073D20" w14:textId="77777777" w:rsidR="00B25F1A" w:rsidRPr="00B51391" w:rsidRDefault="00B25F1A" w:rsidP="00B51391">
      <w:pPr>
        <w:rPr>
          <w:rFonts w:ascii="Calibri" w:eastAsia="Calibri" w:hAnsi="Calibri" w:cs="Calibri"/>
          <w:sz w:val="22"/>
          <w:szCs w:val="22"/>
        </w:rPr>
      </w:pPr>
    </w:p>
    <w:p w14:paraId="3AAC99A2" w14:textId="77777777" w:rsidR="00B25F1A" w:rsidRDefault="00B25F1A" w:rsidP="00B25F1A">
      <w:pPr>
        <w:pStyle w:val="Paragraphedeliste"/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Les prévisions de charges de personnel : </w:t>
      </w:r>
    </w:p>
    <w:p w14:paraId="0A8E9F5E" w14:textId="77777777" w:rsidR="00B25F1A" w:rsidRDefault="00B25F1A" w:rsidP="00B25F1A">
      <w:pPr>
        <w:pStyle w:val="Paragraphedeliste"/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43E4BACD" w14:textId="5B567903" w:rsidR="00097553" w:rsidRDefault="00B25F1A" w:rsidP="00B25F1A">
      <w:pPr>
        <w:pStyle w:val="Paragraphedeliste"/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Les salaires bruts </w:t>
      </w:r>
      <w:r w:rsidR="00097553">
        <w:rPr>
          <w:rFonts w:ascii="Calibri" w:eastAsia="Calibri" w:hAnsi="Calibri" w:cs="Calibri"/>
          <w:sz w:val="22"/>
          <w:szCs w:val="22"/>
        </w:rPr>
        <w:t>sont évalués pour une année à 162500€ (comprenant le 13</w:t>
      </w:r>
      <w:r w:rsidR="00097553" w:rsidRPr="00097553">
        <w:rPr>
          <w:rFonts w:ascii="Calibri" w:eastAsia="Calibri" w:hAnsi="Calibri" w:cs="Calibri"/>
          <w:sz w:val="22"/>
          <w:szCs w:val="22"/>
          <w:vertAlign w:val="superscript"/>
        </w:rPr>
        <w:t>ème</w:t>
      </w:r>
      <w:r w:rsidR="00097553">
        <w:rPr>
          <w:rFonts w:ascii="Calibri" w:eastAsia="Calibri" w:hAnsi="Calibri" w:cs="Calibri"/>
          <w:sz w:val="22"/>
          <w:szCs w:val="22"/>
        </w:rPr>
        <w:t xml:space="preserve"> mois). Les salaires bruts mensuels sont identiques tous les mois à l’exception des mois ou une partie du 13</w:t>
      </w:r>
      <w:r w:rsidR="00097553" w:rsidRPr="00097553">
        <w:rPr>
          <w:rFonts w:ascii="Calibri" w:eastAsia="Calibri" w:hAnsi="Calibri" w:cs="Calibri"/>
          <w:sz w:val="22"/>
          <w:szCs w:val="22"/>
          <w:vertAlign w:val="superscript"/>
        </w:rPr>
        <w:t>ème</w:t>
      </w:r>
      <w:r w:rsidR="00097553">
        <w:rPr>
          <w:rFonts w:ascii="Calibri" w:eastAsia="Calibri" w:hAnsi="Calibri" w:cs="Calibri"/>
          <w:sz w:val="22"/>
          <w:szCs w:val="22"/>
        </w:rPr>
        <w:t xml:space="preserve"> mois est versé. </w:t>
      </w:r>
    </w:p>
    <w:p w14:paraId="1C847F84" w14:textId="5D1D30C4" w:rsidR="00B25F1A" w:rsidRDefault="00097553" w:rsidP="00B25F1A">
      <w:pPr>
        <w:pStyle w:val="Paragraphedeliste"/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13</w:t>
      </w:r>
      <w:r w:rsidRPr="00097553">
        <w:rPr>
          <w:rFonts w:ascii="Calibri" w:eastAsia="Calibri" w:hAnsi="Calibri" w:cs="Calibri"/>
          <w:sz w:val="22"/>
          <w:szCs w:val="22"/>
          <w:vertAlign w:val="superscript"/>
        </w:rPr>
        <w:t>ème</w:t>
      </w:r>
      <w:r>
        <w:rPr>
          <w:rFonts w:ascii="Calibri" w:eastAsia="Calibri" w:hAnsi="Calibri" w:cs="Calibri"/>
          <w:sz w:val="22"/>
          <w:szCs w:val="22"/>
        </w:rPr>
        <w:t xml:space="preserve"> mois est versé 20% en janvier, 50% en juin et 30% en décembre.</w:t>
      </w:r>
    </w:p>
    <w:p w14:paraId="5A26050B" w14:textId="32B4ADC0" w:rsidR="00097553" w:rsidRPr="003725C5" w:rsidRDefault="00097553" w:rsidP="00097553">
      <w:pPr>
        <w:pStyle w:val="Paragraphedeliste"/>
        <w:ind w:left="18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522FE880" w14:textId="77777777" w:rsidR="00B25F1A" w:rsidRDefault="00B25F1A" w:rsidP="00B25F1A">
      <w:pPr>
        <w:ind w:left="11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charge</w:t>
      </w:r>
      <w:r w:rsidR="00B51391">
        <w:rPr>
          <w:rFonts w:ascii="Calibri" w:eastAsia="Calibri" w:hAnsi="Calibri" w:cs="Calibri"/>
          <w:sz w:val="22"/>
          <w:szCs w:val="22"/>
        </w:rPr>
        <w:t>s sociales salariales sont de 21</w:t>
      </w:r>
      <w:r>
        <w:rPr>
          <w:rFonts w:ascii="Calibri" w:eastAsia="Calibri" w:hAnsi="Calibri" w:cs="Calibri"/>
          <w:sz w:val="22"/>
          <w:szCs w:val="22"/>
        </w:rPr>
        <w:t>% des salaires bruts et les charge</w:t>
      </w:r>
      <w:r w:rsidR="00B51391">
        <w:rPr>
          <w:rFonts w:ascii="Calibri" w:eastAsia="Calibri" w:hAnsi="Calibri" w:cs="Calibri"/>
          <w:sz w:val="22"/>
          <w:szCs w:val="22"/>
        </w:rPr>
        <w:t>s sociales patronales sont de 38</w:t>
      </w:r>
      <w:r>
        <w:rPr>
          <w:rFonts w:ascii="Calibri" w:eastAsia="Calibri" w:hAnsi="Calibri" w:cs="Calibri"/>
          <w:sz w:val="22"/>
          <w:szCs w:val="22"/>
        </w:rPr>
        <w:t>% des salaires bruts.</w:t>
      </w:r>
    </w:p>
    <w:p w14:paraId="12F768D8" w14:textId="6E4BE67E" w:rsidR="00B25F1A" w:rsidRDefault="00B25F1A" w:rsidP="00B25F1A">
      <w:pPr>
        <w:ind w:left="1134"/>
        <w:jc w:val="both"/>
        <w:rPr>
          <w:rFonts w:ascii="Calibri" w:eastAsia="Calibri" w:hAnsi="Calibri" w:cs="Calibri"/>
          <w:sz w:val="22"/>
          <w:szCs w:val="22"/>
        </w:rPr>
      </w:pPr>
    </w:p>
    <w:p w14:paraId="70D669AE" w14:textId="77777777" w:rsidR="00B85344" w:rsidRDefault="00B85344" w:rsidP="00B25F1A">
      <w:pPr>
        <w:ind w:left="1134"/>
        <w:jc w:val="both"/>
        <w:rPr>
          <w:rFonts w:ascii="Calibri" w:eastAsia="Calibri" w:hAnsi="Calibri" w:cs="Calibri"/>
          <w:sz w:val="22"/>
          <w:szCs w:val="22"/>
        </w:rPr>
      </w:pPr>
    </w:p>
    <w:p w14:paraId="387DE0FD" w14:textId="77777777" w:rsidR="00B25F1A" w:rsidRDefault="00B25F1A" w:rsidP="00B25F1A">
      <w:pPr>
        <w:pStyle w:val="Paragraphedeliste"/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Autres informations : </w:t>
      </w:r>
    </w:p>
    <w:p w14:paraId="502D1E6E" w14:textId="77777777" w:rsidR="00B25F1A" w:rsidRDefault="00B25F1A" w:rsidP="00B25F1A">
      <w:pPr>
        <w:ind w:left="1134"/>
        <w:jc w:val="both"/>
        <w:rPr>
          <w:rFonts w:ascii="Calibri" w:eastAsia="Calibri" w:hAnsi="Calibri" w:cs="Calibri"/>
          <w:sz w:val="22"/>
          <w:szCs w:val="22"/>
        </w:rPr>
      </w:pPr>
    </w:p>
    <w:p w14:paraId="6DF5379A" w14:textId="77777777" w:rsidR="00B25F1A" w:rsidRDefault="00B25F1A" w:rsidP="00B25F1A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amortissements sont en mode linéaire. La durée d’amortissement est de</w:t>
      </w:r>
      <w:r w:rsidR="00B51391"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 ans pour toutes les immobilisations incorporelles et </w:t>
      </w:r>
      <w:r w:rsidR="00B51391">
        <w:rPr>
          <w:rFonts w:ascii="Calibri" w:eastAsia="Calibri" w:hAnsi="Calibri" w:cs="Calibri"/>
          <w:sz w:val="22"/>
          <w:szCs w:val="22"/>
        </w:rPr>
        <w:t xml:space="preserve">de 5 ans pour </w:t>
      </w:r>
      <w:r>
        <w:rPr>
          <w:rFonts w:ascii="Calibri" w:eastAsia="Calibri" w:hAnsi="Calibri" w:cs="Calibri"/>
          <w:sz w:val="22"/>
          <w:szCs w:val="22"/>
        </w:rPr>
        <w:t>toutes les immobilisations corporelles.</w:t>
      </w:r>
    </w:p>
    <w:p w14:paraId="73630062" w14:textId="77777777" w:rsidR="00B25F1A" w:rsidRDefault="00B25F1A" w:rsidP="00B25F1A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 15/03/N+1, la société peut être amené à payer un acompte d’IS</w:t>
      </w:r>
    </w:p>
    <w:p w14:paraId="1EFB029D" w14:textId="55BE89F6" w:rsidR="00A208C2" w:rsidRDefault="00A208C2" w:rsidP="00B25F1A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Une camionnette d’une valeur de 45000€ HT a été achetée et mise en service le 1</w:t>
      </w:r>
      <w:r w:rsidRPr="00A208C2">
        <w:rPr>
          <w:rFonts w:ascii="Calibri" w:eastAsia="Calibri" w:hAnsi="Calibri" w:cs="Calibri"/>
          <w:sz w:val="22"/>
          <w:szCs w:val="22"/>
          <w:vertAlign w:val="superscript"/>
        </w:rPr>
        <w:t>er</w:t>
      </w:r>
      <w:r>
        <w:rPr>
          <w:rFonts w:ascii="Calibri" w:eastAsia="Calibri" w:hAnsi="Calibri" w:cs="Calibri"/>
          <w:sz w:val="22"/>
          <w:szCs w:val="22"/>
        </w:rPr>
        <w:t xml:space="preserve"> février N. Le paiement a été effectué comptant. </w:t>
      </w:r>
    </w:p>
    <w:p w14:paraId="3812B01B" w14:textId="77777777" w:rsidR="00B25F1A" w:rsidRDefault="00B25F1A" w:rsidP="00B25F1A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la société a un crédit de TVA, celui-ci est reporté le mois suivant.</w:t>
      </w:r>
    </w:p>
    <w:p w14:paraId="3FFAC311" w14:textId="77777777" w:rsidR="00B25F1A" w:rsidRDefault="00B25F1A" w:rsidP="00B25F1A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 résultat fiscal de N-2 est </w:t>
      </w:r>
      <w:r w:rsidR="00B51391">
        <w:rPr>
          <w:rFonts w:ascii="Calibri" w:eastAsia="Calibri" w:hAnsi="Calibri" w:cs="Calibri"/>
          <w:sz w:val="22"/>
          <w:szCs w:val="22"/>
        </w:rPr>
        <w:t>de 48</w:t>
      </w:r>
      <w:r>
        <w:rPr>
          <w:rFonts w:ascii="Calibri" w:eastAsia="Calibri" w:hAnsi="Calibri" w:cs="Calibri"/>
          <w:sz w:val="22"/>
          <w:szCs w:val="22"/>
        </w:rPr>
        <w:t xml:space="preserve">200€ et celui de N-1 de </w:t>
      </w:r>
      <w:r w:rsidR="00B51391">
        <w:rPr>
          <w:rFonts w:ascii="Calibri" w:eastAsia="Calibri" w:hAnsi="Calibri" w:cs="Calibri"/>
          <w:sz w:val="22"/>
          <w:szCs w:val="22"/>
        </w:rPr>
        <w:t>54600</w:t>
      </w:r>
      <w:r>
        <w:rPr>
          <w:rFonts w:ascii="Calibri" w:eastAsia="Calibri" w:hAnsi="Calibri" w:cs="Calibri"/>
          <w:sz w:val="22"/>
          <w:szCs w:val="22"/>
        </w:rPr>
        <w:t>€</w:t>
      </w:r>
    </w:p>
    <w:p w14:paraId="121A330D" w14:textId="327DB1BD" w:rsidR="00B25F1A" w:rsidRDefault="00B25F1A" w:rsidP="00B25F1A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taux d’IS est de 2</w:t>
      </w:r>
      <w:r w:rsidR="00083FAE">
        <w:rPr>
          <w:rFonts w:ascii="Calibri" w:eastAsia="Calibri" w:hAnsi="Calibri" w:cs="Calibri"/>
          <w:sz w:val="22"/>
          <w:szCs w:val="22"/>
        </w:rPr>
        <w:t>6.5</w:t>
      </w:r>
      <w:r>
        <w:rPr>
          <w:rFonts w:ascii="Calibri" w:eastAsia="Calibri" w:hAnsi="Calibri" w:cs="Calibri"/>
          <w:sz w:val="22"/>
          <w:szCs w:val="22"/>
        </w:rPr>
        <w:t>%</w:t>
      </w:r>
      <w:r w:rsidR="000F703D">
        <w:rPr>
          <w:rFonts w:ascii="Calibri" w:eastAsia="Calibri" w:hAnsi="Calibri" w:cs="Calibri"/>
          <w:sz w:val="22"/>
          <w:szCs w:val="22"/>
        </w:rPr>
        <w:t xml:space="preserve"> (la société </w:t>
      </w:r>
      <w:proofErr w:type="gramStart"/>
      <w:r w:rsidR="000F703D">
        <w:rPr>
          <w:rFonts w:ascii="Calibri" w:eastAsia="Calibri" w:hAnsi="Calibri" w:cs="Calibri"/>
          <w:sz w:val="22"/>
          <w:szCs w:val="22"/>
        </w:rPr>
        <w:t>peux</w:t>
      </w:r>
      <w:proofErr w:type="gramEnd"/>
      <w:r w:rsidR="000F703D">
        <w:rPr>
          <w:rFonts w:ascii="Calibri" w:eastAsia="Calibri" w:hAnsi="Calibri" w:cs="Calibri"/>
          <w:sz w:val="22"/>
          <w:szCs w:val="22"/>
        </w:rPr>
        <w:t xml:space="preserve"> bénéficier du régime des PME)</w:t>
      </w:r>
    </w:p>
    <w:p w14:paraId="12254554" w14:textId="11869E43" w:rsidR="00B51391" w:rsidRDefault="00B51391" w:rsidP="00B25F1A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stock de marchandise est valorisé en P</w:t>
      </w:r>
      <w:r w:rsidR="00083FAE">
        <w:rPr>
          <w:rFonts w:ascii="Calibri" w:eastAsia="Calibri" w:hAnsi="Calibri" w:cs="Calibri"/>
          <w:sz w:val="22"/>
          <w:szCs w:val="22"/>
        </w:rPr>
        <w:t xml:space="preserve">remier </w:t>
      </w:r>
      <w:r>
        <w:rPr>
          <w:rFonts w:ascii="Calibri" w:eastAsia="Calibri" w:hAnsi="Calibri" w:cs="Calibri"/>
          <w:sz w:val="22"/>
          <w:szCs w:val="22"/>
        </w:rPr>
        <w:t>E</w:t>
      </w:r>
      <w:r w:rsidR="00083FAE">
        <w:rPr>
          <w:rFonts w:ascii="Calibri" w:eastAsia="Calibri" w:hAnsi="Calibri" w:cs="Calibri"/>
          <w:sz w:val="22"/>
          <w:szCs w:val="22"/>
        </w:rPr>
        <w:t xml:space="preserve">ntrée </w:t>
      </w:r>
      <w:r>
        <w:rPr>
          <w:rFonts w:ascii="Calibri" w:eastAsia="Calibri" w:hAnsi="Calibri" w:cs="Calibri"/>
          <w:sz w:val="22"/>
          <w:szCs w:val="22"/>
        </w:rPr>
        <w:t>P</w:t>
      </w:r>
      <w:r w:rsidR="00083FAE">
        <w:rPr>
          <w:rFonts w:ascii="Calibri" w:eastAsia="Calibri" w:hAnsi="Calibri" w:cs="Calibri"/>
          <w:sz w:val="22"/>
          <w:szCs w:val="22"/>
        </w:rPr>
        <w:t xml:space="preserve">remier </w:t>
      </w:r>
      <w:r>
        <w:rPr>
          <w:rFonts w:ascii="Calibri" w:eastAsia="Calibri" w:hAnsi="Calibri" w:cs="Calibri"/>
          <w:sz w:val="22"/>
          <w:szCs w:val="22"/>
        </w:rPr>
        <w:t>S</w:t>
      </w:r>
      <w:r w:rsidR="00083FAE">
        <w:rPr>
          <w:rFonts w:ascii="Calibri" w:eastAsia="Calibri" w:hAnsi="Calibri" w:cs="Calibri"/>
          <w:sz w:val="22"/>
          <w:szCs w:val="22"/>
        </w:rPr>
        <w:t>ortie</w:t>
      </w:r>
      <w:r>
        <w:rPr>
          <w:rFonts w:ascii="Calibri" w:eastAsia="Calibri" w:hAnsi="Calibri" w:cs="Calibri"/>
          <w:sz w:val="22"/>
          <w:szCs w:val="22"/>
        </w:rPr>
        <w:t xml:space="preserve"> (FIFO)</w:t>
      </w:r>
    </w:p>
    <w:p w14:paraId="3AE1658F" w14:textId="404072A7" w:rsidR="00B51391" w:rsidRDefault="00B51391" w:rsidP="00B25F1A">
      <w:pPr>
        <w:pStyle w:val="Paragraphedeliste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Au niveau de l’emprunt, il est remboursable par </w:t>
      </w:r>
      <w:proofErr w:type="gramStart"/>
      <w:r>
        <w:rPr>
          <w:rFonts w:ascii="Calibri" w:eastAsia="Calibri" w:hAnsi="Calibri" w:cs="Calibri"/>
          <w:sz w:val="22"/>
          <w:szCs w:val="22"/>
        </w:rPr>
        <w:t>mensualité</w:t>
      </w:r>
      <w:r w:rsidR="00083FAE">
        <w:rPr>
          <w:rFonts w:ascii="Calibri" w:eastAsia="Calibri" w:hAnsi="Calibri" w:cs="Calibri"/>
          <w:sz w:val="22"/>
          <w:szCs w:val="22"/>
        </w:rPr>
        <w:t xml:space="preserve"> </w:t>
      </w:r>
      <w:r w:rsidR="00B85344">
        <w:rPr>
          <w:rFonts w:ascii="Calibri" w:eastAsia="Calibri" w:hAnsi="Calibri" w:cs="Calibri"/>
          <w:sz w:val="22"/>
          <w:szCs w:val="22"/>
        </w:rPr>
        <w:t xml:space="preserve"> constante</w:t>
      </w:r>
      <w:proofErr w:type="gramEnd"/>
      <w:r w:rsidR="00B85344">
        <w:rPr>
          <w:rFonts w:ascii="Calibri" w:eastAsia="Calibri" w:hAnsi="Calibri" w:cs="Calibri"/>
          <w:sz w:val="22"/>
          <w:szCs w:val="22"/>
        </w:rPr>
        <w:t xml:space="preserve"> </w:t>
      </w:r>
      <w:r w:rsidR="00083FAE">
        <w:rPr>
          <w:rFonts w:ascii="Calibri" w:eastAsia="Calibri" w:hAnsi="Calibri" w:cs="Calibri"/>
          <w:sz w:val="22"/>
          <w:szCs w:val="22"/>
        </w:rPr>
        <w:t>(Taux mensuel 0.30%)</w:t>
      </w:r>
      <w:r>
        <w:rPr>
          <w:rFonts w:ascii="Calibri" w:eastAsia="Calibri" w:hAnsi="Calibri" w:cs="Calibri"/>
          <w:sz w:val="22"/>
          <w:szCs w:val="22"/>
        </w:rPr>
        <w:t xml:space="preserve">. Pour le </w:t>
      </w:r>
      <w:r w:rsidR="00252B05"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le détail est le suivant :</w:t>
      </w: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1851"/>
        <w:gridCol w:w="2631"/>
        <w:gridCol w:w="1737"/>
        <w:gridCol w:w="1430"/>
      </w:tblGrid>
      <w:tr w:rsidR="00737AE5" w14:paraId="725367BD" w14:textId="77777777" w:rsidTr="00EF50D6">
        <w:trPr>
          <w:trHeight w:val="652"/>
        </w:trPr>
        <w:tc>
          <w:tcPr>
            <w:tcW w:w="1851" w:type="dxa"/>
          </w:tcPr>
          <w:p w14:paraId="7401E1B5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31" w:type="dxa"/>
          </w:tcPr>
          <w:p w14:paraId="073CD6E4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Remboursement du capital</w:t>
            </w:r>
          </w:p>
        </w:tc>
        <w:tc>
          <w:tcPr>
            <w:tcW w:w="1737" w:type="dxa"/>
          </w:tcPr>
          <w:p w14:paraId="440C9F4D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Charges d’intérêts</w:t>
            </w:r>
          </w:p>
        </w:tc>
        <w:tc>
          <w:tcPr>
            <w:tcW w:w="1430" w:type="dxa"/>
          </w:tcPr>
          <w:p w14:paraId="334828D6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Mensualité</w:t>
            </w:r>
          </w:p>
        </w:tc>
      </w:tr>
      <w:tr w:rsidR="00737AE5" w14:paraId="32A816CE" w14:textId="77777777" w:rsidTr="00737AE5">
        <w:tc>
          <w:tcPr>
            <w:tcW w:w="1851" w:type="dxa"/>
          </w:tcPr>
          <w:p w14:paraId="04BFC13D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Janvier</w:t>
            </w:r>
          </w:p>
        </w:tc>
        <w:tc>
          <w:tcPr>
            <w:tcW w:w="2631" w:type="dxa"/>
          </w:tcPr>
          <w:p w14:paraId="4B64F323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5000€</w:t>
            </w:r>
          </w:p>
        </w:tc>
        <w:tc>
          <w:tcPr>
            <w:tcW w:w="1737" w:type="dxa"/>
          </w:tcPr>
          <w:p w14:paraId="7AD06578" w14:textId="21C4B092" w:rsidR="00737AE5" w:rsidRDefault="00083FAE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  <w:tc>
          <w:tcPr>
            <w:tcW w:w="1430" w:type="dxa"/>
          </w:tcPr>
          <w:p w14:paraId="27D1B20B" w14:textId="3AE9F2DE" w:rsidR="00737AE5" w:rsidRDefault="00083FAE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</w:tr>
      <w:tr w:rsidR="00737AE5" w14:paraId="2007DFEE" w14:textId="77777777" w:rsidTr="00737AE5">
        <w:tc>
          <w:tcPr>
            <w:tcW w:w="1851" w:type="dxa"/>
          </w:tcPr>
          <w:p w14:paraId="757FA943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Février</w:t>
            </w:r>
          </w:p>
        </w:tc>
        <w:tc>
          <w:tcPr>
            <w:tcW w:w="2631" w:type="dxa"/>
          </w:tcPr>
          <w:p w14:paraId="3D8D53AB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5000€</w:t>
            </w:r>
          </w:p>
        </w:tc>
        <w:tc>
          <w:tcPr>
            <w:tcW w:w="1737" w:type="dxa"/>
          </w:tcPr>
          <w:p w14:paraId="71CFA959" w14:textId="588E2D86" w:rsidR="00737AE5" w:rsidRDefault="00083FAE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  <w:tc>
          <w:tcPr>
            <w:tcW w:w="1430" w:type="dxa"/>
          </w:tcPr>
          <w:p w14:paraId="46A0C08E" w14:textId="6CF1D7B7" w:rsidR="00737AE5" w:rsidRDefault="00083FAE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</w:tr>
      <w:tr w:rsidR="00737AE5" w14:paraId="0B4C8441" w14:textId="77777777" w:rsidTr="00737AE5">
        <w:tc>
          <w:tcPr>
            <w:tcW w:w="1851" w:type="dxa"/>
          </w:tcPr>
          <w:p w14:paraId="692666DB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Mars</w:t>
            </w:r>
          </w:p>
        </w:tc>
        <w:tc>
          <w:tcPr>
            <w:tcW w:w="2631" w:type="dxa"/>
          </w:tcPr>
          <w:p w14:paraId="0144BEA6" w14:textId="77777777" w:rsidR="00737AE5" w:rsidRDefault="00737AE5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5000€</w:t>
            </w:r>
          </w:p>
        </w:tc>
        <w:tc>
          <w:tcPr>
            <w:tcW w:w="1737" w:type="dxa"/>
          </w:tcPr>
          <w:p w14:paraId="455286AC" w14:textId="7761378F" w:rsidR="00737AE5" w:rsidRDefault="00083FAE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  <w:tc>
          <w:tcPr>
            <w:tcW w:w="1430" w:type="dxa"/>
          </w:tcPr>
          <w:p w14:paraId="0A056050" w14:textId="18EC9C21" w:rsidR="00737AE5" w:rsidRDefault="00083FAE" w:rsidP="00B51391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</w:tr>
      <w:tr w:rsidR="00EF50D6" w14:paraId="7FBE84AE" w14:textId="77777777" w:rsidTr="00737AE5">
        <w:tc>
          <w:tcPr>
            <w:tcW w:w="1851" w:type="dxa"/>
          </w:tcPr>
          <w:p w14:paraId="5FB8E280" w14:textId="54F89574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Avril</w:t>
            </w:r>
          </w:p>
        </w:tc>
        <w:tc>
          <w:tcPr>
            <w:tcW w:w="2631" w:type="dxa"/>
          </w:tcPr>
          <w:p w14:paraId="52D63020" w14:textId="1EEF8EB2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5000€</w:t>
            </w:r>
          </w:p>
        </w:tc>
        <w:tc>
          <w:tcPr>
            <w:tcW w:w="1737" w:type="dxa"/>
          </w:tcPr>
          <w:p w14:paraId="7E011D7A" w14:textId="6265292D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  <w:tc>
          <w:tcPr>
            <w:tcW w:w="1430" w:type="dxa"/>
          </w:tcPr>
          <w:p w14:paraId="0BD4DA11" w14:textId="5DE98B32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</w:tr>
      <w:tr w:rsidR="00EF50D6" w14:paraId="781A32D8" w14:textId="77777777" w:rsidTr="00737AE5">
        <w:tc>
          <w:tcPr>
            <w:tcW w:w="1851" w:type="dxa"/>
          </w:tcPr>
          <w:p w14:paraId="4AF5047E" w14:textId="326612F2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2631" w:type="dxa"/>
          </w:tcPr>
          <w:p w14:paraId="34BA2439" w14:textId="767D1AC0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5000€</w:t>
            </w:r>
          </w:p>
        </w:tc>
        <w:tc>
          <w:tcPr>
            <w:tcW w:w="1737" w:type="dxa"/>
          </w:tcPr>
          <w:p w14:paraId="640C7F5D" w14:textId="59F73538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  <w:tc>
          <w:tcPr>
            <w:tcW w:w="1430" w:type="dxa"/>
          </w:tcPr>
          <w:p w14:paraId="4E7EF8C3" w14:textId="7BC17E5B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</w:tr>
      <w:tr w:rsidR="00EF50D6" w14:paraId="4C080D18" w14:textId="77777777" w:rsidTr="00737AE5">
        <w:tc>
          <w:tcPr>
            <w:tcW w:w="1851" w:type="dxa"/>
          </w:tcPr>
          <w:p w14:paraId="201D78CA" w14:textId="1F3EF883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Juin</w:t>
            </w:r>
          </w:p>
        </w:tc>
        <w:tc>
          <w:tcPr>
            <w:tcW w:w="2631" w:type="dxa"/>
          </w:tcPr>
          <w:p w14:paraId="25AF9BA6" w14:textId="51EE4AEF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5000€</w:t>
            </w:r>
          </w:p>
        </w:tc>
        <w:tc>
          <w:tcPr>
            <w:tcW w:w="1737" w:type="dxa"/>
          </w:tcPr>
          <w:p w14:paraId="5CF306F8" w14:textId="7BD7E377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  <w:tc>
          <w:tcPr>
            <w:tcW w:w="1430" w:type="dxa"/>
          </w:tcPr>
          <w:p w14:paraId="725F45DC" w14:textId="243E47B7" w:rsidR="00EF50D6" w:rsidRDefault="00EF50D6" w:rsidP="00EF50D6">
            <w:pPr>
              <w:pStyle w:val="Paragraphedeliste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déterminer</w:t>
            </w:r>
          </w:p>
        </w:tc>
      </w:tr>
    </w:tbl>
    <w:p w14:paraId="5C727D0A" w14:textId="77777777" w:rsidR="00B25F1A" w:rsidRPr="00B85344" w:rsidRDefault="00B25F1A" w:rsidP="00B85344">
      <w:pPr>
        <w:rPr>
          <w:rFonts w:ascii="Calibri" w:eastAsia="Calibri" w:hAnsi="Calibri" w:cs="Calibri"/>
          <w:sz w:val="22"/>
          <w:szCs w:val="22"/>
        </w:rPr>
      </w:pPr>
    </w:p>
    <w:p w14:paraId="2F33DCD9" w14:textId="58F627B2" w:rsidR="00B25F1A" w:rsidRDefault="00B25F1A" w:rsidP="00B25F1A">
      <w:pPr>
        <w:pStyle w:val="Paragraphedeliste"/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Les conditions de règlement :  </w:t>
      </w:r>
    </w:p>
    <w:p w14:paraId="73AC401A" w14:textId="77777777" w:rsidR="00B25F1A" w:rsidRDefault="00B25F1A" w:rsidP="00B25F1A">
      <w:pPr>
        <w:pStyle w:val="Paragraphedeliste"/>
        <w:numPr>
          <w:ilvl w:val="2"/>
          <w:numId w:val="3"/>
        </w:numPr>
        <w:ind w:left="212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Les clients : </w:t>
      </w:r>
    </w:p>
    <w:p w14:paraId="32242C64" w14:textId="77777777" w:rsidR="00B25F1A" w:rsidRDefault="00737AE5" w:rsidP="00B25F1A">
      <w:pPr>
        <w:pStyle w:val="Paragraphedeliste"/>
        <w:numPr>
          <w:ilvl w:val="4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60</w:t>
      </w:r>
      <w:r w:rsidR="00B25F1A">
        <w:rPr>
          <w:rFonts w:ascii="Calibri" w:eastAsia="Calibri" w:hAnsi="Calibri" w:cs="Calibri"/>
          <w:sz w:val="22"/>
          <w:szCs w:val="22"/>
        </w:rPr>
        <w:t>% à 30 jours</w:t>
      </w:r>
    </w:p>
    <w:p w14:paraId="7D9FC43D" w14:textId="1C35D9ED" w:rsidR="00B25F1A" w:rsidRPr="00B85344" w:rsidRDefault="00737AE5" w:rsidP="00B85344">
      <w:pPr>
        <w:pStyle w:val="Paragraphedeliste"/>
        <w:numPr>
          <w:ilvl w:val="4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40</w:t>
      </w:r>
      <w:r w:rsidR="00B25F1A">
        <w:rPr>
          <w:rFonts w:ascii="Calibri" w:eastAsia="Calibri" w:hAnsi="Calibri" w:cs="Calibri"/>
          <w:sz w:val="22"/>
          <w:szCs w:val="22"/>
        </w:rPr>
        <w:t>% à 60 jours</w:t>
      </w:r>
    </w:p>
    <w:p w14:paraId="0BE3F495" w14:textId="3EF4EB4A" w:rsidR="00B25F1A" w:rsidRPr="00B85344" w:rsidRDefault="00B25F1A" w:rsidP="00B25F1A">
      <w:pPr>
        <w:pStyle w:val="Paragraphedeliste"/>
        <w:numPr>
          <w:ilvl w:val="2"/>
          <w:numId w:val="3"/>
        </w:numPr>
        <w:ind w:left="212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fournisseurs (achats d’écouteurs</w:t>
      </w:r>
      <w:proofErr w:type="gramStart"/>
      <w:r>
        <w:rPr>
          <w:rFonts w:ascii="Calibri" w:eastAsia="Calibri" w:hAnsi="Calibri" w:cs="Calibri"/>
          <w:sz w:val="22"/>
          <w:szCs w:val="22"/>
        </w:rPr>
        <w:t>):</w:t>
      </w:r>
      <w:proofErr w:type="gramEnd"/>
      <w:r w:rsidR="00B85344">
        <w:rPr>
          <w:rFonts w:ascii="Calibri" w:eastAsia="Calibri" w:hAnsi="Calibri" w:cs="Calibri"/>
          <w:sz w:val="22"/>
          <w:szCs w:val="22"/>
        </w:rPr>
        <w:t xml:space="preserve">  </w:t>
      </w:r>
      <w:r w:rsidR="00737AE5" w:rsidRPr="00B85344">
        <w:rPr>
          <w:rFonts w:ascii="Calibri" w:eastAsia="Calibri" w:hAnsi="Calibri" w:cs="Calibri"/>
          <w:sz w:val="22"/>
          <w:szCs w:val="22"/>
        </w:rPr>
        <w:t>100</w:t>
      </w:r>
      <w:r w:rsidRPr="00B85344">
        <w:rPr>
          <w:rFonts w:ascii="Calibri" w:eastAsia="Calibri" w:hAnsi="Calibri" w:cs="Calibri"/>
          <w:sz w:val="22"/>
          <w:szCs w:val="22"/>
        </w:rPr>
        <w:t>% à 30 jours</w:t>
      </w:r>
    </w:p>
    <w:p w14:paraId="5FDE846D" w14:textId="77777777" w:rsidR="00EF50D6" w:rsidRDefault="00B25F1A" w:rsidP="00B25F1A">
      <w:pPr>
        <w:pStyle w:val="Paragraphedeliste"/>
        <w:numPr>
          <w:ilvl w:val="2"/>
          <w:numId w:val="3"/>
        </w:numPr>
        <w:ind w:left="212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Les autres charges et services extérieurs : </w:t>
      </w:r>
      <w:r w:rsidR="00EF50D6">
        <w:rPr>
          <w:rFonts w:ascii="Calibri" w:eastAsia="Calibri" w:hAnsi="Calibri" w:cs="Calibri"/>
          <w:sz w:val="22"/>
          <w:szCs w:val="22"/>
        </w:rPr>
        <w:t>4</w:t>
      </w:r>
      <w:r w:rsidR="00737AE5">
        <w:rPr>
          <w:rFonts w:ascii="Calibri" w:eastAsia="Calibri" w:hAnsi="Calibri" w:cs="Calibri"/>
          <w:sz w:val="22"/>
          <w:szCs w:val="22"/>
        </w:rPr>
        <w:t xml:space="preserve">0% </w:t>
      </w:r>
      <w:r>
        <w:rPr>
          <w:rFonts w:ascii="Calibri" w:eastAsia="Calibri" w:hAnsi="Calibri" w:cs="Calibri"/>
          <w:sz w:val="22"/>
          <w:szCs w:val="22"/>
        </w:rPr>
        <w:t>Comptant</w:t>
      </w:r>
      <w:r w:rsidR="00737AE5">
        <w:rPr>
          <w:rFonts w:ascii="Calibri" w:eastAsia="Calibri" w:hAnsi="Calibri" w:cs="Calibri"/>
          <w:sz w:val="22"/>
          <w:szCs w:val="22"/>
        </w:rPr>
        <w:t xml:space="preserve"> et </w:t>
      </w:r>
      <w:r w:rsidR="00EF50D6">
        <w:rPr>
          <w:rFonts w:ascii="Calibri" w:eastAsia="Calibri" w:hAnsi="Calibri" w:cs="Calibri"/>
          <w:sz w:val="22"/>
          <w:szCs w:val="22"/>
        </w:rPr>
        <w:t>6</w:t>
      </w:r>
    </w:p>
    <w:p w14:paraId="432AB007" w14:textId="4ED516F5" w:rsidR="00B25F1A" w:rsidRDefault="00737AE5" w:rsidP="00B25F1A">
      <w:pPr>
        <w:pStyle w:val="Paragraphedeliste"/>
        <w:numPr>
          <w:ilvl w:val="2"/>
          <w:numId w:val="3"/>
        </w:numPr>
        <w:ind w:left="212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0% à 30 jours</w:t>
      </w:r>
      <w:r w:rsidR="00B25F1A">
        <w:rPr>
          <w:rFonts w:ascii="Calibri" w:eastAsia="Calibri" w:hAnsi="Calibri" w:cs="Calibri"/>
          <w:sz w:val="22"/>
          <w:szCs w:val="22"/>
        </w:rPr>
        <w:t xml:space="preserve"> </w:t>
      </w:r>
    </w:p>
    <w:p w14:paraId="09BF8221" w14:textId="002FD0A8" w:rsidR="00A208C2" w:rsidRDefault="00A208C2" w:rsidP="00B25F1A">
      <w:pPr>
        <w:pStyle w:val="Paragraphedeliste"/>
        <w:numPr>
          <w:ilvl w:val="2"/>
          <w:numId w:val="3"/>
        </w:numPr>
        <w:ind w:left="212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loyer est payé tous les mois à terme à échoir.</w:t>
      </w:r>
    </w:p>
    <w:p w14:paraId="57AFC359" w14:textId="77777777" w:rsidR="00B25F1A" w:rsidRDefault="00B25F1A" w:rsidP="00B25F1A">
      <w:pPr>
        <w:pStyle w:val="Paragraphedeliste"/>
        <w:numPr>
          <w:ilvl w:val="2"/>
          <w:numId w:val="3"/>
        </w:numPr>
        <w:ind w:left="212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salaires nets : Le dernier jour du mois</w:t>
      </w:r>
    </w:p>
    <w:p w14:paraId="0CE62020" w14:textId="77777777" w:rsidR="00B25F1A" w:rsidRDefault="00B25F1A" w:rsidP="00B25F1A">
      <w:pPr>
        <w:pStyle w:val="Paragraphedeliste"/>
        <w:numPr>
          <w:ilvl w:val="2"/>
          <w:numId w:val="3"/>
        </w:numPr>
        <w:ind w:left="212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charges sociales : Le 15 du mois suivant</w:t>
      </w:r>
    </w:p>
    <w:p w14:paraId="736B2996" w14:textId="77777777" w:rsidR="00B25F1A" w:rsidRDefault="00B25F1A" w:rsidP="00B25F1A">
      <w:pPr>
        <w:pStyle w:val="Paragraphedeliste"/>
        <w:numPr>
          <w:ilvl w:val="2"/>
          <w:numId w:val="3"/>
        </w:numPr>
        <w:ind w:left="212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TVA due : Le 15 du mois suivant</w:t>
      </w:r>
    </w:p>
    <w:p w14:paraId="3B6D83AF" w14:textId="71641FEA" w:rsidR="00A208C2" w:rsidRDefault="00A208C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CC0A512" w14:textId="77777777" w:rsidR="00B85344" w:rsidRDefault="00B85344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0FCE1322" w14:textId="037B5035" w:rsidR="00737AE5" w:rsidRDefault="00737AE5" w:rsidP="00737AE5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lastRenderedPageBreak/>
        <w:t xml:space="preserve">Le bilan au 31/12/N-1 est le suivant : </w:t>
      </w: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1134"/>
        <w:gridCol w:w="1276"/>
        <w:gridCol w:w="2222"/>
        <w:gridCol w:w="1888"/>
      </w:tblGrid>
      <w:tr w:rsidR="00737AE5" w:rsidRPr="00737AE5" w14:paraId="2CD6796D" w14:textId="77777777" w:rsidTr="00B85344">
        <w:trPr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34F" w14:textId="77777777" w:rsidR="00737AE5" w:rsidRPr="00737AE5" w:rsidRDefault="00737A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ACTIF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43C" w14:textId="77777777" w:rsidR="00737AE5" w:rsidRPr="00737AE5" w:rsidRDefault="00737A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PASSIF</w:t>
            </w:r>
          </w:p>
        </w:tc>
      </w:tr>
      <w:tr w:rsidR="00737AE5" w:rsidRPr="00737AE5" w14:paraId="00C902AC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0617" w14:textId="77777777" w:rsidR="00737AE5" w:rsidRPr="00737AE5" w:rsidRDefault="00737AE5" w:rsidP="00B85344">
            <w:pPr>
              <w:ind w:left="213" w:hanging="2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2BD" w14:textId="77777777" w:rsidR="00737AE5" w:rsidRPr="00737AE5" w:rsidRDefault="00737A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BRUT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5317" w14:textId="77777777" w:rsidR="00737AE5" w:rsidRPr="00737AE5" w:rsidRDefault="00737A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AMTS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8FAB" w14:textId="77777777" w:rsidR="00737AE5" w:rsidRPr="00737AE5" w:rsidRDefault="00737A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NET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5C4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AD3F775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7AE5" w:rsidRPr="00737AE5" w14:paraId="52D1FC75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38AE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ACTIF IMMOBILISE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4DE5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1199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865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FE0D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CAPITAUX PROPRES</w:t>
            </w:r>
          </w:p>
          <w:p w14:paraId="55C71DE0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7AE5" w:rsidRPr="00737AE5" w14:paraId="1AC27C76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56D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Immobilisations incorporelles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6709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50 000,00 €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EFB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8 260,00 €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5B30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41 740,00 €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FA1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29B" w14:textId="77777777" w:rsidR="00737AE5" w:rsidRPr="00737AE5" w:rsidRDefault="00737AE5" w:rsidP="00737A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</w:t>
            </w: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100 000,00 € </w:t>
            </w:r>
          </w:p>
        </w:tc>
      </w:tr>
      <w:tr w:rsidR="00737AE5" w:rsidRPr="00737AE5" w14:paraId="2BBC7526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0ED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Immobilisations corporelles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D792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175 000,00 €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BCDB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31 500,00 €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D59C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143 500,00 €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700E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Réserves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D46" w14:textId="77777777" w:rsidR="00737AE5" w:rsidRPr="00737AE5" w:rsidRDefault="00737AE5" w:rsidP="00737A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11 140,00 € </w:t>
            </w:r>
          </w:p>
        </w:tc>
      </w:tr>
      <w:tr w:rsidR="00737AE5" w:rsidRPr="00737AE5" w14:paraId="067192DF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30D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Immobilisations financières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3C6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15 000,00 €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09E1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B576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15 000,00 €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69A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768" w14:textId="77777777" w:rsidR="00737AE5" w:rsidRPr="00737AE5" w:rsidRDefault="00737AE5" w:rsidP="00737A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7AE5" w:rsidRPr="00737AE5" w14:paraId="4903FCC5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306E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C760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86E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E388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D4DC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F0E3" w14:textId="77777777" w:rsidR="00737AE5" w:rsidRPr="00737AE5" w:rsidRDefault="00737AE5" w:rsidP="00737A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7AE5" w:rsidRPr="00737AE5" w14:paraId="205B5BCD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F645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ACTIF CIRCULANT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3B4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23AD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209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531C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DETTES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29B9" w14:textId="77777777" w:rsidR="00737AE5" w:rsidRPr="00737AE5" w:rsidRDefault="00737AE5" w:rsidP="00737A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7AE5" w:rsidRPr="00737AE5" w14:paraId="23671262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86C9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Stock de marchandises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984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31 500,00 €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D765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FA62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31 500,00 €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064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Emprunt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8730" w14:textId="77777777" w:rsidR="00737AE5" w:rsidRPr="00737AE5" w:rsidRDefault="00737AE5" w:rsidP="00737A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295 000,00 € </w:t>
            </w:r>
          </w:p>
        </w:tc>
      </w:tr>
      <w:tr w:rsidR="00737AE5" w:rsidRPr="00737AE5" w14:paraId="5495CA3A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FA31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Créances clients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34E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652 800,00 €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D872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07A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652 800,00 €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19A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Dettes fournisseurs (3)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D27" w14:textId="77777777" w:rsidR="00737AE5" w:rsidRPr="00737AE5" w:rsidRDefault="00737AE5" w:rsidP="00737A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492 000,00 € </w:t>
            </w:r>
          </w:p>
        </w:tc>
      </w:tr>
      <w:tr w:rsidR="00737AE5" w:rsidRPr="00737AE5" w14:paraId="04D6A5A2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0198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Banque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D49F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32 400,00 €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EA3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5C1D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32 400,00 €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9C3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Dettes fiscales (4)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6E4" w14:textId="77777777" w:rsidR="00737AE5" w:rsidRPr="00737AE5" w:rsidRDefault="00737AE5" w:rsidP="00737A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12 300,00 € </w:t>
            </w:r>
          </w:p>
        </w:tc>
      </w:tr>
      <w:tr w:rsidR="00737AE5" w:rsidRPr="00737AE5" w14:paraId="348811D0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24C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B29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CDA9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71A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798" w14:textId="77777777" w:rsidR="00737AE5" w:rsidRPr="00737AE5" w:rsidRDefault="00737A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>Dettes sociales (5)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013" w14:textId="77777777" w:rsidR="00737AE5" w:rsidRPr="00737AE5" w:rsidRDefault="00737AE5" w:rsidP="00737A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6 500,00 € </w:t>
            </w:r>
          </w:p>
        </w:tc>
      </w:tr>
      <w:tr w:rsidR="00737AE5" w:rsidRPr="00737AE5" w14:paraId="0BBD1228" w14:textId="77777777" w:rsidTr="00B85344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925" w14:textId="77777777" w:rsidR="00737AE5" w:rsidRPr="00737AE5" w:rsidRDefault="00737AE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1F73" w14:textId="77777777" w:rsidR="00737AE5" w:rsidRPr="00737AE5" w:rsidRDefault="00737AE5" w:rsidP="00737A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956 700,00 €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64E7" w14:textId="77777777" w:rsidR="00737AE5" w:rsidRPr="00737AE5" w:rsidRDefault="00737AE5" w:rsidP="00737A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39 760,00 €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E1DC" w14:textId="77777777" w:rsidR="00737AE5" w:rsidRPr="00737AE5" w:rsidRDefault="00737AE5" w:rsidP="00737A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916 940,00 €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9CFE" w14:textId="77777777" w:rsidR="00737AE5" w:rsidRPr="00737AE5" w:rsidRDefault="00737AE5" w:rsidP="00737A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804" w14:textId="77777777" w:rsidR="00737AE5" w:rsidRPr="00737AE5" w:rsidRDefault="00737AE5" w:rsidP="00737A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7A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916 940,00 €</w:t>
            </w:r>
          </w:p>
        </w:tc>
      </w:tr>
    </w:tbl>
    <w:p w14:paraId="6F6E2DB1" w14:textId="77777777" w:rsidR="00737AE5" w:rsidRDefault="00737AE5" w:rsidP="00737AE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DBE319" w14:textId="77777777" w:rsidR="00737AE5" w:rsidRDefault="00737AE5" w:rsidP="00737AE5">
      <w:pPr>
        <w:pStyle w:val="Paragraphedeliste"/>
        <w:numPr>
          <w:ilvl w:val="0"/>
          <w:numId w:val="7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: 350 écouteurs valorisés à 90€ l’unité</w:t>
      </w:r>
    </w:p>
    <w:p w14:paraId="3EA42367" w14:textId="77777777" w:rsidR="00737AE5" w:rsidRDefault="00737AE5" w:rsidP="00737AE5">
      <w:pPr>
        <w:pStyle w:val="Paragraphedeliste"/>
        <w:numPr>
          <w:ilvl w:val="0"/>
          <w:numId w:val="7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: Dont 163200€ concernant des créances de novembre N-1</w:t>
      </w:r>
    </w:p>
    <w:p w14:paraId="39EF00DB" w14:textId="77777777" w:rsidR="00737AE5" w:rsidRDefault="00737AE5" w:rsidP="00737AE5">
      <w:pPr>
        <w:pStyle w:val="Paragraphedeliste"/>
        <w:numPr>
          <w:ilvl w:val="0"/>
          <w:numId w:val="7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: Dont 30000€ de services extérieurs</w:t>
      </w:r>
    </w:p>
    <w:p w14:paraId="2100B49E" w14:textId="77777777" w:rsidR="00737AE5" w:rsidRDefault="00737AE5" w:rsidP="00737AE5">
      <w:pPr>
        <w:pStyle w:val="Paragraphedeliste"/>
        <w:numPr>
          <w:ilvl w:val="0"/>
          <w:numId w:val="7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: TVA de décembre N-1</w:t>
      </w:r>
    </w:p>
    <w:p w14:paraId="331DC9D2" w14:textId="77777777" w:rsidR="00B25F1A" w:rsidRPr="00737AE5" w:rsidRDefault="00737AE5" w:rsidP="00B25F1A">
      <w:pPr>
        <w:pStyle w:val="Paragraphedeliste"/>
        <w:numPr>
          <w:ilvl w:val="0"/>
          <w:numId w:val="7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: Charges sociale de décembre N-1</w:t>
      </w:r>
    </w:p>
    <w:sectPr w:rsidR="00B25F1A" w:rsidRPr="00737AE5" w:rsidSect="00B85344">
      <w:pgSz w:w="11906" w:h="16838"/>
      <w:pgMar w:top="568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86B5C" w14:textId="77777777" w:rsidR="000F703D" w:rsidRDefault="000F703D" w:rsidP="000F703D">
      <w:r>
        <w:separator/>
      </w:r>
    </w:p>
  </w:endnote>
  <w:endnote w:type="continuationSeparator" w:id="0">
    <w:p w14:paraId="6B6563B8" w14:textId="77777777" w:rsidR="000F703D" w:rsidRDefault="000F703D" w:rsidP="000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5533" w14:textId="77777777" w:rsidR="000F703D" w:rsidRDefault="000F703D" w:rsidP="000F703D">
      <w:r>
        <w:separator/>
      </w:r>
    </w:p>
  </w:footnote>
  <w:footnote w:type="continuationSeparator" w:id="0">
    <w:p w14:paraId="5DF7C6E8" w14:textId="77777777" w:rsidR="000F703D" w:rsidRDefault="000F703D" w:rsidP="000F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6019"/>
    <w:multiLevelType w:val="hybridMultilevel"/>
    <w:tmpl w:val="E1C61DA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BA1062"/>
    <w:multiLevelType w:val="hybridMultilevel"/>
    <w:tmpl w:val="67FA6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E604A">
      <w:start w:val="5"/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F6720"/>
    <w:multiLevelType w:val="hybridMultilevel"/>
    <w:tmpl w:val="2760E904"/>
    <w:lvl w:ilvl="0" w:tplc="331E7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5830"/>
    <w:multiLevelType w:val="hybridMultilevel"/>
    <w:tmpl w:val="7A74127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1B779B9"/>
    <w:multiLevelType w:val="hybridMultilevel"/>
    <w:tmpl w:val="E30E1A8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391B36"/>
    <w:multiLevelType w:val="hybridMultilevel"/>
    <w:tmpl w:val="908601DE"/>
    <w:lvl w:ilvl="0" w:tplc="4A0078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1438"/>
    <w:multiLevelType w:val="hybridMultilevel"/>
    <w:tmpl w:val="C696FE1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1A"/>
    <w:rsid w:val="00083FAE"/>
    <w:rsid w:val="00097553"/>
    <w:rsid w:val="000E311F"/>
    <w:rsid w:val="000F703D"/>
    <w:rsid w:val="0023218D"/>
    <w:rsid w:val="0025221E"/>
    <w:rsid w:val="00252B05"/>
    <w:rsid w:val="00262AB8"/>
    <w:rsid w:val="00737AE5"/>
    <w:rsid w:val="009D7E1B"/>
    <w:rsid w:val="00A208C2"/>
    <w:rsid w:val="00B24C40"/>
    <w:rsid w:val="00B25F1A"/>
    <w:rsid w:val="00B51391"/>
    <w:rsid w:val="00B85344"/>
    <w:rsid w:val="00D8441F"/>
    <w:rsid w:val="00EF50D6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CE71"/>
  <w15:chartTrackingRefBased/>
  <w15:docId w15:val="{5491EDEA-43EB-4674-B701-5560B16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5F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F1A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B5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70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0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F70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03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cp:lastPrinted>2022-03-19T13:56:00Z</cp:lastPrinted>
  <dcterms:created xsi:type="dcterms:W3CDTF">2022-03-19T13:52:00Z</dcterms:created>
  <dcterms:modified xsi:type="dcterms:W3CDTF">2022-03-19T15:31:00Z</dcterms:modified>
</cp:coreProperties>
</file>