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46D7" w14:textId="77777777" w:rsidR="00DE2C43" w:rsidRDefault="00DE2C43">
      <w:pPr>
        <w:rPr>
          <w:b/>
        </w:rPr>
      </w:pPr>
      <w:r>
        <w:rPr>
          <w:b/>
        </w:rPr>
        <w:t xml:space="preserve">TEST </w:t>
      </w:r>
      <w:proofErr w:type="gramStart"/>
      <w:r>
        <w:rPr>
          <w:b/>
        </w:rPr>
        <w:t>1  -</w:t>
      </w:r>
      <w:proofErr w:type="gramEnd"/>
      <w:r>
        <w:rPr>
          <w:b/>
        </w:rPr>
        <w:t xml:space="preserve"> R224 – 2021 / 2022</w:t>
      </w:r>
    </w:p>
    <w:p w14:paraId="0AF790BB" w14:textId="77777777" w:rsidR="00DE2C43" w:rsidRDefault="00DE2C43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56781BB1" w14:textId="77777777" w:rsidR="00DE2C43" w:rsidRDefault="00DE2C43"/>
    <w:p w14:paraId="58CB3342" w14:textId="172C799B" w:rsidR="00DE2C43" w:rsidRDefault="00DE2C43">
      <w:r>
        <w:t xml:space="preserve">Une entreprise </w:t>
      </w:r>
      <w:r w:rsidR="006E3266">
        <w:t xml:space="preserve">BUT </w:t>
      </w:r>
      <w:r>
        <w:t>vous communique les éléments suivants </w:t>
      </w:r>
      <w:r w:rsidR="006215CA">
        <w:t xml:space="preserve">concernant la production du produit A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9"/>
        <w:gridCol w:w="1567"/>
        <w:gridCol w:w="1201"/>
      </w:tblGrid>
      <w:tr w:rsidR="00DE2C43" w14:paraId="213B8C63" w14:textId="77777777" w:rsidTr="00DE2C43">
        <w:tc>
          <w:tcPr>
            <w:tcW w:w="2189" w:type="dxa"/>
          </w:tcPr>
          <w:p w14:paraId="067A62A4" w14:textId="77777777" w:rsidR="00DE2C43" w:rsidRDefault="00DE2C43"/>
        </w:tc>
        <w:tc>
          <w:tcPr>
            <w:tcW w:w="1567" w:type="dxa"/>
          </w:tcPr>
          <w:p w14:paraId="2026E421" w14:textId="77777777" w:rsidR="00DE2C43" w:rsidRDefault="00DE2C43">
            <w:r>
              <w:t>Mars</w:t>
            </w:r>
          </w:p>
        </w:tc>
        <w:tc>
          <w:tcPr>
            <w:tcW w:w="1201" w:type="dxa"/>
          </w:tcPr>
          <w:p w14:paraId="0F0A8275" w14:textId="77777777" w:rsidR="00DE2C43" w:rsidRDefault="00DE2C43">
            <w:r>
              <w:t>Avril</w:t>
            </w:r>
          </w:p>
        </w:tc>
      </w:tr>
      <w:tr w:rsidR="00DE2C43" w14:paraId="311328F2" w14:textId="77777777" w:rsidTr="00DE2C43">
        <w:tc>
          <w:tcPr>
            <w:tcW w:w="2189" w:type="dxa"/>
          </w:tcPr>
          <w:p w14:paraId="04856931" w14:textId="77777777" w:rsidR="00DE2C43" w:rsidRDefault="00DE2C43" w:rsidP="00DE2C43">
            <w:pPr>
              <w:jc w:val="center"/>
            </w:pPr>
            <w:r>
              <w:t>Quantité produite</w:t>
            </w:r>
          </w:p>
        </w:tc>
        <w:tc>
          <w:tcPr>
            <w:tcW w:w="1567" w:type="dxa"/>
          </w:tcPr>
          <w:p w14:paraId="0D212B42" w14:textId="77777777" w:rsidR="00DE2C43" w:rsidRDefault="00DE2C43" w:rsidP="00DE2C43">
            <w:pPr>
              <w:jc w:val="center"/>
            </w:pPr>
            <w:r>
              <w:t>8797</w:t>
            </w:r>
          </w:p>
        </w:tc>
        <w:tc>
          <w:tcPr>
            <w:tcW w:w="1201" w:type="dxa"/>
          </w:tcPr>
          <w:p w14:paraId="4C854E21" w14:textId="77777777" w:rsidR="00DE2C43" w:rsidRDefault="00DE2C43" w:rsidP="00DE2C43">
            <w:pPr>
              <w:jc w:val="center"/>
            </w:pPr>
            <w:r>
              <w:t>9251</w:t>
            </w:r>
          </w:p>
        </w:tc>
      </w:tr>
      <w:tr w:rsidR="00DE2C43" w14:paraId="5DBF24D4" w14:textId="77777777" w:rsidTr="00DE2C43">
        <w:tc>
          <w:tcPr>
            <w:tcW w:w="2189" w:type="dxa"/>
          </w:tcPr>
          <w:p w14:paraId="4716A767" w14:textId="77777777" w:rsidR="00DE2C43" w:rsidRDefault="00DE2C43" w:rsidP="00DE2C43">
            <w:pPr>
              <w:jc w:val="center"/>
            </w:pPr>
            <w:r>
              <w:t>Charges mensuelles</w:t>
            </w:r>
          </w:p>
        </w:tc>
        <w:tc>
          <w:tcPr>
            <w:tcW w:w="1567" w:type="dxa"/>
          </w:tcPr>
          <w:p w14:paraId="4B20EBF1" w14:textId="77777777" w:rsidR="00DE2C43" w:rsidRDefault="00DE2C43" w:rsidP="00DE2C43">
            <w:pPr>
              <w:tabs>
                <w:tab w:val="left" w:pos="520"/>
              </w:tabs>
              <w:jc w:val="center"/>
            </w:pPr>
            <w:r>
              <w:t>253 216€</w:t>
            </w:r>
          </w:p>
        </w:tc>
        <w:tc>
          <w:tcPr>
            <w:tcW w:w="1201" w:type="dxa"/>
          </w:tcPr>
          <w:p w14:paraId="49084801" w14:textId="77777777" w:rsidR="00DE2C43" w:rsidRDefault="00DE2C43" w:rsidP="00DE2C43">
            <w:pPr>
              <w:jc w:val="center"/>
            </w:pPr>
            <w:r>
              <w:t>265 928€</w:t>
            </w:r>
          </w:p>
        </w:tc>
      </w:tr>
    </w:tbl>
    <w:p w14:paraId="08F4CA63" w14:textId="77777777" w:rsidR="00AD1F86" w:rsidRDefault="00AD1F86"/>
    <w:p w14:paraId="5F8B48BB" w14:textId="79A15881" w:rsidR="006215CA" w:rsidRDefault="00DE2C43" w:rsidP="001673A9">
      <w:r>
        <w:t>Le prix de vente unitaire du produit A est de 30€</w:t>
      </w:r>
    </w:p>
    <w:p w14:paraId="56389A5B" w14:textId="77777777" w:rsidR="00DE2C43" w:rsidRDefault="00DE2C43" w:rsidP="00DE2C43">
      <w:pPr>
        <w:pStyle w:val="Paragraphedeliste"/>
        <w:numPr>
          <w:ilvl w:val="0"/>
          <w:numId w:val="1"/>
        </w:numPr>
      </w:pPr>
      <w:r>
        <w:t>Déterminez le coût variable unitaire du produit A ainsi que le montant des charges fixes</w:t>
      </w:r>
    </w:p>
    <w:p w14:paraId="548679D6" w14:textId="0D70007A" w:rsidR="001673A9" w:rsidRPr="00F609BF" w:rsidRDefault="00F609BF" w:rsidP="00F609BF">
      <w:pPr>
        <w:spacing w:after="0"/>
        <w:ind w:left="709"/>
        <w:rPr>
          <w:b/>
        </w:rPr>
      </w:pPr>
      <w:bookmarkStart w:id="0" w:name="_GoBack"/>
      <w:r w:rsidRPr="00F609BF">
        <w:rPr>
          <w:b/>
        </w:rPr>
        <w:t>Variation de charges (265928-253216</w:t>
      </w:r>
      <w:proofErr w:type="gramStart"/>
      <w:r w:rsidRPr="00F609BF">
        <w:rPr>
          <w:b/>
        </w:rPr>
        <w:t>)  =</w:t>
      </w:r>
      <w:proofErr w:type="gramEnd"/>
      <w:r w:rsidRPr="00F609BF">
        <w:rPr>
          <w:b/>
        </w:rPr>
        <w:t xml:space="preserve">  12712€</w:t>
      </w:r>
    </w:p>
    <w:p w14:paraId="46366F77" w14:textId="734B6B98" w:rsidR="00F609BF" w:rsidRPr="00F609BF" w:rsidRDefault="00F609BF" w:rsidP="00F609BF">
      <w:pPr>
        <w:spacing w:after="0"/>
        <w:ind w:left="709"/>
        <w:rPr>
          <w:b/>
        </w:rPr>
      </w:pPr>
      <w:r w:rsidRPr="00F609BF">
        <w:rPr>
          <w:b/>
        </w:rPr>
        <w:t>Variation de production (9251-8797</w:t>
      </w:r>
      <w:proofErr w:type="gramStart"/>
      <w:r w:rsidRPr="00F609BF">
        <w:rPr>
          <w:b/>
        </w:rPr>
        <w:t>)  =</w:t>
      </w:r>
      <w:proofErr w:type="gramEnd"/>
      <w:r w:rsidRPr="00F609BF">
        <w:rPr>
          <w:b/>
        </w:rPr>
        <w:t xml:space="preserve"> 454</w:t>
      </w:r>
    </w:p>
    <w:p w14:paraId="2F6B9CE8" w14:textId="05E4B004" w:rsidR="00F609BF" w:rsidRPr="00F609BF" w:rsidRDefault="00F609BF" w:rsidP="00F609BF">
      <w:pPr>
        <w:spacing w:after="0"/>
        <w:ind w:left="709"/>
        <w:rPr>
          <w:b/>
        </w:rPr>
      </w:pPr>
      <w:r w:rsidRPr="00F609BF">
        <w:rPr>
          <w:b/>
        </w:rPr>
        <w:t>Coût variable unitaire =   12712 / 454   =</w:t>
      </w:r>
      <w:proofErr w:type="gramStart"/>
      <w:r w:rsidRPr="00F609BF">
        <w:rPr>
          <w:b/>
        </w:rPr>
        <w:t>&gt;  28</w:t>
      </w:r>
      <w:proofErr w:type="gramEnd"/>
      <w:r w:rsidRPr="00F609BF">
        <w:rPr>
          <w:b/>
        </w:rPr>
        <w:t>€</w:t>
      </w:r>
    </w:p>
    <w:p w14:paraId="7624D6AB" w14:textId="2ED9A77D" w:rsidR="00F609BF" w:rsidRPr="00F609BF" w:rsidRDefault="00F609BF" w:rsidP="00F609BF">
      <w:pPr>
        <w:spacing w:after="0"/>
        <w:ind w:left="709"/>
        <w:rPr>
          <w:b/>
        </w:rPr>
      </w:pPr>
      <w:r w:rsidRPr="00F609BF">
        <w:rPr>
          <w:b/>
        </w:rPr>
        <w:t xml:space="preserve">Charges </w:t>
      </w:r>
      <w:proofErr w:type="gramStart"/>
      <w:r w:rsidRPr="00F609BF">
        <w:rPr>
          <w:b/>
        </w:rPr>
        <w:t>fixes  :</w:t>
      </w:r>
      <w:proofErr w:type="gramEnd"/>
      <w:r w:rsidRPr="00F609BF">
        <w:rPr>
          <w:b/>
        </w:rPr>
        <w:t xml:space="preserve">  253 216  - (8797 *28)   =&gt;  6900€    ou    265 928 – (9251*28)  =&gt;  6900€</w:t>
      </w:r>
    </w:p>
    <w:bookmarkEnd w:id="0"/>
    <w:p w14:paraId="602E3658" w14:textId="77777777" w:rsidR="001673A9" w:rsidRDefault="001673A9" w:rsidP="001673A9"/>
    <w:p w14:paraId="67E7B046" w14:textId="74AA3A76" w:rsidR="001673A9" w:rsidRDefault="001673A9" w:rsidP="00DE2C43">
      <w:pPr>
        <w:pStyle w:val="Paragraphedeliste"/>
        <w:numPr>
          <w:ilvl w:val="0"/>
          <w:numId w:val="1"/>
        </w:numPr>
      </w:pPr>
      <w:r>
        <w:t>En Mai, la quantité produite est de 10496 produits A. Quel est le coût mensuel du mois de Mai ?</w:t>
      </w:r>
    </w:p>
    <w:p w14:paraId="4191A62C" w14:textId="6C187AC2" w:rsidR="00F609BF" w:rsidRPr="00F609BF" w:rsidRDefault="00F609BF" w:rsidP="00F609BF">
      <w:pPr>
        <w:pStyle w:val="Paragraphedeliste"/>
        <w:rPr>
          <w:b/>
        </w:rPr>
      </w:pPr>
      <w:r w:rsidRPr="00F609BF">
        <w:rPr>
          <w:b/>
        </w:rPr>
        <w:t xml:space="preserve">(28 * 10496)   </w:t>
      </w:r>
      <w:proofErr w:type="gramStart"/>
      <w:r w:rsidRPr="00F609BF">
        <w:rPr>
          <w:b/>
        </w:rPr>
        <w:t>+  6900</w:t>
      </w:r>
      <w:proofErr w:type="gramEnd"/>
      <w:r w:rsidRPr="00F609BF">
        <w:rPr>
          <w:b/>
        </w:rPr>
        <w:t xml:space="preserve">     =&gt;   300 788€</w:t>
      </w:r>
    </w:p>
    <w:p w14:paraId="073E3EE4" w14:textId="77777777" w:rsidR="002D5873" w:rsidRDefault="002D5873" w:rsidP="006E3266">
      <w:pPr>
        <w:pStyle w:val="Paragraphedeliste"/>
      </w:pPr>
    </w:p>
    <w:p w14:paraId="02A2048D" w14:textId="746C31F2" w:rsidR="006E3266" w:rsidRDefault="006E3266" w:rsidP="00DE2C43">
      <w:pPr>
        <w:pStyle w:val="Paragraphedeliste"/>
        <w:numPr>
          <w:ilvl w:val="0"/>
          <w:numId w:val="1"/>
        </w:numPr>
      </w:pPr>
      <w:r>
        <w:t>Un client propose d’acheter 2000 produits A à un prix de vente unitaire de 27€. L’entreprise BUT doit-elle accepter cette proposition ?</w:t>
      </w:r>
    </w:p>
    <w:p w14:paraId="75C4FA56" w14:textId="7B1A9B31" w:rsidR="00F609BF" w:rsidRPr="00F609BF" w:rsidRDefault="00F609BF" w:rsidP="00F609BF">
      <w:pPr>
        <w:ind w:left="708"/>
        <w:rPr>
          <w:b/>
        </w:rPr>
      </w:pPr>
      <w:r w:rsidRPr="00F609BF">
        <w:rPr>
          <w:b/>
        </w:rPr>
        <w:t>Non car prix de vente proposé (27€) inférieur au coût variable unitaire (28€)</w:t>
      </w:r>
    </w:p>
    <w:sectPr w:rsidR="00F609BF" w:rsidRPr="00F6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86"/>
    <w:rsid w:val="0005759F"/>
    <w:rsid w:val="001269F3"/>
    <w:rsid w:val="001673A9"/>
    <w:rsid w:val="0023218D"/>
    <w:rsid w:val="002B401A"/>
    <w:rsid w:val="002D5873"/>
    <w:rsid w:val="0059098C"/>
    <w:rsid w:val="006215CA"/>
    <w:rsid w:val="006E3266"/>
    <w:rsid w:val="00AD1F86"/>
    <w:rsid w:val="00D8441F"/>
    <w:rsid w:val="00DE2C43"/>
    <w:rsid w:val="00F37813"/>
    <w:rsid w:val="00F609BF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BBED"/>
  <w15:chartTrackingRefBased/>
  <w15:docId w15:val="{54EFB033-A90A-4EA0-815C-35A817C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cp:lastPrinted>2022-03-31T14:24:00Z</cp:lastPrinted>
  <dcterms:created xsi:type="dcterms:W3CDTF">2022-03-31T14:24:00Z</dcterms:created>
  <dcterms:modified xsi:type="dcterms:W3CDTF">2022-03-31T14:24:00Z</dcterms:modified>
</cp:coreProperties>
</file>